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2284" w14:textId="77777777" w:rsidR="002C17F0" w:rsidRDefault="002C17F0" w:rsidP="002C17F0">
      <w:pPr>
        <w:widowControl w:val="0"/>
        <w:pBdr>
          <w:top w:val="nil"/>
          <w:left w:val="nil"/>
          <w:bottom w:val="nil"/>
          <w:right w:val="nil"/>
          <w:between w:val="nil"/>
        </w:pBdr>
        <w:spacing w:after="0" w:line="276" w:lineRule="auto"/>
      </w:pPr>
      <w:bookmarkStart w:id="0" w:name="_Hlk201510698"/>
      <w:bookmarkEnd w:id="0"/>
    </w:p>
    <w:p w14:paraId="56AF230E" w14:textId="77777777" w:rsidR="002C17F0" w:rsidRDefault="002C17F0" w:rsidP="002C17F0">
      <w:pPr>
        <w:pBdr>
          <w:top w:val="nil"/>
          <w:left w:val="nil"/>
          <w:bottom w:val="nil"/>
          <w:right w:val="nil"/>
          <w:between w:val="nil"/>
        </w:pBdr>
        <w:spacing w:after="0" w:line="240" w:lineRule="auto"/>
        <w:jc w:val="both"/>
        <w:rPr>
          <w:b/>
          <w:color w:val="000000"/>
          <w:sz w:val="28"/>
          <w:szCs w:val="28"/>
        </w:rPr>
      </w:pPr>
      <w:r>
        <w:rPr>
          <w:noProof/>
        </w:rPr>
        <w:drawing>
          <wp:anchor distT="0" distB="0" distL="114300" distR="114300" simplePos="0" relativeHeight="251660288" behindDoc="0" locked="0" layoutInCell="1" hidden="0" allowOverlap="1" wp14:anchorId="40EE5B43" wp14:editId="132FEC37">
            <wp:simplePos x="0" y="0"/>
            <wp:positionH relativeFrom="column">
              <wp:posOffset>1987062</wp:posOffset>
            </wp:positionH>
            <wp:positionV relativeFrom="paragraph">
              <wp:posOffset>585</wp:posOffset>
            </wp:positionV>
            <wp:extent cx="2183130" cy="851535"/>
            <wp:effectExtent l="0" t="0" r="0" b="0"/>
            <wp:wrapSquare wrapText="bothSides" distT="0" distB="0" distL="114300" distR="114300"/>
            <wp:docPr id="1" name="image2.png" descr="D:\User\PROPOSALS 2022\2. TEACHER ACADEMY 2022\IMPLEMENTATION\DISSEMINATION\STEAME ACADEMY LOGO_png.png"/>
            <wp:cNvGraphicFramePr/>
            <a:graphic xmlns:a="http://schemas.openxmlformats.org/drawingml/2006/main">
              <a:graphicData uri="http://schemas.openxmlformats.org/drawingml/2006/picture">
                <pic:pic xmlns:pic="http://schemas.openxmlformats.org/drawingml/2006/picture">
                  <pic:nvPicPr>
                    <pic:cNvPr id="0" name="image2.png" descr="D:\User\PROPOSALS 2022\2. TEACHER ACADEMY 2022\IMPLEMENTATION\DISSEMINATION\STEAME ACADEMY LOGO_png.png"/>
                    <pic:cNvPicPr preferRelativeResize="0"/>
                  </pic:nvPicPr>
                  <pic:blipFill>
                    <a:blip r:embed="rId6"/>
                    <a:srcRect/>
                    <a:stretch>
                      <a:fillRect/>
                    </a:stretch>
                  </pic:blipFill>
                  <pic:spPr>
                    <a:xfrm>
                      <a:off x="0" y="0"/>
                      <a:ext cx="2183130" cy="851535"/>
                    </a:xfrm>
                    <a:prstGeom prst="rect">
                      <a:avLst/>
                    </a:prstGeom>
                    <a:ln/>
                  </pic:spPr>
                </pic:pic>
              </a:graphicData>
            </a:graphic>
          </wp:anchor>
        </w:drawing>
      </w:r>
    </w:p>
    <w:p w14:paraId="17E0A8BB" w14:textId="77777777" w:rsidR="002C17F0" w:rsidRDefault="002C17F0" w:rsidP="002C17F0">
      <w:pPr>
        <w:pBdr>
          <w:top w:val="nil"/>
          <w:left w:val="nil"/>
          <w:bottom w:val="nil"/>
          <w:right w:val="nil"/>
          <w:between w:val="nil"/>
        </w:pBdr>
        <w:spacing w:after="0" w:line="240" w:lineRule="auto"/>
        <w:jc w:val="both"/>
        <w:rPr>
          <w:b/>
          <w:color w:val="000000"/>
          <w:sz w:val="28"/>
          <w:szCs w:val="28"/>
        </w:rPr>
      </w:pPr>
    </w:p>
    <w:p w14:paraId="20B5BCD7" w14:textId="77777777" w:rsidR="002C17F0" w:rsidRDefault="002C17F0" w:rsidP="002C17F0">
      <w:pPr>
        <w:pBdr>
          <w:top w:val="nil"/>
          <w:left w:val="nil"/>
          <w:bottom w:val="nil"/>
          <w:right w:val="nil"/>
          <w:between w:val="nil"/>
        </w:pBdr>
        <w:spacing w:after="0" w:line="240" w:lineRule="auto"/>
        <w:jc w:val="both"/>
        <w:rPr>
          <w:b/>
          <w:color w:val="000000"/>
          <w:sz w:val="28"/>
          <w:szCs w:val="28"/>
        </w:rPr>
      </w:pPr>
    </w:p>
    <w:p w14:paraId="771A52B4" w14:textId="77777777" w:rsidR="002C17F0" w:rsidRDefault="002C17F0" w:rsidP="002C17F0">
      <w:pPr>
        <w:pBdr>
          <w:top w:val="nil"/>
          <w:left w:val="nil"/>
          <w:bottom w:val="nil"/>
          <w:right w:val="nil"/>
          <w:between w:val="nil"/>
        </w:pBdr>
        <w:spacing w:after="0" w:line="240" w:lineRule="auto"/>
        <w:jc w:val="both"/>
        <w:rPr>
          <w:b/>
          <w:color w:val="000000"/>
          <w:sz w:val="28"/>
          <w:szCs w:val="28"/>
        </w:rPr>
      </w:pPr>
    </w:p>
    <w:p w14:paraId="47E3B1FC" w14:textId="77777777" w:rsidR="002C17F0" w:rsidRDefault="002C17F0" w:rsidP="002C17F0">
      <w:pPr>
        <w:pBdr>
          <w:top w:val="nil"/>
          <w:left w:val="nil"/>
          <w:bottom w:val="nil"/>
          <w:right w:val="nil"/>
          <w:between w:val="nil"/>
        </w:pBdr>
        <w:spacing w:after="0" w:line="240" w:lineRule="auto"/>
        <w:jc w:val="both"/>
        <w:rPr>
          <w:b/>
          <w:color w:val="000000"/>
          <w:sz w:val="28"/>
          <w:szCs w:val="28"/>
        </w:rPr>
      </w:pPr>
    </w:p>
    <w:p w14:paraId="052FEE49" w14:textId="77777777" w:rsidR="002C17F0" w:rsidRDefault="002C17F0" w:rsidP="002C17F0">
      <w:pPr>
        <w:pBdr>
          <w:top w:val="nil"/>
          <w:left w:val="nil"/>
          <w:bottom w:val="nil"/>
          <w:right w:val="nil"/>
          <w:between w:val="nil"/>
        </w:pBdr>
        <w:spacing w:after="0" w:line="240" w:lineRule="auto"/>
        <w:jc w:val="both"/>
        <w:rPr>
          <w:b/>
          <w:color w:val="000000"/>
          <w:sz w:val="28"/>
          <w:szCs w:val="28"/>
        </w:rPr>
      </w:pPr>
    </w:p>
    <w:p w14:paraId="1AD522EA" w14:textId="77777777" w:rsidR="002C17F0" w:rsidRDefault="002C17F0" w:rsidP="002C17F0">
      <w:pPr>
        <w:pBdr>
          <w:top w:val="nil"/>
          <w:left w:val="nil"/>
          <w:bottom w:val="nil"/>
          <w:right w:val="nil"/>
          <w:between w:val="nil"/>
        </w:pBdr>
        <w:spacing w:after="0" w:line="240" w:lineRule="auto"/>
        <w:jc w:val="both"/>
        <w:rPr>
          <w:b/>
          <w:color w:val="000000"/>
          <w:sz w:val="28"/>
          <w:szCs w:val="28"/>
        </w:rPr>
      </w:pPr>
    </w:p>
    <w:p w14:paraId="7DA92DEA" w14:textId="77777777" w:rsidR="002C17F0" w:rsidRDefault="002C17F0" w:rsidP="002C17F0">
      <w:pPr>
        <w:pBdr>
          <w:top w:val="nil"/>
          <w:left w:val="nil"/>
          <w:bottom w:val="nil"/>
          <w:right w:val="nil"/>
          <w:between w:val="nil"/>
        </w:pBdr>
        <w:spacing w:after="0" w:line="240" w:lineRule="auto"/>
        <w:jc w:val="both"/>
        <w:rPr>
          <w:b/>
          <w:color w:val="000000"/>
          <w:sz w:val="28"/>
          <w:szCs w:val="28"/>
        </w:rPr>
      </w:pPr>
    </w:p>
    <w:p w14:paraId="5E537213"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color w:val="000000"/>
          <w:sz w:val="36"/>
          <w:szCs w:val="36"/>
          <w:lang w:val="fr-FR"/>
        </w:rPr>
      </w:pPr>
      <w:r w:rsidRPr="00D81174">
        <w:rPr>
          <w:rFonts w:ascii="Calibri" w:eastAsia="Calibri" w:hAnsi="Calibri" w:cs="Calibri"/>
          <w:color w:val="000000"/>
          <w:sz w:val="36"/>
          <w:szCs w:val="36"/>
          <w:lang w:val="fr-FR"/>
        </w:rPr>
        <w:t>D5.3</w:t>
      </w:r>
    </w:p>
    <w:p w14:paraId="424C3DB6"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color w:val="000000"/>
          <w:sz w:val="36"/>
          <w:szCs w:val="36"/>
          <w:lang w:val="fr-FR"/>
        </w:rPr>
      </w:pPr>
      <w:proofErr w:type="spellStart"/>
      <w:r w:rsidRPr="00D81174">
        <w:rPr>
          <w:rFonts w:ascii="Calibri" w:eastAsia="Calibri" w:hAnsi="Calibri" w:cs="Calibri"/>
          <w:color w:val="000000"/>
          <w:sz w:val="36"/>
          <w:szCs w:val="36"/>
          <w:lang w:val="fr-FR"/>
        </w:rPr>
        <w:t>Programul</w:t>
      </w:r>
      <w:proofErr w:type="spellEnd"/>
      <w:r w:rsidRPr="00D81174">
        <w:rPr>
          <w:rFonts w:ascii="Calibri" w:eastAsia="Calibri" w:hAnsi="Calibri" w:cs="Calibri"/>
          <w:color w:val="000000"/>
          <w:sz w:val="36"/>
          <w:szCs w:val="36"/>
          <w:lang w:val="fr-FR"/>
        </w:rPr>
        <w:t xml:space="preserve"> de </w:t>
      </w:r>
      <w:proofErr w:type="spellStart"/>
      <w:r w:rsidRPr="00D81174">
        <w:rPr>
          <w:rFonts w:ascii="Calibri" w:eastAsia="Calibri" w:hAnsi="Calibri" w:cs="Calibri"/>
          <w:color w:val="000000"/>
          <w:sz w:val="36"/>
          <w:szCs w:val="36"/>
          <w:lang w:val="fr-FR"/>
        </w:rPr>
        <w:t>certificare</w:t>
      </w:r>
      <w:proofErr w:type="spellEnd"/>
      <w:r w:rsidRPr="00D81174">
        <w:rPr>
          <w:rFonts w:ascii="Calibri" w:eastAsia="Calibri" w:hAnsi="Calibri" w:cs="Calibri"/>
          <w:color w:val="000000"/>
          <w:sz w:val="36"/>
          <w:szCs w:val="36"/>
          <w:lang w:val="fr-FR"/>
        </w:rPr>
        <w:t xml:space="preserve"> </w:t>
      </w:r>
      <w:proofErr w:type="spellStart"/>
      <w:r w:rsidRPr="00D81174">
        <w:rPr>
          <w:rFonts w:ascii="Calibri" w:eastAsia="Calibri" w:hAnsi="Calibri" w:cs="Calibri"/>
          <w:color w:val="000000"/>
          <w:sz w:val="36"/>
          <w:szCs w:val="36"/>
          <w:lang w:val="fr-FR"/>
        </w:rPr>
        <w:t>pentru</w:t>
      </w:r>
      <w:proofErr w:type="spellEnd"/>
      <w:r w:rsidRPr="00D81174">
        <w:rPr>
          <w:rFonts w:ascii="Calibri" w:eastAsia="Calibri" w:hAnsi="Calibri" w:cs="Calibri"/>
          <w:color w:val="000000"/>
          <w:sz w:val="36"/>
          <w:szCs w:val="36"/>
          <w:lang w:val="fr-FR"/>
        </w:rPr>
        <w:t xml:space="preserve"> </w:t>
      </w:r>
      <w:proofErr w:type="spellStart"/>
      <w:r w:rsidRPr="00D81174">
        <w:rPr>
          <w:rFonts w:ascii="Calibri" w:eastAsia="Calibri" w:hAnsi="Calibri" w:cs="Calibri"/>
          <w:color w:val="000000"/>
          <w:sz w:val="36"/>
          <w:szCs w:val="36"/>
          <w:lang w:val="fr-FR"/>
        </w:rPr>
        <w:t>profesorii-faci</w:t>
      </w:r>
      <w:r>
        <w:rPr>
          <w:rFonts w:ascii="Calibri" w:eastAsia="Calibri" w:hAnsi="Calibri" w:cs="Calibri"/>
          <w:color w:val="000000"/>
          <w:sz w:val="36"/>
          <w:szCs w:val="36"/>
          <w:lang w:val="fr-FR"/>
        </w:rPr>
        <w:t>litatori</w:t>
      </w:r>
      <w:proofErr w:type="spellEnd"/>
      <w:r>
        <w:rPr>
          <w:rFonts w:ascii="Calibri" w:eastAsia="Calibri" w:hAnsi="Calibri" w:cs="Calibri"/>
          <w:color w:val="000000"/>
          <w:sz w:val="36"/>
          <w:szCs w:val="36"/>
          <w:lang w:val="fr-FR"/>
        </w:rPr>
        <w:t xml:space="preserve"> </w:t>
      </w:r>
      <w:proofErr w:type="spellStart"/>
      <w:r>
        <w:rPr>
          <w:rFonts w:ascii="Calibri" w:eastAsia="Calibri" w:hAnsi="Calibri" w:cs="Calibri"/>
          <w:color w:val="000000"/>
          <w:sz w:val="36"/>
          <w:szCs w:val="36"/>
          <w:lang w:val="fr-FR"/>
        </w:rPr>
        <w:t>în</w:t>
      </w:r>
      <w:proofErr w:type="spellEnd"/>
      <w:r>
        <w:rPr>
          <w:rFonts w:ascii="Calibri" w:eastAsia="Calibri" w:hAnsi="Calibri" w:cs="Calibri"/>
          <w:color w:val="000000"/>
          <w:sz w:val="36"/>
          <w:szCs w:val="36"/>
          <w:lang w:val="fr-FR"/>
        </w:rPr>
        <w:t xml:space="preserve"> </w:t>
      </w:r>
      <w:proofErr w:type="spellStart"/>
      <w:r>
        <w:rPr>
          <w:rFonts w:ascii="Calibri" w:eastAsia="Calibri" w:hAnsi="Calibri" w:cs="Calibri"/>
          <w:color w:val="000000"/>
          <w:sz w:val="36"/>
          <w:szCs w:val="36"/>
          <w:lang w:val="fr-FR"/>
        </w:rPr>
        <w:t>cadrul</w:t>
      </w:r>
      <w:proofErr w:type="spellEnd"/>
      <w:r>
        <w:rPr>
          <w:rFonts w:ascii="Calibri" w:eastAsia="Calibri" w:hAnsi="Calibri" w:cs="Calibri"/>
          <w:color w:val="000000"/>
          <w:sz w:val="36"/>
          <w:szCs w:val="36"/>
          <w:lang w:val="fr-FR"/>
        </w:rPr>
        <w:t xml:space="preserve"> </w:t>
      </w:r>
      <w:proofErr w:type="spellStart"/>
      <w:r>
        <w:rPr>
          <w:rFonts w:ascii="Calibri" w:eastAsia="Calibri" w:hAnsi="Calibri" w:cs="Calibri"/>
          <w:color w:val="000000"/>
          <w:sz w:val="36"/>
          <w:szCs w:val="36"/>
          <w:lang w:val="fr-FR"/>
        </w:rPr>
        <w:t>educației</w:t>
      </w:r>
      <w:proofErr w:type="spellEnd"/>
      <w:r>
        <w:rPr>
          <w:rFonts w:ascii="Calibri" w:eastAsia="Calibri" w:hAnsi="Calibri" w:cs="Calibri"/>
          <w:color w:val="000000"/>
          <w:sz w:val="36"/>
          <w:szCs w:val="36"/>
          <w:lang w:val="fr-FR"/>
        </w:rPr>
        <w:t xml:space="preserve"> </w:t>
      </w:r>
      <w:r w:rsidRPr="00D81174">
        <w:rPr>
          <w:rFonts w:ascii="Calibri" w:eastAsia="Calibri" w:hAnsi="Calibri" w:cs="Calibri"/>
          <w:color w:val="000000"/>
          <w:sz w:val="36"/>
          <w:szCs w:val="36"/>
          <w:lang w:val="fr-FR"/>
        </w:rPr>
        <w:t>STEAME</w:t>
      </w:r>
    </w:p>
    <w:p w14:paraId="01E83DCC"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color w:val="000000"/>
          <w:sz w:val="36"/>
          <w:szCs w:val="36"/>
          <w:lang w:val="fr-FR"/>
        </w:rPr>
      </w:pPr>
    </w:p>
    <w:p w14:paraId="459763F2"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color w:val="000000"/>
          <w:sz w:val="36"/>
          <w:szCs w:val="36"/>
          <w:lang w:val="fr-FR"/>
        </w:rPr>
      </w:pPr>
    </w:p>
    <w:p w14:paraId="5BE21487"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color w:val="000000"/>
          <w:sz w:val="36"/>
          <w:szCs w:val="36"/>
          <w:lang w:val="fr-FR"/>
        </w:rPr>
      </w:pPr>
      <w:proofErr w:type="spellStart"/>
      <w:r w:rsidRPr="00D81174">
        <w:rPr>
          <w:rFonts w:ascii="Calibri" w:eastAsia="Calibri" w:hAnsi="Calibri" w:cs="Calibri"/>
          <w:b/>
          <w:color w:val="000000"/>
          <w:sz w:val="36"/>
          <w:szCs w:val="36"/>
          <w:lang w:val="fr-FR"/>
        </w:rPr>
        <w:t>Etapele</w:t>
      </w:r>
      <w:proofErr w:type="spellEnd"/>
      <w:r w:rsidRPr="00D81174">
        <w:rPr>
          <w:rFonts w:ascii="Calibri" w:eastAsia="Calibri" w:hAnsi="Calibri" w:cs="Calibri"/>
          <w:b/>
          <w:color w:val="000000"/>
          <w:sz w:val="36"/>
          <w:szCs w:val="36"/>
          <w:lang w:val="fr-FR"/>
        </w:rPr>
        <w:t xml:space="preserve"> </w:t>
      </w:r>
      <w:proofErr w:type="spellStart"/>
      <w:r w:rsidRPr="00D81174">
        <w:rPr>
          <w:rFonts w:ascii="Calibri" w:eastAsia="Calibri" w:hAnsi="Calibri" w:cs="Calibri"/>
          <w:b/>
          <w:color w:val="000000"/>
          <w:sz w:val="36"/>
          <w:szCs w:val="36"/>
          <w:lang w:val="fr-FR"/>
        </w:rPr>
        <w:t>pentru</w:t>
      </w:r>
      <w:proofErr w:type="spellEnd"/>
      <w:r w:rsidRPr="00D81174">
        <w:rPr>
          <w:rFonts w:ascii="Calibri" w:eastAsia="Calibri" w:hAnsi="Calibri" w:cs="Calibri"/>
          <w:b/>
          <w:color w:val="000000"/>
          <w:sz w:val="36"/>
          <w:szCs w:val="36"/>
          <w:lang w:val="fr-FR"/>
        </w:rPr>
        <w:t xml:space="preserve"> </w:t>
      </w:r>
      <w:proofErr w:type="spellStart"/>
      <w:r w:rsidRPr="00D81174">
        <w:rPr>
          <w:rFonts w:ascii="Calibri" w:eastAsia="Calibri" w:hAnsi="Calibri" w:cs="Calibri"/>
          <w:b/>
          <w:color w:val="000000"/>
          <w:sz w:val="36"/>
          <w:szCs w:val="36"/>
          <w:lang w:val="fr-FR"/>
        </w:rPr>
        <w:t>certificare</w:t>
      </w:r>
      <w:r>
        <w:rPr>
          <w:rFonts w:ascii="Calibri" w:eastAsia="Calibri" w:hAnsi="Calibri" w:cs="Calibri"/>
          <w:b/>
          <w:color w:val="000000"/>
          <w:sz w:val="36"/>
          <w:szCs w:val="36"/>
          <w:lang w:val="fr-FR"/>
        </w:rPr>
        <w:t>a</w:t>
      </w:r>
      <w:proofErr w:type="spellEnd"/>
      <w:r>
        <w:rPr>
          <w:rFonts w:ascii="Calibri" w:eastAsia="Calibri" w:hAnsi="Calibri" w:cs="Calibri"/>
          <w:b/>
          <w:color w:val="000000"/>
          <w:sz w:val="36"/>
          <w:szCs w:val="36"/>
          <w:lang w:val="fr-FR"/>
        </w:rPr>
        <w:t xml:space="preserve"> </w:t>
      </w:r>
      <w:r w:rsidRPr="00D81174">
        <w:rPr>
          <w:rFonts w:ascii="Calibri" w:eastAsia="Calibri" w:hAnsi="Calibri" w:cs="Calibri"/>
          <w:b/>
          <w:color w:val="000000"/>
          <w:sz w:val="36"/>
          <w:szCs w:val="36"/>
          <w:lang w:val="fr-FR"/>
        </w:rPr>
        <w:t>STEAME</w:t>
      </w:r>
    </w:p>
    <w:p w14:paraId="0B3A792E"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5D479008"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1D6D7733"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0B828F69"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2AC4653F"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4B6CDAE8"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2A16D8E3"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498B57CD"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01B43D6D"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7AA52BED"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2D931F2F"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002010D7"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6932B583"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596A3F47"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5C0A631A"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1588D442"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3D43AC76"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683C0574"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fr-FR"/>
        </w:rPr>
      </w:pPr>
    </w:p>
    <w:p w14:paraId="61AA2421" w14:textId="77777777" w:rsidR="002C17F0" w:rsidRPr="00D81174" w:rsidRDefault="002C17F0" w:rsidP="002C17F0">
      <w:pPr>
        <w:spacing w:after="0" w:line="240" w:lineRule="auto"/>
        <w:jc w:val="center"/>
        <w:rPr>
          <w:b/>
          <w:color w:val="000000"/>
          <w:sz w:val="24"/>
          <w:szCs w:val="24"/>
          <w:u w:val="single"/>
        </w:rPr>
      </w:pPr>
      <w:r>
        <w:rPr>
          <w:b/>
          <w:color w:val="000000"/>
          <w:sz w:val="24"/>
          <w:szCs w:val="24"/>
          <w:u w:val="single"/>
        </w:rPr>
        <w:t>D</w:t>
      </w:r>
      <w:r w:rsidRPr="00D81174">
        <w:rPr>
          <w:b/>
          <w:color w:val="000000"/>
          <w:sz w:val="24"/>
          <w:szCs w:val="24"/>
          <w:u w:val="single"/>
        </w:rPr>
        <w:t>eclarație de exonerare de răspundere</w:t>
      </w:r>
    </w:p>
    <w:p w14:paraId="573902E5" w14:textId="77777777" w:rsidR="002C17F0" w:rsidRPr="00DD7045" w:rsidRDefault="002C17F0" w:rsidP="002C17F0">
      <w:pPr>
        <w:spacing w:after="0" w:line="240" w:lineRule="auto"/>
        <w:jc w:val="center"/>
        <w:rPr>
          <w:i/>
          <w:sz w:val="18"/>
          <w:szCs w:val="18"/>
        </w:rPr>
      </w:pPr>
      <w:r w:rsidRPr="00DD7045">
        <w:rPr>
          <w:i/>
          <w:sz w:val="18"/>
          <w:szCs w:val="18"/>
        </w:rPr>
        <w:t>Proiect finanțat de Uniunea Europeană. Opiniile și părerile exprimate aparțin exclusiv autorului (autorilor), care își asumă întreaga responsabilitate pentru acestea, și nu le reflectă în mod necesar pe cele ale Uniunii Europene sau ale Agenției Executive pentru Educație și Cultură a Uniunii Europene (EACEA).</w:t>
      </w:r>
    </w:p>
    <w:p w14:paraId="4130DD2A"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6C65D9A2" w14:textId="77777777" w:rsidR="002C17F0" w:rsidRPr="00D81174"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1A5B0F78" w14:textId="77777777" w:rsidR="002C17F0" w:rsidRPr="00CC34CC"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326D2C90" w14:textId="77777777" w:rsidR="002C17F0" w:rsidRPr="00CC34CC" w:rsidRDefault="002C17F0" w:rsidP="002C17F0">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r w:rsidRPr="00CC34CC">
        <w:rPr>
          <w:rFonts w:ascii="Calibri" w:eastAsia="Calibri" w:hAnsi="Calibri" w:cs="Calibri"/>
          <w:b/>
          <w:i/>
          <w:color w:val="000000"/>
          <w:sz w:val="36"/>
          <w:szCs w:val="36"/>
          <w:u w:val="single"/>
        </w:rPr>
        <w:t>Programul de certificare STEAME</w:t>
      </w:r>
    </w:p>
    <w:p w14:paraId="21534C1C" w14:textId="77777777" w:rsidR="002C17F0" w:rsidRPr="00CC34CC" w:rsidRDefault="002C17F0" w:rsidP="002C17F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39B7FB4" w14:textId="77777777" w:rsidR="002C17F0" w:rsidRPr="00885293" w:rsidRDefault="002C17F0" w:rsidP="002C17F0">
      <w:pPr>
        <w:pBdr>
          <w:top w:val="nil"/>
          <w:left w:val="nil"/>
          <w:bottom w:val="nil"/>
          <w:right w:val="nil"/>
          <w:between w:val="nil"/>
        </w:pBdr>
        <w:spacing w:after="0" w:line="240" w:lineRule="auto"/>
        <w:jc w:val="both"/>
        <w:rPr>
          <w:rFonts w:ascii="Calibri" w:eastAsia="Calibri" w:hAnsi="Calibri" w:cs="Calibri"/>
          <w:b/>
          <w:color w:val="000000"/>
          <w:sz w:val="28"/>
          <w:szCs w:val="28"/>
          <w:lang w:val="fr-FR"/>
        </w:rPr>
      </w:pPr>
      <w:r w:rsidRPr="00885293">
        <w:rPr>
          <w:rFonts w:ascii="Calibri" w:eastAsia="Calibri" w:hAnsi="Calibri" w:cs="Calibri"/>
          <w:color w:val="000000"/>
          <w:sz w:val="24"/>
          <w:szCs w:val="24"/>
        </w:rPr>
        <w:t>Federația Europeană a Academiilor de profesori-facilitatori STEAME oferă certificarea în calitate de profesori-facilitatori în cadrul educației STEAME, care este unul dintre produsele proiectului „STEAME Academy”. </w:t>
      </w:r>
      <w:r w:rsidRPr="00885293">
        <w:rPr>
          <w:rFonts w:ascii="Calibri" w:eastAsia="Calibri" w:hAnsi="Calibri" w:cs="Calibri"/>
          <w:b/>
          <w:bCs/>
          <w:color w:val="000000"/>
          <w:sz w:val="24"/>
          <w:szCs w:val="24"/>
        </w:rPr>
        <w:t>Programul de certificare STEAME</w:t>
      </w:r>
      <w:r w:rsidRPr="00885293">
        <w:rPr>
          <w:rFonts w:ascii="Calibri" w:eastAsia="Calibri" w:hAnsi="Calibri" w:cs="Calibri"/>
          <w:color w:val="000000"/>
          <w:sz w:val="24"/>
          <w:szCs w:val="24"/>
        </w:rPr>
        <w:t xml:space="preserve"> presupune studierea celor 14 module/ateliere care însoțesc Cadrul de competențe pentru profesorii-facilitatori din programul STEAME, colaborarea cu cel puțin un alt profesor cu experiență sau profesor stagiar și crearea, împreună cu acesta, a unui plan de învățare și creativitate STEAME și punerea lui în aplicare în activitatea la clasă. După parcurgerea etapelor din programul de certificare, candidații trebuie să transmită un raport către Academia Regională STEAME din țara/regiunea lor (dacă aceasta există), sau, în caz contrar, direct către Federația Europeană a Academiilor de profesori-facilitatori STEAME. Raportul include reflecții asupra elementelor modulelor utilizate în crearea proiectelor de învățare și creativitate, feedbackul elevilor, autoevaluarea realizată pe baza rubricii de certificare STEAME, declararea nivelului atins în cazul fiecărui descriptor de competență, prezentarea dovezilor și a unei declarații semnate de fiecare cosolicitant, conform anexei 1. </w:t>
      </w:r>
      <w:proofErr w:type="spellStart"/>
      <w:r w:rsidRPr="00885293">
        <w:rPr>
          <w:rFonts w:ascii="Calibri" w:eastAsia="Calibri" w:hAnsi="Calibri" w:cs="Calibri"/>
          <w:color w:val="000000"/>
          <w:sz w:val="24"/>
          <w:szCs w:val="24"/>
          <w:lang w:val="fr-FR"/>
        </w:rPr>
        <w:t>Cererea</w:t>
      </w:r>
      <w:proofErr w:type="spellEnd"/>
      <w:r w:rsidRPr="00885293">
        <w:rPr>
          <w:rFonts w:ascii="Calibri" w:eastAsia="Calibri" w:hAnsi="Calibri" w:cs="Calibri"/>
          <w:color w:val="000000"/>
          <w:sz w:val="24"/>
          <w:szCs w:val="24"/>
          <w:lang w:val="fr-FR"/>
        </w:rPr>
        <w:t xml:space="preserve"> online este </w:t>
      </w:r>
      <w:proofErr w:type="spellStart"/>
      <w:r w:rsidRPr="00885293">
        <w:rPr>
          <w:rFonts w:ascii="Calibri" w:eastAsia="Calibri" w:hAnsi="Calibri" w:cs="Calibri"/>
          <w:color w:val="000000"/>
          <w:sz w:val="24"/>
          <w:szCs w:val="24"/>
          <w:lang w:val="fr-FR"/>
        </w:rPr>
        <w:t>disponibilă</w:t>
      </w:r>
      <w:proofErr w:type="spellEnd"/>
      <w:r w:rsidRPr="00885293">
        <w:rPr>
          <w:rFonts w:ascii="Calibri" w:eastAsia="Calibri" w:hAnsi="Calibri" w:cs="Calibri"/>
          <w:color w:val="000000"/>
          <w:sz w:val="24"/>
          <w:szCs w:val="24"/>
          <w:lang w:val="fr-FR"/>
        </w:rPr>
        <w:t xml:space="preserve"> </w:t>
      </w:r>
      <w:proofErr w:type="spellStart"/>
      <w:r w:rsidRPr="00885293">
        <w:rPr>
          <w:rFonts w:ascii="Calibri" w:eastAsia="Calibri" w:hAnsi="Calibri" w:cs="Calibri"/>
          <w:color w:val="000000"/>
          <w:sz w:val="24"/>
          <w:szCs w:val="24"/>
          <w:lang w:val="fr-FR"/>
        </w:rPr>
        <w:t>pe</w:t>
      </w:r>
      <w:proofErr w:type="spellEnd"/>
      <w:r w:rsidRPr="00885293">
        <w:rPr>
          <w:rFonts w:ascii="Calibri" w:eastAsia="Calibri" w:hAnsi="Calibri" w:cs="Calibri"/>
          <w:color w:val="000000"/>
          <w:sz w:val="24"/>
          <w:szCs w:val="24"/>
          <w:lang w:val="fr-FR"/>
        </w:rPr>
        <w:t xml:space="preserve"> site-</w:t>
      </w:r>
      <w:proofErr w:type="spellStart"/>
      <w:r w:rsidRPr="00885293">
        <w:rPr>
          <w:rFonts w:ascii="Calibri" w:eastAsia="Calibri" w:hAnsi="Calibri" w:cs="Calibri"/>
          <w:color w:val="000000"/>
          <w:sz w:val="24"/>
          <w:szCs w:val="24"/>
          <w:lang w:val="fr-FR"/>
        </w:rPr>
        <w:t>ul</w:t>
      </w:r>
      <w:proofErr w:type="spellEnd"/>
      <w:r w:rsidRPr="00885293">
        <w:rPr>
          <w:rFonts w:ascii="Calibri" w:eastAsia="Calibri" w:hAnsi="Calibri" w:cs="Calibri"/>
          <w:color w:val="000000"/>
          <w:sz w:val="24"/>
          <w:szCs w:val="24"/>
          <w:lang w:val="fr-FR"/>
        </w:rPr>
        <w:t xml:space="preserve"> </w:t>
      </w:r>
      <w:proofErr w:type="spellStart"/>
      <w:r w:rsidRPr="00885293">
        <w:rPr>
          <w:rFonts w:ascii="Calibri" w:eastAsia="Calibri" w:hAnsi="Calibri" w:cs="Calibri"/>
          <w:color w:val="000000"/>
          <w:sz w:val="24"/>
          <w:szCs w:val="24"/>
          <w:lang w:val="fr-FR"/>
        </w:rPr>
        <w:t>Federației</w:t>
      </w:r>
      <w:proofErr w:type="spellEnd"/>
      <w:r w:rsidRPr="00885293">
        <w:rPr>
          <w:rFonts w:ascii="Calibri" w:eastAsia="Calibri" w:hAnsi="Calibri" w:cs="Calibri"/>
          <w:color w:val="000000"/>
          <w:sz w:val="24"/>
          <w:szCs w:val="24"/>
          <w:lang w:val="fr-FR"/>
        </w:rPr>
        <w:t xml:space="preserve"> (</w:t>
      </w:r>
      <w:hyperlink r:id="rId7" w:tgtFrame="_blank" w:history="1">
        <w:r w:rsidRPr="00885293">
          <w:rPr>
            <w:rStyle w:val="Hyperlink"/>
            <w:rFonts w:ascii="Calibri" w:eastAsia="Calibri" w:hAnsi="Calibri" w:cs="Calibri"/>
            <w:sz w:val="24"/>
            <w:szCs w:val="24"/>
            <w:lang w:val="fr-FR"/>
          </w:rPr>
          <w:t>www.federation-steame-academies.eu</w:t>
        </w:r>
      </w:hyperlink>
      <w:r w:rsidRPr="00885293">
        <w:rPr>
          <w:rFonts w:ascii="Calibri" w:eastAsia="Calibri" w:hAnsi="Calibri" w:cs="Calibri"/>
          <w:color w:val="000000"/>
          <w:sz w:val="24"/>
          <w:szCs w:val="24"/>
          <w:lang w:val="fr-FR"/>
        </w:rPr>
        <w:t xml:space="preserve">). De </w:t>
      </w:r>
      <w:proofErr w:type="spellStart"/>
      <w:r w:rsidRPr="00885293">
        <w:rPr>
          <w:rFonts w:ascii="Calibri" w:eastAsia="Calibri" w:hAnsi="Calibri" w:cs="Calibri"/>
          <w:color w:val="000000"/>
          <w:sz w:val="24"/>
          <w:szCs w:val="24"/>
          <w:lang w:val="fr-FR"/>
        </w:rPr>
        <w:t>asemenea</w:t>
      </w:r>
      <w:proofErr w:type="spellEnd"/>
      <w:r w:rsidRPr="00885293">
        <w:rPr>
          <w:rFonts w:ascii="Calibri" w:eastAsia="Calibri" w:hAnsi="Calibri" w:cs="Calibri"/>
          <w:color w:val="000000"/>
          <w:sz w:val="24"/>
          <w:szCs w:val="24"/>
          <w:lang w:val="fr-FR"/>
        </w:rPr>
        <w:t xml:space="preserve">, este </w:t>
      </w:r>
      <w:proofErr w:type="spellStart"/>
      <w:r w:rsidRPr="00885293">
        <w:rPr>
          <w:rFonts w:ascii="Calibri" w:eastAsia="Calibri" w:hAnsi="Calibri" w:cs="Calibri"/>
          <w:color w:val="000000"/>
          <w:sz w:val="24"/>
          <w:szCs w:val="24"/>
          <w:lang w:val="fr-FR"/>
        </w:rPr>
        <w:t>posibilă</w:t>
      </w:r>
      <w:proofErr w:type="spellEnd"/>
      <w:r w:rsidRPr="00885293">
        <w:rPr>
          <w:rFonts w:ascii="Calibri" w:eastAsia="Calibri" w:hAnsi="Calibri" w:cs="Calibri"/>
          <w:color w:val="000000"/>
          <w:sz w:val="24"/>
          <w:szCs w:val="24"/>
          <w:lang w:val="fr-FR"/>
        </w:rPr>
        <w:t xml:space="preserve"> </w:t>
      </w:r>
      <w:proofErr w:type="spellStart"/>
      <w:r w:rsidRPr="00885293">
        <w:rPr>
          <w:rFonts w:ascii="Calibri" w:eastAsia="Calibri" w:hAnsi="Calibri" w:cs="Calibri"/>
          <w:color w:val="000000"/>
          <w:sz w:val="24"/>
          <w:szCs w:val="24"/>
          <w:lang w:val="fr-FR"/>
        </w:rPr>
        <w:t>transmiterea</w:t>
      </w:r>
      <w:proofErr w:type="spellEnd"/>
      <w:r w:rsidRPr="00885293">
        <w:rPr>
          <w:rFonts w:ascii="Calibri" w:eastAsia="Calibri" w:hAnsi="Calibri" w:cs="Calibri"/>
          <w:color w:val="000000"/>
          <w:sz w:val="24"/>
          <w:szCs w:val="24"/>
          <w:lang w:val="fr-FR"/>
        </w:rPr>
        <w:t xml:space="preserve"> </w:t>
      </w:r>
      <w:proofErr w:type="spellStart"/>
      <w:r w:rsidRPr="00885293">
        <w:rPr>
          <w:rFonts w:ascii="Calibri" w:eastAsia="Calibri" w:hAnsi="Calibri" w:cs="Calibri"/>
          <w:color w:val="000000"/>
          <w:sz w:val="24"/>
          <w:szCs w:val="24"/>
          <w:lang w:val="fr-FR"/>
        </w:rPr>
        <w:t>documentelor</w:t>
      </w:r>
      <w:proofErr w:type="spellEnd"/>
      <w:r w:rsidRPr="00885293">
        <w:rPr>
          <w:rFonts w:ascii="Calibri" w:eastAsia="Calibri" w:hAnsi="Calibri" w:cs="Calibri"/>
          <w:color w:val="000000"/>
          <w:sz w:val="24"/>
          <w:szCs w:val="24"/>
          <w:lang w:val="fr-FR"/>
        </w:rPr>
        <w:t xml:space="preserve"> </w:t>
      </w:r>
      <w:proofErr w:type="spellStart"/>
      <w:r w:rsidRPr="00885293">
        <w:rPr>
          <w:rFonts w:ascii="Calibri" w:eastAsia="Calibri" w:hAnsi="Calibri" w:cs="Calibri"/>
          <w:color w:val="000000"/>
          <w:sz w:val="24"/>
          <w:szCs w:val="24"/>
          <w:lang w:val="fr-FR"/>
        </w:rPr>
        <w:t>completate</w:t>
      </w:r>
      <w:proofErr w:type="spellEnd"/>
      <w:r w:rsidRPr="00885293">
        <w:rPr>
          <w:rFonts w:ascii="Calibri" w:eastAsia="Calibri" w:hAnsi="Calibri" w:cs="Calibri"/>
          <w:color w:val="000000"/>
          <w:sz w:val="24"/>
          <w:szCs w:val="24"/>
          <w:lang w:val="fr-FR"/>
        </w:rPr>
        <w:t xml:space="preserve"> </w:t>
      </w:r>
      <w:proofErr w:type="spellStart"/>
      <w:r w:rsidRPr="00885293">
        <w:rPr>
          <w:rFonts w:ascii="Calibri" w:eastAsia="Calibri" w:hAnsi="Calibri" w:cs="Calibri"/>
          <w:color w:val="000000"/>
          <w:sz w:val="24"/>
          <w:szCs w:val="24"/>
          <w:lang w:val="fr-FR"/>
        </w:rPr>
        <w:t>prin</w:t>
      </w:r>
      <w:proofErr w:type="spellEnd"/>
      <w:r w:rsidRPr="00885293">
        <w:rPr>
          <w:rFonts w:ascii="Calibri" w:eastAsia="Calibri" w:hAnsi="Calibri" w:cs="Calibri"/>
          <w:color w:val="000000"/>
          <w:sz w:val="24"/>
          <w:szCs w:val="24"/>
          <w:lang w:val="fr-FR"/>
        </w:rPr>
        <w:t xml:space="preserve"> </w:t>
      </w:r>
      <w:proofErr w:type="spellStart"/>
      <w:r w:rsidRPr="00885293">
        <w:rPr>
          <w:rFonts w:ascii="Calibri" w:eastAsia="Calibri" w:hAnsi="Calibri" w:cs="Calibri"/>
          <w:color w:val="000000"/>
          <w:sz w:val="24"/>
          <w:szCs w:val="24"/>
          <w:lang w:val="fr-FR"/>
        </w:rPr>
        <w:t>poștă</w:t>
      </w:r>
      <w:proofErr w:type="spellEnd"/>
      <w:r w:rsidRPr="00885293">
        <w:rPr>
          <w:rFonts w:ascii="Calibri" w:eastAsia="Calibri" w:hAnsi="Calibri" w:cs="Calibri"/>
          <w:color w:val="000000"/>
          <w:sz w:val="24"/>
          <w:szCs w:val="24"/>
          <w:lang w:val="fr-FR"/>
        </w:rPr>
        <w:t xml:space="preserve">. </w:t>
      </w:r>
      <w:proofErr w:type="spellStart"/>
      <w:r w:rsidRPr="00885293">
        <w:rPr>
          <w:rFonts w:ascii="Calibri" w:eastAsia="Calibri" w:hAnsi="Calibri" w:cs="Calibri"/>
          <w:color w:val="000000"/>
          <w:sz w:val="24"/>
          <w:szCs w:val="24"/>
          <w:lang w:val="fr-FR"/>
        </w:rPr>
        <w:t>Formularul</w:t>
      </w:r>
      <w:proofErr w:type="spellEnd"/>
      <w:r w:rsidRPr="00885293">
        <w:rPr>
          <w:rFonts w:ascii="Calibri" w:eastAsia="Calibri" w:hAnsi="Calibri" w:cs="Calibri"/>
          <w:color w:val="000000"/>
          <w:sz w:val="24"/>
          <w:szCs w:val="24"/>
          <w:lang w:val="fr-FR"/>
        </w:rPr>
        <w:t xml:space="preserve"> este </w:t>
      </w:r>
      <w:proofErr w:type="spellStart"/>
      <w:r w:rsidRPr="00885293">
        <w:rPr>
          <w:rFonts w:ascii="Calibri" w:eastAsia="Calibri" w:hAnsi="Calibri" w:cs="Calibri"/>
          <w:color w:val="000000"/>
          <w:sz w:val="24"/>
          <w:szCs w:val="24"/>
          <w:lang w:val="fr-FR"/>
        </w:rPr>
        <w:t>prezentat</w:t>
      </w:r>
      <w:proofErr w:type="spellEnd"/>
      <w:r w:rsidRPr="00885293">
        <w:rPr>
          <w:rFonts w:ascii="Calibri" w:eastAsia="Calibri" w:hAnsi="Calibri" w:cs="Calibri"/>
          <w:color w:val="000000"/>
          <w:sz w:val="24"/>
          <w:szCs w:val="24"/>
          <w:lang w:val="fr-FR"/>
        </w:rPr>
        <w:t xml:space="preserve"> mai </w:t>
      </w:r>
      <w:proofErr w:type="spellStart"/>
      <w:r w:rsidRPr="00885293">
        <w:rPr>
          <w:rFonts w:ascii="Calibri" w:eastAsia="Calibri" w:hAnsi="Calibri" w:cs="Calibri"/>
          <w:color w:val="000000"/>
          <w:sz w:val="24"/>
          <w:szCs w:val="24"/>
          <w:lang w:val="fr-FR"/>
        </w:rPr>
        <w:t>jos</w:t>
      </w:r>
      <w:proofErr w:type="spellEnd"/>
      <w:r w:rsidRPr="00885293">
        <w:rPr>
          <w:rFonts w:ascii="Calibri" w:eastAsia="Calibri" w:hAnsi="Calibri" w:cs="Calibri"/>
          <w:color w:val="000000"/>
          <w:sz w:val="24"/>
          <w:szCs w:val="24"/>
          <w:lang w:val="fr-FR"/>
        </w:rPr>
        <w:t xml:space="preserve">. Un </w:t>
      </w:r>
      <w:proofErr w:type="spellStart"/>
      <w:r w:rsidRPr="00885293">
        <w:rPr>
          <w:rFonts w:ascii="Calibri" w:eastAsia="Calibri" w:hAnsi="Calibri" w:cs="Calibri"/>
          <w:color w:val="000000"/>
          <w:sz w:val="24"/>
          <w:szCs w:val="24"/>
          <w:lang w:val="fr-FR"/>
        </w:rPr>
        <w:t>model</w:t>
      </w:r>
      <w:proofErr w:type="spellEnd"/>
      <w:r w:rsidRPr="00885293">
        <w:rPr>
          <w:rFonts w:ascii="Calibri" w:eastAsia="Calibri" w:hAnsi="Calibri" w:cs="Calibri"/>
          <w:color w:val="000000"/>
          <w:sz w:val="24"/>
          <w:szCs w:val="24"/>
          <w:lang w:val="fr-FR"/>
        </w:rPr>
        <w:t xml:space="preserve"> de </w:t>
      </w:r>
      <w:proofErr w:type="spellStart"/>
      <w:r w:rsidRPr="00885293">
        <w:rPr>
          <w:rFonts w:ascii="Calibri" w:eastAsia="Calibri" w:hAnsi="Calibri" w:cs="Calibri"/>
          <w:color w:val="000000"/>
          <w:sz w:val="24"/>
          <w:szCs w:val="24"/>
          <w:lang w:val="fr-FR"/>
        </w:rPr>
        <w:t>diplomă</w:t>
      </w:r>
      <w:proofErr w:type="spellEnd"/>
      <w:r w:rsidRPr="00885293">
        <w:rPr>
          <w:rFonts w:ascii="Calibri" w:eastAsia="Calibri" w:hAnsi="Calibri" w:cs="Calibri"/>
          <w:color w:val="000000"/>
          <w:sz w:val="24"/>
          <w:szCs w:val="24"/>
          <w:lang w:val="fr-FR"/>
        </w:rPr>
        <w:t xml:space="preserve"> de </w:t>
      </w:r>
      <w:proofErr w:type="spellStart"/>
      <w:r w:rsidRPr="00885293">
        <w:rPr>
          <w:rFonts w:ascii="Calibri" w:eastAsia="Calibri" w:hAnsi="Calibri" w:cs="Calibri"/>
          <w:color w:val="000000"/>
          <w:sz w:val="24"/>
          <w:szCs w:val="24"/>
          <w:lang w:val="fr-FR"/>
        </w:rPr>
        <w:t>certificare</w:t>
      </w:r>
      <w:proofErr w:type="spellEnd"/>
      <w:r w:rsidRPr="00885293">
        <w:rPr>
          <w:rFonts w:ascii="Calibri" w:eastAsia="Calibri" w:hAnsi="Calibri" w:cs="Calibri"/>
          <w:color w:val="000000"/>
          <w:sz w:val="24"/>
          <w:szCs w:val="24"/>
          <w:lang w:val="fr-FR"/>
        </w:rPr>
        <w:t xml:space="preserve"> se </w:t>
      </w:r>
      <w:proofErr w:type="spellStart"/>
      <w:r w:rsidRPr="00885293">
        <w:rPr>
          <w:rFonts w:ascii="Calibri" w:eastAsia="Calibri" w:hAnsi="Calibri" w:cs="Calibri"/>
          <w:color w:val="000000"/>
          <w:sz w:val="24"/>
          <w:szCs w:val="24"/>
          <w:lang w:val="fr-FR"/>
        </w:rPr>
        <w:t>găsește</w:t>
      </w:r>
      <w:proofErr w:type="spellEnd"/>
      <w:r w:rsidRPr="00885293">
        <w:rPr>
          <w:rFonts w:ascii="Calibri" w:eastAsia="Calibri" w:hAnsi="Calibri" w:cs="Calibri"/>
          <w:color w:val="000000"/>
          <w:sz w:val="24"/>
          <w:szCs w:val="24"/>
          <w:lang w:val="fr-FR"/>
        </w:rPr>
        <w:t xml:space="preserve"> </w:t>
      </w:r>
      <w:proofErr w:type="spellStart"/>
      <w:r w:rsidRPr="00885293">
        <w:rPr>
          <w:rFonts w:ascii="Calibri" w:eastAsia="Calibri" w:hAnsi="Calibri" w:cs="Calibri"/>
          <w:color w:val="000000"/>
          <w:sz w:val="24"/>
          <w:szCs w:val="24"/>
          <w:lang w:val="fr-FR"/>
        </w:rPr>
        <w:t>în</w:t>
      </w:r>
      <w:proofErr w:type="spellEnd"/>
      <w:r w:rsidRPr="00885293">
        <w:rPr>
          <w:rFonts w:ascii="Calibri" w:eastAsia="Calibri" w:hAnsi="Calibri" w:cs="Calibri"/>
          <w:color w:val="000000"/>
          <w:sz w:val="24"/>
          <w:szCs w:val="24"/>
          <w:lang w:val="fr-FR"/>
        </w:rPr>
        <w:t xml:space="preserve"> </w:t>
      </w:r>
      <w:proofErr w:type="spellStart"/>
      <w:r w:rsidRPr="00885293">
        <w:rPr>
          <w:rFonts w:ascii="Calibri" w:eastAsia="Calibri" w:hAnsi="Calibri" w:cs="Calibri"/>
          <w:color w:val="000000"/>
          <w:sz w:val="24"/>
          <w:szCs w:val="24"/>
          <w:lang w:val="fr-FR"/>
        </w:rPr>
        <w:t>anexa</w:t>
      </w:r>
      <w:proofErr w:type="spellEnd"/>
      <w:r w:rsidRPr="00885293">
        <w:rPr>
          <w:rFonts w:ascii="Calibri" w:eastAsia="Calibri" w:hAnsi="Calibri" w:cs="Calibri"/>
          <w:color w:val="000000"/>
          <w:sz w:val="24"/>
          <w:szCs w:val="24"/>
          <w:lang w:val="fr-FR"/>
        </w:rPr>
        <w:t xml:space="preserve"> 2. </w:t>
      </w:r>
      <w:proofErr w:type="spellStart"/>
      <w:r w:rsidRPr="00885293">
        <w:rPr>
          <w:rFonts w:ascii="Calibri" w:eastAsia="Calibri" w:hAnsi="Calibri" w:cs="Calibri"/>
          <w:color w:val="000000"/>
          <w:sz w:val="24"/>
          <w:szCs w:val="24"/>
          <w:lang w:val="fr-FR"/>
        </w:rPr>
        <w:t>Programul</w:t>
      </w:r>
      <w:proofErr w:type="spellEnd"/>
      <w:r w:rsidRPr="00885293">
        <w:rPr>
          <w:rFonts w:ascii="Calibri" w:eastAsia="Calibri" w:hAnsi="Calibri" w:cs="Calibri"/>
          <w:color w:val="000000"/>
          <w:sz w:val="24"/>
          <w:szCs w:val="24"/>
          <w:lang w:val="fr-FR"/>
        </w:rPr>
        <w:t xml:space="preserve"> de mentorat este </w:t>
      </w:r>
      <w:proofErr w:type="spellStart"/>
      <w:r w:rsidRPr="00885293">
        <w:rPr>
          <w:rFonts w:ascii="Calibri" w:eastAsia="Calibri" w:hAnsi="Calibri" w:cs="Calibri"/>
          <w:color w:val="000000"/>
          <w:sz w:val="24"/>
          <w:szCs w:val="24"/>
          <w:lang w:val="fr-FR"/>
        </w:rPr>
        <w:t>disponibil</w:t>
      </w:r>
      <w:proofErr w:type="spellEnd"/>
      <w:r w:rsidRPr="00885293">
        <w:rPr>
          <w:rFonts w:ascii="Calibri" w:eastAsia="Calibri" w:hAnsi="Calibri" w:cs="Calibri"/>
          <w:color w:val="000000"/>
          <w:sz w:val="24"/>
          <w:szCs w:val="24"/>
          <w:lang w:val="fr-FR"/>
        </w:rPr>
        <w:t xml:space="preserve"> </w:t>
      </w:r>
      <w:proofErr w:type="spellStart"/>
      <w:r w:rsidRPr="00885293">
        <w:rPr>
          <w:rFonts w:ascii="Calibri" w:eastAsia="Calibri" w:hAnsi="Calibri" w:cs="Calibri"/>
          <w:color w:val="000000"/>
          <w:sz w:val="24"/>
          <w:szCs w:val="24"/>
          <w:lang w:val="fr-FR"/>
        </w:rPr>
        <w:t>și</w:t>
      </w:r>
      <w:proofErr w:type="spellEnd"/>
      <w:r w:rsidRPr="00885293">
        <w:rPr>
          <w:rFonts w:ascii="Calibri" w:eastAsia="Calibri" w:hAnsi="Calibri" w:cs="Calibri"/>
          <w:color w:val="000000"/>
          <w:sz w:val="24"/>
          <w:szCs w:val="24"/>
          <w:lang w:val="fr-FR"/>
        </w:rPr>
        <w:t xml:space="preserve"> </w:t>
      </w:r>
      <w:proofErr w:type="spellStart"/>
      <w:r w:rsidRPr="00885293">
        <w:rPr>
          <w:rFonts w:ascii="Calibri" w:eastAsia="Calibri" w:hAnsi="Calibri" w:cs="Calibri"/>
          <w:color w:val="000000"/>
          <w:sz w:val="24"/>
          <w:szCs w:val="24"/>
          <w:lang w:val="fr-FR"/>
        </w:rPr>
        <w:t>pe</w:t>
      </w:r>
      <w:proofErr w:type="spellEnd"/>
      <w:r w:rsidRPr="00885293">
        <w:rPr>
          <w:rFonts w:ascii="Calibri" w:eastAsia="Calibri" w:hAnsi="Calibri" w:cs="Calibri"/>
          <w:color w:val="000000"/>
          <w:sz w:val="24"/>
          <w:szCs w:val="24"/>
          <w:lang w:val="fr-FR"/>
        </w:rPr>
        <w:t xml:space="preserve"> site-</w:t>
      </w:r>
      <w:proofErr w:type="spellStart"/>
      <w:r w:rsidRPr="00885293">
        <w:rPr>
          <w:rFonts w:ascii="Calibri" w:eastAsia="Calibri" w:hAnsi="Calibri" w:cs="Calibri"/>
          <w:color w:val="000000"/>
          <w:sz w:val="24"/>
          <w:szCs w:val="24"/>
          <w:lang w:val="fr-FR"/>
        </w:rPr>
        <w:t>ul</w:t>
      </w:r>
      <w:proofErr w:type="spellEnd"/>
      <w:r w:rsidRPr="00885293">
        <w:rPr>
          <w:rFonts w:ascii="Calibri" w:eastAsia="Calibri" w:hAnsi="Calibri" w:cs="Calibri"/>
          <w:color w:val="000000"/>
          <w:sz w:val="24"/>
          <w:szCs w:val="24"/>
          <w:lang w:val="fr-FR"/>
        </w:rPr>
        <w:t xml:space="preserve"> </w:t>
      </w:r>
      <w:proofErr w:type="spellStart"/>
      <w:r w:rsidRPr="00885293">
        <w:rPr>
          <w:rFonts w:ascii="Calibri" w:eastAsia="Calibri" w:hAnsi="Calibri" w:cs="Calibri"/>
          <w:color w:val="000000"/>
          <w:sz w:val="24"/>
          <w:szCs w:val="24"/>
          <w:lang w:val="fr-FR"/>
        </w:rPr>
        <w:t>Federației</w:t>
      </w:r>
      <w:proofErr w:type="spellEnd"/>
      <w:r w:rsidRPr="00885293">
        <w:rPr>
          <w:rFonts w:ascii="Calibri" w:eastAsia="Calibri" w:hAnsi="Calibri" w:cs="Calibri"/>
          <w:color w:val="000000"/>
          <w:sz w:val="24"/>
          <w:szCs w:val="24"/>
          <w:lang w:val="fr-FR"/>
        </w:rPr>
        <w:t>.</w:t>
      </w:r>
    </w:p>
    <w:p w14:paraId="4F7ED257" w14:textId="77777777" w:rsidR="002C17F0" w:rsidRPr="00885293" w:rsidRDefault="002C17F0" w:rsidP="002C17F0">
      <w:pPr>
        <w:pBdr>
          <w:top w:val="nil"/>
          <w:left w:val="nil"/>
          <w:bottom w:val="nil"/>
          <w:right w:val="nil"/>
          <w:between w:val="nil"/>
        </w:pBdr>
        <w:spacing w:after="0" w:line="240" w:lineRule="auto"/>
        <w:jc w:val="both"/>
        <w:rPr>
          <w:b/>
          <w:color w:val="000000"/>
          <w:sz w:val="28"/>
          <w:szCs w:val="28"/>
          <w:lang w:val="fr-FR"/>
        </w:rPr>
      </w:pPr>
    </w:p>
    <w:p w14:paraId="4F58250D" w14:textId="77777777" w:rsidR="002C17F0" w:rsidRPr="00885293" w:rsidRDefault="002C17F0" w:rsidP="002C17F0">
      <w:pPr>
        <w:pBdr>
          <w:top w:val="nil"/>
          <w:left w:val="nil"/>
          <w:bottom w:val="nil"/>
          <w:right w:val="nil"/>
          <w:between w:val="nil"/>
        </w:pBdr>
        <w:spacing w:after="0" w:line="240" w:lineRule="auto"/>
        <w:jc w:val="both"/>
        <w:rPr>
          <w:b/>
          <w:color w:val="000000"/>
          <w:sz w:val="28"/>
          <w:szCs w:val="28"/>
          <w:lang w:val="fr-FR"/>
        </w:rPr>
      </w:pPr>
    </w:p>
    <w:p w14:paraId="03924E93" w14:textId="77777777" w:rsidR="002C17F0" w:rsidRPr="00885293" w:rsidRDefault="002C17F0" w:rsidP="002C17F0">
      <w:pPr>
        <w:pBdr>
          <w:top w:val="nil"/>
          <w:left w:val="nil"/>
          <w:bottom w:val="nil"/>
          <w:right w:val="nil"/>
          <w:between w:val="nil"/>
        </w:pBdr>
        <w:spacing w:after="0" w:line="240" w:lineRule="auto"/>
        <w:jc w:val="both"/>
        <w:rPr>
          <w:b/>
          <w:color w:val="000000"/>
          <w:sz w:val="28"/>
          <w:szCs w:val="28"/>
          <w:lang w:val="fr-FR"/>
        </w:rPr>
      </w:pPr>
    </w:p>
    <w:p w14:paraId="1EDD11A1" w14:textId="77777777" w:rsidR="002C17F0" w:rsidRPr="00885293" w:rsidRDefault="002C17F0" w:rsidP="002C17F0">
      <w:pPr>
        <w:pBdr>
          <w:top w:val="nil"/>
          <w:left w:val="nil"/>
          <w:bottom w:val="nil"/>
          <w:right w:val="nil"/>
          <w:between w:val="nil"/>
        </w:pBdr>
        <w:spacing w:after="0" w:line="240" w:lineRule="auto"/>
        <w:jc w:val="both"/>
        <w:rPr>
          <w:b/>
          <w:color w:val="000000"/>
          <w:sz w:val="28"/>
          <w:szCs w:val="28"/>
          <w:lang w:val="fr-FR"/>
        </w:rPr>
      </w:pPr>
    </w:p>
    <w:p w14:paraId="21FA181E" w14:textId="77777777" w:rsidR="002C17F0" w:rsidRPr="00885293" w:rsidRDefault="002C17F0" w:rsidP="002C17F0">
      <w:pPr>
        <w:pBdr>
          <w:top w:val="nil"/>
          <w:left w:val="nil"/>
          <w:bottom w:val="nil"/>
          <w:right w:val="nil"/>
          <w:between w:val="nil"/>
        </w:pBdr>
        <w:spacing w:after="0" w:line="240" w:lineRule="auto"/>
        <w:jc w:val="center"/>
        <w:rPr>
          <w:b/>
          <w:color w:val="000000"/>
          <w:sz w:val="28"/>
          <w:szCs w:val="28"/>
          <w:lang w:val="fr-FR"/>
        </w:rPr>
      </w:pPr>
    </w:p>
    <w:p w14:paraId="127C0D72" w14:textId="77777777" w:rsidR="002C17F0" w:rsidRPr="00885293" w:rsidRDefault="002C17F0" w:rsidP="002C17F0">
      <w:pPr>
        <w:pBdr>
          <w:top w:val="nil"/>
          <w:left w:val="nil"/>
          <w:bottom w:val="nil"/>
          <w:right w:val="nil"/>
          <w:between w:val="nil"/>
        </w:pBdr>
        <w:spacing w:after="0" w:line="240" w:lineRule="auto"/>
        <w:jc w:val="both"/>
        <w:rPr>
          <w:b/>
          <w:color w:val="000000"/>
          <w:sz w:val="28"/>
          <w:szCs w:val="28"/>
          <w:lang w:val="fr-FR"/>
        </w:rPr>
      </w:pPr>
    </w:p>
    <w:p w14:paraId="3C1C7A06" w14:textId="77777777" w:rsidR="002C17F0" w:rsidRPr="00885293" w:rsidRDefault="002C17F0" w:rsidP="002C17F0">
      <w:pPr>
        <w:pBdr>
          <w:top w:val="nil"/>
          <w:left w:val="nil"/>
          <w:bottom w:val="nil"/>
          <w:right w:val="nil"/>
          <w:between w:val="nil"/>
        </w:pBdr>
        <w:spacing w:after="0" w:line="240" w:lineRule="auto"/>
        <w:jc w:val="both"/>
        <w:rPr>
          <w:b/>
          <w:color w:val="000000"/>
          <w:sz w:val="28"/>
          <w:szCs w:val="28"/>
          <w:lang w:val="fr-FR"/>
        </w:rPr>
      </w:pPr>
    </w:p>
    <w:p w14:paraId="2B820715" w14:textId="77777777" w:rsidR="002C17F0" w:rsidRPr="00885293" w:rsidRDefault="002C17F0" w:rsidP="002C17F0">
      <w:pPr>
        <w:pBdr>
          <w:top w:val="nil"/>
          <w:left w:val="nil"/>
          <w:bottom w:val="nil"/>
          <w:right w:val="nil"/>
          <w:between w:val="nil"/>
        </w:pBdr>
        <w:spacing w:after="0" w:line="240" w:lineRule="auto"/>
        <w:jc w:val="both"/>
        <w:rPr>
          <w:b/>
          <w:color w:val="000000"/>
          <w:sz w:val="28"/>
          <w:szCs w:val="28"/>
          <w:lang w:val="fr-FR"/>
        </w:rPr>
      </w:pPr>
    </w:p>
    <w:p w14:paraId="36566E5F" w14:textId="77777777" w:rsidR="002C17F0" w:rsidRPr="00885293" w:rsidRDefault="002C17F0" w:rsidP="002C17F0">
      <w:pPr>
        <w:pBdr>
          <w:top w:val="nil"/>
          <w:left w:val="nil"/>
          <w:bottom w:val="nil"/>
          <w:right w:val="nil"/>
          <w:between w:val="nil"/>
        </w:pBdr>
        <w:spacing w:after="0" w:line="240" w:lineRule="auto"/>
        <w:jc w:val="both"/>
        <w:rPr>
          <w:b/>
          <w:color w:val="000000"/>
          <w:sz w:val="28"/>
          <w:szCs w:val="28"/>
          <w:lang w:val="fr-FR"/>
        </w:rPr>
      </w:pPr>
    </w:p>
    <w:p w14:paraId="2CD4FFC4" w14:textId="77777777" w:rsidR="002C17F0" w:rsidRPr="00885293" w:rsidRDefault="002C17F0" w:rsidP="002C17F0">
      <w:pPr>
        <w:pBdr>
          <w:top w:val="nil"/>
          <w:left w:val="nil"/>
          <w:bottom w:val="nil"/>
          <w:right w:val="nil"/>
          <w:between w:val="nil"/>
        </w:pBdr>
        <w:spacing w:after="0" w:line="240" w:lineRule="auto"/>
        <w:jc w:val="both"/>
        <w:rPr>
          <w:b/>
          <w:color w:val="000000"/>
          <w:sz w:val="28"/>
          <w:szCs w:val="28"/>
          <w:lang w:val="fr-FR"/>
        </w:rPr>
      </w:pPr>
    </w:p>
    <w:p w14:paraId="0264C019" w14:textId="77777777" w:rsidR="002C17F0" w:rsidRPr="00885293" w:rsidRDefault="002C17F0" w:rsidP="002C17F0">
      <w:pPr>
        <w:pBdr>
          <w:top w:val="nil"/>
          <w:left w:val="nil"/>
          <w:bottom w:val="nil"/>
          <w:right w:val="nil"/>
          <w:between w:val="nil"/>
        </w:pBdr>
        <w:spacing w:after="0" w:line="240" w:lineRule="auto"/>
        <w:jc w:val="both"/>
        <w:rPr>
          <w:b/>
          <w:color w:val="000000"/>
          <w:sz w:val="28"/>
          <w:szCs w:val="28"/>
          <w:lang w:val="fr-FR"/>
        </w:rPr>
      </w:pPr>
    </w:p>
    <w:p w14:paraId="6E2A33E7" w14:textId="3085A969" w:rsidR="002C17F0" w:rsidRDefault="002C17F0" w:rsidP="002C17F0">
      <w:pPr>
        <w:pBdr>
          <w:top w:val="nil"/>
          <w:left w:val="nil"/>
          <w:bottom w:val="nil"/>
          <w:right w:val="nil"/>
          <w:between w:val="nil"/>
        </w:pBdr>
        <w:spacing w:after="0" w:line="240" w:lineRule="auto"/>
        <w:jc w:val="both"/>
        <w:rPr>
          <w:b/>
          <w:color w:val="000000"/>
          <w:sz w:val="28"/>
          <w:szCs w:val="28"/>
          <w:lang w:val="fr-FR"/>
        </w:rPr>
      </w:pPr>
    </w:p>
    <w:p w14:paraId="12C0FA2A" w14:textId="1049C8A5" w:rsidR="002C17F0" w:rsidRDefault="002C17F0" w:rsidP="002C17F0">
      <w:pPr>
        <w:pBdr>
          <w:top w:val="nil"/>
          <w:left w:val="nil"/>
          <w:bottom w:val="nil"/>
          <w:right w:val="nil"/>
          <w:between w:val="nil"/>
        </w:pBdr>
        <w:spacing w:after="0" w:line="240" w:lineRule="auto"/>
        <w:jc w:val="both"/>
        <w:rPr>
          <w:b/>
          <w:color w:val="000000"/>
          <w:sz w:val="28"/>
          <w:szCs w:val="28"/>
          <w:lang w:val="fr-FR"/>
        </w:rPr>
      </w:pPr>
    </w:p>
    <w:p w14:paraId="79A31BEF" w14:textId="0173904C" w:rsidR="002C17F0" w:rsidRDefault="002C17F0" w:rsidP="002C17F0">
      <w:pPr>
        <w:pBdr>
          <w:top w:val="nil"/>
          <w:left w:val="nil"/>
          <w:bottom w:val="nil"/>
          <w:right w:val="nil"/>
          <w:between w:val="nil"/>
        </w:pBdr>
        <w:spacing w:after="0" w:line="240" w:lineRule="auto"/>
        <w:jc w:val="both"/>
        <w:rPr>
          <w:b/>
          <w:color w:val="000000"/>
          <w:sz w:val="28"/>
          <w:szCs w:val="28"/>
          <w:lang w:val="fr-FR"/>
        </w:rPr>
      </w:pPr>
    </w:p>
    <w:p w14:paraId="49735973" w14:textId="693B6033" w:rsidR="002C17F0" w:rsidRDefault="002C17F0" w:rsidP="002C17F0">
      <w:pPr>
        <w:pBdr>
          <w:top w:val="nil"/>
          <w:left w:val="nil"/>
          <w:bottom w:val="nil"/>
          <w:right w:val="nil"/>
          <w:between w:val="nil"/>
        </w:pBdr>
        <w:spacing w:after="0" w:line="240" w:lineRule="auto"/>
        <w:jc w:val="both"/>
        <w:rPr>
          <w:b/>
          <w:color w:val="000000"/>
          <w:sz w:val="28"/>
          <w:szCs w:val="28"/>
          <w:lang w:val="fr-FR"/>
        </w:rPr>
      </w:pPr>
    </w:p>
    <w:p w14:paraId="25E67E83" w14:textId="16903658" w:rsidR="002C17F0" w:rsidRDefault="002C17F0" w:rsidP="002C17F0">
      <w:pPr>
        <w:pBdr>
          <w:top w:val="nil"/>
          <w:left w:val="nil"/>
          <w:bottom w:val="nil"/>
          <w:right w:val="nil"/>
          <w:between w:val="nil"/>
        </w:pBdr>
        <w:spacing w:after="0" w:line="240" w:lineRule="auto"/>
        <w:jc w:val="both"/>
        <w:rPr>
          <w:b/>
          <w:color w:val="000000"/>
          <w:sz w:val="28"/>
          <w:szCs w:val="28"/>
          <w:lang w:val="fr-FR"/>
        </w:rPr>
      </w:pPr>
    </w:p>
    <w:p w14:paraId="35817DC6" w14:textId="77777777" w:rsidR="002C17F0" w:rsidRPr="00885293" w:rsidRDefault="002C17F0" w:rsidP="002C17F0">
      <w:pPr>
        <w:pBdr>
          <w:top w:val="nil"/>
          <w:left w:val="nil"/>
          <w:bottom w:val="nil"/>
          <w:right w:val="nil"/>
          <w:between w:val="nil"/>
        </w:pBdr>
        <w:spacing w:after="0" w:line="240" w:lineRule="auto"/>
        <w:jc w:val="both"/>
        <w:rPr>
          <w:b/>
          <w:color w:val="000000"/>
          <w:sz w:val="28"/>
          <w:szCs w:val="28"/>
          <w:lang w:val="fr-FR"/>
        </w:rPr>
      </w:pPr>
    </w:p>
    <w:p w14:paraId="6416274B" w14:textId="77777777" w:rsidR="002C17F0" w:rsidRPr="00885293" w:rsidRDefault="002C17F0" w:rsidP="002C17F0">
      <w:pPr>
        <w:rPr>
          <w:lang w:val="fr-FR"/>
        </w:rPr>
      </w:pPr>
    </w:p>
    <w:p w14:paraId="017676B4" w14:textId="441D1278" w:rsidR="00DA0C6E" w:rsidRDefault="00DA0C6E">
      <w:pPr>
        <w:pBdr>
          <w:top w:val="nil"/>
          <w:left w:val="nil"/>
          <w:bottom w:val="nil"/>
          <w:right w:val="nil"/>
          <w:between w:val="nil"/>
        </w:pBdr>
        <w:spacing w:after="0" w:line="240" w:lineRule="auto"/>
        <w:jc w:val="both"/>
        <w:rPr>
          <w:b/>
          <w:color w:val="000000"/>
          <w:sz w:val="28"/>
          <w:szCs w:val="28"/>
        </w:rPr>
      </w:pPr>
      <w:r>
        <w:rPr>
          <w:noProof/>
        </w:rPr>
        <w:lastRenderedPageBreak/>
        <w:drawing>
          <wp:anchor distT="0" distB="0" distL="114300" distR="114300" simplePos="0" relativeHeight="251658240" behindDoc="0" locked="0" layoutInCell="1" hidden="0" allowOverlap="1" wp14:anchorId="53395B63" wp14:editId="21DAF4A4">
            <wp:simplePos x="0" y="0"/>
            <wp:positionH relativeFrom="column">
              <wp:posOffset>3894455</wp:posOffset>
            </wp:positionH>
            <wp:positionV relativeFrom="paragraph">
              <wp:posOffset>189865</wp:posOffset>
            </wp:positionV>
            <wp:extent cx="2183130" cy="851535"/>
            <wp:effectExtent l="0" t="0" r="0" b="0"/>
            <wp:wrapSquare wrapText="bothSides" distT="0" distB="0" distL="114300" distR="114300"/>
            <wp:docPr id="21" name="image1.png" descr="D:\User\PROPOSALS 2022\2. TEACHER ACADEMY 2022\IMPLEMENTATION\DISSEMINATION\STEAME ACADEMY LOGO_png.png"/>
            <wp:cNvGraphicFramePr/>
            <a:graphic xmlns:a="http://schemas.openxmlformats.org/drawingml/2006/main">
              <a:graphicData uri="http://schemas.openxmlformats.org/drawingml/2006/picture">
                <pic:pic xmlns:pic="http://schemas.openxmlformats.org/drawingml/2006/picture">
                  <pic:nvPicPr>
                    <pic:cNvPr id="0" name="image1.png" descr="D:\User\PROPOSALS 2022\2. TEACHER ACADEMY 2022\IMPLEMENTATION\DISSEMINATION\STEAME ACADEMY LOGO_png.png"/>
                    <pic:cNvPicPr preferRelativeResize="0"/>
                  </pic:nvPicPr>
                  <pic:blipFill>
                    <a:blip r:embed="rId6"/>
                    <a:srcRect/>
                    <a:stretch>
                      <a:fillRect/>
                    </a:stretch>
                  </pic:blipFill>
                  <pic:spPr>
                    <a:xfrm>
                      <a:off x="0" y="0"/>
                      <a:ext cx="2183130" cy="851535"/>
                    </a:xfrm>
                    <a:prstGeom prst="rect">
                      <a:avLst/>
                    </a:prstGeom>
                    <a:ln/>
                  </pic:spPr>
                </pic:pic>
              </a:graphicData>
            </a:graphic>
          </wp:anchor>
        </w:drawing>
      </w:r>
    </w:p>
    <w:p w14:paraId="12A6855C" w14:textId="77777777" w:rsidR="00570550" w:rsidRDefault="00DA0C6E">
      <w:pPr>
        <w:pBdr>
          <w:top w:val="nil"/>
          <w:left w:val="nil"/>
          <w:bottom w:val="nil"/>
          <w:right w:val="nil"/>
          <w:between w:val="nil"/>
        </w:pBdr>
        <w:spacing w:after="0" w:line="240" w:lineRule="auto"/>
        <w:jc w:val="both"/>
        <w:rPr>
          <w:b/>
          <w:color w:val="000000"/>
          <w:sz w:val="28"/>
          <w:szCs w:val="28"/>
        </w:rPr>
      </w:pPr>
      <w:r>
        <w:rPr>
          <w:b/>
          <w:noProof/>
          <w:color w:val="000000"/>
          <w:sz w:val="28"/>
          <w:szCs w:val="28"/>
        </w:rPr>
        <w:drawing>
          <wp:inline distT="0" distB="0" distL="0" distR="0" wp14:anchorId="25FE4FEA" wp14:editId="284C8B0B">
            <wp:extent cx="2233530" cy="835593"/>
            <wp:effectExtent l="0" t="0" r="0" b="0"/>
            <wp:docPr id="23" name="image2.png" descr="A close-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png" descr="A close-up of a logo&#10;&#10;AI-generated content may be incorrect."/>
                    <pic:cNvPicPr preferRelativeResize="0"/>
                  </pic:nvPicPr>
                  <pic:blipFill>
                    <a:blip r:embed="rId8"/>
                    <a:srcRect/>
                    <a:stretch>
                      <a:fillRect/>
                    </a:stretch>
                  </pic:blipFill>
                  <pic:spPr>
                    <a:xfrm>
                      <a:off x="0" y="0"/>
                      <a:ext cx="2233530" cy="835593"/>
                    </a:xfrm>
                    <a:prstGeom prst="rect">
                      <a:avLst/>
                    </a:prstGeom>
                    <a:ln/>
                  </pic:spPr>
                </pic:pic>
              </a:graphicData>
            </a:graphic>
          </wp:inline>
        </w:drawing>
      </w:r>
    </w:p>
    <w:p w14:paraId="19DF68E7" w14:textId="77777777" w:rsidR="002C17F0" w:rsidRDefault="002C17F0">
      <w:pPr>
        <w:pBdr>
          <w:top w:val="nil"/>
          <w:left w:val="nil"/>
          <w:bottom w:val="nil"/>
          <w:right w:val="nil"/>
          <w:between w:val="nil"/>
        </w:pBdr>
        <w:spacing w:after="0" w:line="240" w:lineRule="auto"/>
        <w:jc w:val="both"/>
      </w:pPr>
    </w:p>
    <w:p w14:paraId="1956D7B7" w14:textId="413D13F7" w:rsidR="00570550" w:rsidRDefault="002C17F0">
      <w:pPr>
        <w:pBdr>
          <w:top w:val="nil"/>
          <w:left w:val="nil"/>
          <w:bottom w:val="nil"/>
          <w:right w:val="nil"/>
          <w:between w:val="nil"/>
        </w:pBdr>
        <w:spacing w:after="0" w:line="240" w:lineRule="auto"/>
        <w:jc w:val="both"/>
        <w:rPr>
          <w:b/>
          <w:color w:val="000000"/>
          <w:sz w:val="24"/>
          <w:szCs w:val="24"/>
        </w:rPr>
      </w:pPr>
      <w:hyperlink r:id="rId9" w:history="1">
        <w:r w:rsidRPr="00363E35">
          <w:rPr>
            <w:rStyle w:val="Hyperlink"/>
            <w:b/>
            <w:sz w:val="24"/>
            <w:szCs w:val="24"/>
          </w:rPr>
          <w:t>www.federation-steame-academies.eu</w:t>
        </w:r>
      </w:hyperlink>
      <w:r w:rsidR="00DA0C6E">
        <w:rPr>
          <w:b/>
          <w:color w:val="000000"/>
          <w:sz w:val="24"/>
          <w:szCs w:val="24"/>
        </w:rPr>
        <w:tab/>
      </w:r>
      <w:r w:rsidR="00DA0C6E">
        <w:rPr>
          <w:b/>
          <w:color w:val="000000"/>
          <w:sz w:val="24"/>
          <w:szCs w:val="24"/>
        </w:rPr>
        <w:tab/>
      </w:r>
      <w:r w:rsidR="00DA0C6E">
        <w:rPr>
          <w:b/>
          <w:color w:val="000000"/>
          <w:sz w:val="24"/>
          <w:szCs w:val="24"/>
        </w:rPr>
        <w:tab/>
        <w:t xml:space="preserve">        </w:t>
      </w:r>
      <w:hyperlink r:id="rId10" w:history="1">
        <w:r w:rsidR="00DA0C6E" w:rsidRPr="00E449F5">
          <w:rPr>
            <w:rStyle w:val="Hyperlink"/>
            <w:b/>
            <w:sz w:val="24"/>
            <w:szCs w:val="24"/>
          </w:rPr>
          <w:t>www.steame-academy.eu</w:t>
        </w:r>
      </w:hyperlink>
      <w:r w:rsidR="00DA0C6E">
        <w:rPr>
          <w:b/>
          <w:color w:val="000000"/>
          <w:sz w:val="24"/>
          <w:szCs w:val="24"/>
        </w:rPr>
        <w:t xml:space="preserve"> </w:t>
      </w:r>
    </w:p>
    <w:p w14:paraId="339E5149" w14:textId="5341FB5B" w:rsidR="00570550" w:rsidRDefault="00570550">
      <w:pPr>
        <w:pBdr>
          <w:top w:val="nil"/>
          <w:left w:val="nil"/>
          <w:bottom w:val="nil"/>
          <w:right w:val="nil"/>
          <w:between w:val="nil"/>
        </w:pBdr>
        <w:spacing w:after="0" w:line="240" w:lineRule="auto"/>
        <w:jc w:val="center"/>
        <w:rPr>
          <w:b/>
          <w:color w:val="000000"/>
          <w:sz w:val="28"/>
          <w:szCs w:val="28"/>
        </w:rPr>
      </w:pPr>
    </w:p>
    <w:p w14:paraId="5BA13423" w14:textId="24E28DA3" w:rsidR="00570550" w:rsidRDefault="00DA0C6E" w:rsidP="00DA0C6E">
      <w:pPr>
        <w:pBdr>
          <w:top w:val="nil"/>
          <w:left w:val="nil"/>
          <w:bottom w:val="nil"/>
          <w:right w:val="nil"/>
          <w:between w:val="nil"/>
        </w:pBdr>
        <w:spacing w:after="0" w:line="240" w:lineRule="auto"/>
        <w:jc w:val="center"/>
        <w:rPr>
          <w:b/>
          <w:color w:val="000000"/>
          <w:sz w:val="28"/>
          <w:szCs w:val="28"/>
        </w:rPr>
      </w:pPr>
      <w:r>
        <w:rPr>
          <w:b/>
          <w:noProof/>
          <w:color w:val="000000"/>
          <w:sz w:val="28"/>
          <w:szCs w:val="28"/>
        </w:rPr>
        <w:drawing>
          <wp:inline distT="0" distB="0" distL="0" distR="0" wp14:anchorId="22607DBC" wp14:editId="6AC44EC4">
            <wp:extent cx="1870454" cy="392795"/>
            <wp:effectExtent l="0" t="0" r="0" b="0"/>
            <wp:docPr id="22" name="image3.png" descr="Blue text on a black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3.png" descr="Blue text on a black background&#10;&#10;AI-generated content may be incorrect."/>
                    <pic:cNvPicPr preferRelativeResize="0"/>
                  </pic:nvPicPr>
                  <pic:blipFill>
                    <a:blip r:embed="rId11"/>
                    <a:srcRect/>
                    <a:stretch>
                      <a:fillRect/>
                    </a:stretch>
                  </pic:blipFill>
                  <pic:spPr>
                    <a:xfrm>
                      <a:off x="0" y="0"/>
                      <a:ext cx="1870454" cy="392795"/>
                    </a:xfrm>
                    <a:prstGeom prst="rect">
                      <a:avLst/>
                    </a:prstGeom>
                    <a:ln/>
                  </pic:spPr>
                </pic:pic>
              </a:graphicData>
            </a:graphic>
          </wp:inline>
        </w:drawing>
      </w:r>
    </w:p>
    <w:p w14:paraId="5259FBA7" w14:textId="77777777" w:rsidR="00570550" w:rsidRDefault="00570550">
      <w:pPr>
        <w:pBdr>
          <w:top w:val="nil"/>
          <w:left w:val="nil"/>
          <w:bottom w:val="nil"/>
          <w:right w:val="nil"/>
          <w:between w:val="nil"/>
        </w:pBdr>
        <w:spacing w:after="0" w:line="240" w:lineRule="auto"/>
        <w:jc w:val="both"/>
        <w:rPr>
          <w:b/>
          <w:color w:val="000000"/>
          <w:sz w:val="28"/>
          <w:szCs w:val="28"/>
        </w:rPr>
      </w:pPr>
    </w:p>
    <w:p w14:paraId="611826CF" w14:textId="77777777" w:rsidR="00570550" w:rsidRDefault="00570550">
      <w:pPr>
        <w:pBdr>
          <w:top w:val="nil"/>
          <w:left w:val="nil"/>
          <w:bottom w:val="nil"/>
          <w:right w:val="nil"/>
          <w:between w:val="nil"/>
        </w:pBdr>
        <w:spacing w:after="0" w:line="240" w:lineRule="auto"/>
        <w:jc w:val="both"/>
        <w:rPr>
          <w:b/>
          <w:color w:val="000000"/>
          <w:sz w:val="28"/>
          <w:szCs w:val="28"/>
        </w:rPr>
      </w:pPr>
    </w:p>
    <w:p w14:paraId="7695B7AD" w14:textId="77777777" w:rsidR="00570550" w:rsidRDefault="00DA0C6E">
      <w:pPr>
        <w:pBdr>
          <w:top w:val="nil"/>
          <w:left w:val="nil"/>
          <w:bottom w:val="nil"/>
          <w:right w:val="nil"/>
          <w:between w:val="nil"/>
        </w:pBdr>
        <w:spacing w:after="0" w:line="240" w:lineRule="auto"/>
        <w:jc w:val="center"/>
        <w:rPr>
          <w:b/>
          <w:color w:val="000000"/>
          <w:sz w:val="40"/>
          <w:szCs w:val="40"/>
        </w:rPr>
      </w:pPr>
      <w:r>
        <w:rPr>
          <w:b/>
          <w:color w:val="000000"/>
          <w:sz w:val="40"/>
          <w:szCs w:val="40"/>
        </w:rPr>
        <w:t>Certificare europeană pentru profesorii-facilitatori STEAME</w:t>
      </w:r>
    </w:p>
    <w:p w14:paraId="68B457F0" w14:textId="77777777" w:rsidR="00570550" w:rsidRDefault="00DA0C6E">
      <w:pPr>
        <w:pBdr>
          <w:top w:val="nil"/>
          <w:left w:val="nil"/>
          <w:bottom w:val="nil"/>
          <w:right w:val="nil"/>
          <w:between w:val="nil"/>
        </w:pBdr>
        <w:spacing w:after="0" w:line="240" w:lineRule="auto"/>
        <w:jc w:val="center"/>
        <w:rPr>
          <w:b/>
          <w:color w:val="000000"/>
          <w:sz w:val="40"/>
          <w:szCs w:val="40"/>
        </w:rPr>
      </w:pPr>
      <w:r>
        <w:rPr>
          <w:b/>
          <w:color w:val="000000"/>
          <w:sz w:val="40"/>
          <w:szCs w:val="40"/>
        </w:rPr>
        <w:t>sub formă de microcredențiale</w:t>
      </w:r>
    </w:p>
    <w:p w14:paraId="699E8833" w14:textId="77777777" w:rsidR="00570550" w:rsidRDefault="00570550">
      <w:pPr>
        <w:pBdr>
          <w:top w:val="nil"/>
          <w:left w:val="nil"/>
          <w:bottom w:val="nil"/>
          <w:right w:val="nil"/>
          <w:between w:val="nil"/>
        </w:pBdr>
        <w:spacing w:after="0" w:line="240" w:lineRule="auto"/>
        <w:rPr>
          <w:color w:val="000000"/>
          <w:sz w:val="28"/>
          <w:szCs w:val="28"/>
        </w:rPr>
      </w:pPr>
    </w:p>
    <w:p w14:paraId="01DBE998" w14:textId="77777777" w:rsidR="00570550" w:rsidRDefault="00DA0C6E">
      <w:pPr>
        <w:pBdr>
          <w:top w:val="nil"/>
          <w:left w:val="nil"/>
          <w:bottom w:val="nil"/>
          <w:right w:val="nil"/>
          <w:between w:val="nil"/>
        </w:pBdr>
        <w:spacing w:after="0" w:line="240" w:lineRule="auto"/>
        <w:jc w:val="center"/>
        <w:rPr>
          <w:b/>
          <w:color w:val="000000"/>
          <w:sz w:val="48"/>
          <w:szCs w:val="48"/>
        </w:rPr>
      </w:pPr>
      <w:r>
        <w:rPr>
          <w:b/>
          <w:color w:val="000000"/>
          <w:sz w:val="48"/>
          <w:szCs w:val="48"/>
        </w:rPr>
        <w:t>FORMULAR DE APLICARE (proces manual)</w:t>
      </w:r>
    </w:p>
    <w:p w14:paraId="6C9D1042" w14:textId="77777777" w:rsidR="00570550" w:rsidRDefault="00DA0C6E">
      <w:pPr>
        <w:pBdr>
          <w:top w:val="nil"/>
          <w:left w:val="nil"/>
          <w:bottom w:val="nil"/>
          <w:right w:val="nil"/>
          <w:between w:val="nil"/>
        </w:pBdr>
        <w:spacing w:after="0" w:line="240" w:lineRule="auto"/>
        <w:ind w:firstLine="284"/>
        <w:jc w:val="center"/>
        <w:rPr>
          <w:b/>
          <w:color w:val="000000"/>
          <w:sz w:val="40"/>
          <w:szCs w:val="40"/>
        </w:rPr>
      </w:pPr>
      <w:r>
        <w:rPr>
          <w:b/>
          <w:color w:val="000000"/>
          <w:sz w:val="40"/>
          <w:szCs w:val="40"/>
        </w:rPr>
        <w:t>(MODEL DE RAPORT)</w:t>
      </w:r>
    </w:p>
    <w:p w14:paraId="60859BFA" w14:textId="77777777" w:rsidR="00570550" w:rsidRDefault="00570550">
      <w:pPr>
        <w:pBdr>
          <w:top w:val="nil"/>
          <w:left w:val="nil"/>
          <w:bottom w:val="nil"/>
          <w:right w:val="nil"/>
          <w:between w:val="nil"/>
        </w:pBdr>
        <w:spacing w:after="0" w:line="240" w:lineRule="auto"/>
        <w:ind w:firstLine="284"/>
        <w:jc w:val="center"/>
        <w:rPr>
          <w:color w:val="000000"/>
          <w:sz w:val="24"/>
          <w:szCs w:val="24"/>
        </w:rPr>
      </w:pPr>
    </w:p>
    <w:p w14:paraId="00BDBB3D" w14:textId="77777777" w:rsidR="00570550" w:rsidRDefault="00DA0C6E">
      <w:pPr>
        <w:pBdr>
          <w:top w:val="nil"/>
          <w:left w:val="nil"/>
          <w:bottom w:val="nil"/>
          <w:right w:val="nil"/>
          <w:between w:val="nil"/>
        </w:pBdr>
        <w:spacing w:after="0" w:line="240" w:lineRule="auto"/>
        <w:ind w:firstLine="284"/>
        <w:rPr>
          <w:b/>
          <w:color w:val="000000"/>
          <w:sz w:val="28"/>
          <w:szCs w:val="28"/>
        </w:rPr>
      </w:pPr>
      <w:r>
        <w:rPr>
          <w:b/>
          <w:color w:val="000000"/>
          <w:sz w:val="28"/>
          <w:szCs w:val="28"/>
        </w:rPr>
        <w:t>NUMELE APLICANȚILOR (</w:t>
      </w:r>
      <w:r>
        <w:rPr>
          <w:b/>
          <w:sz w:val="28"/>
          <w:szCs w:val="28"/>
        </w:rPr>
        <w:t>COA</w:t>
      </w:r>
      <w:r w:rsidRPr="002C17F0">
        <w:rPr>
          <w:b/>
          <w:sz w:val="28"/>
          <w:szCs w:val="28"/>
        </w:rPr>
        <w:t>U</w:t>
      </w:r>
      <w:r>
        <w:rPr>
          <w:b/>
          <w:sz w:val="28"/>
          <w:szCs w:val="28"/>
        </w:rPr>
        <w:t>TORILOR</w:t>
      </w:r>
      <w:r>
        <w:rPr>
          <w:b/>
          <w:color w:val="000000"/>
          <w:sz w:val="28"/>
          <w:szCs w:val="28"/>
        </w:rPr>
        <w:t>) (2 minimum):</w:t>
      </w:r>
    </w:p>
    <w:p w14:paraId="09C4B87A" w14:textId="77777777" w:rsidR="00570550" w:rsidRDefault="00570550">
      <w:pPr>
        <w:numPr>
          <w:ilvl w:val="0"/>
          <w:numId w:val="2"/>
        </w:numPr>
        <w:pBdr>
          <w:top w:val="nil"/>
          <w:left w:val="nil"/>
          <w:bottom w:val="nil"/>
          <w:right w:val="nil"/>
          <w:between w:val="nil"/>
        </w:pBdr>
        <w:spacing w:after="0" w:line="240" w:lineRule="auto"/>
        <w:ind w:hanging="360"/>
        <w:rPr>
          <w:color w:val="000000"/>
          <w:sz w:val="24"/>
          <w:szCs w:val="24"/>
        </w:rPr>
      </w:pPr>
    </w:p>
    <w:tbl>
      <w:tblPr>
        <w:tblStyle w:val="afa"/>
        <w:tblW w:w="8821" w:type="dxa"/>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1"/>
      </w:tblGrid>
      <w:tr w:rsidR="00570550" w14:paraId="409BB805" w14:textId="77777777">
        <w:tc>
          <w:tcPr>
            <w:tcW w:w="8821" w:type="dxa"/>
          </w:tcPr>
          <w:p w14:paraId="5AE5E554" w14:textId="77777777" w:rsidR="00570550" w:rsidRDefault="00DA0C6E">
            <w:pPr>
              <w:pBdr>
                <w:top w:val="nil"/>
                <w:left w:val="nil"/>
                <w:bottom w:val="nil"/>
                <w:right w:val="nil"/>
                <w:between w:val="nil"/>
              </w:pBdr>
              <w:rPr>
                <w:color w:val="000000"/>
                <w:sz w:val="24"/>
                <w:szCs w:val="24"/>
              </w:rPr>
            </w:pPr>
            <w:r>
              <w:rPr>
                <w:color w:val="000000"/>
                <w:sz w:val="24"/>
                <w:szCs w:val="24"/>
              </w:rPr>
              <w:t>Nume</w:t>
            </w:r>
          </w:p>
        </w:tc>
      </w:tr>
      <w:tr w:rsidR="00570550" w14:paraId="6E3E1C50" w14:textId="77777777">
        <w:tc>
          <w:tcPr>
            <w:tcW w:w="8821" w:type="dxa"/>
          </w:tcPr>
          <w:p w14:paraId="30EF7A93" w14:textId="77777777" w:rsidR="00570550" w:rsidRDefault="00DA0C6E">
            <w:pPr>
              <w:pBdr>
                <w:top w:val="nil"/>
                <w:left w:val="nil"/>
                <w:bottom w:val="nil"/>
                <w:right w:val="nil"/>
                <w:between w:val="nil"/>
              </w:pBdr>
              <w:rPr>
                <w:color w:val="000000"/>
                <w:sz w:val="24"/>
                <w:szCs w:val="24"/>
              </w:rPr>
            </w:pPr>
            <w:r>
              <w:rPr>
                <w:color w:val="000000"/>
                <w:sz w:val="24"/>
                <w:szCs w:val="24"/>
              </w:rPr>
              <w:t>Prenume</w:t>
            </w:r>
          </w:p>
        </w:tc>
      </w:tr>
      <w:tr w:rsidR="00570550" w14:paraId="7196FC02" w14:textId="77777777">
        <w:tc>
          <w:tcPr>
            <w:tcW w:w="8821" w:type="dxa"/>
          </w:tcPr>
          <w:p w14:paraId="5FD10AC4" w14:textId="77777777" w:rsidR="00570550" w:rsidRDefault="00DA0C6E">
            <w:pPr>
              <w:pBdr>
                <w:top w:val="nil"/>
                <w:left w:val="nil"/>
                <w:bottom w:val="nil"/>
                <w:right w:val="nil"/>
                <w:between w:val="nil"/>
              </w:pBdr>
              <w:rPr>
                <w:color w:val="000000"/>
                <w:sz w:val="24"/>
                <w:szCs w:val="24"/>
              </w:rPr>
            </w:pPr>
            <w:r>
              <w:rPr>
                <w:color w:val="000000"/>
                <w:sz w:val="24"/>
                <w:szCs w:val="24"/>
              </w:rPr>
              <w:t>Materia pe care o predați sau o veți preda</w:t>
            </w:r>
          </w:p>
        </w:tc>
      </w:tr>
      <w:tr w:rsidR="00570550" w14:paraId="1238A78E" w14:textId="77777777">
        <w:tc>
          <w:tcPr>
            <w:tcW w:w="8821" w:type="dxa"/>
          </w:tcPr>
          <w:p w14:paraId="484ECDC4" w14:textId="77777777" w:rsidR="00570550" w:rsidRDefault="00DA0C6E">
            <w:pPr>
              <w:pBdr>
                <w:top w:val="nil"/>
                <w:left w:val="nil"/>
                <w:bottom w:val="nil"/>
                <w:right w:val="nil"/>
                <w:between w:val="nil"/>
              </w:pBdr>
              <w:rPr>
                <w:color w:val="000000"/>
                <w:sz w:val="24"/>
                <w:szCs w:val="24"/>
              </w:rPr>
            </w:pPr>
            <w:r>
              <w:rPr>
                <w:color w:val="000000"/>
                <w:sz w:val="24"/>
                <w:szCs w:val="24"/>
              </w:rPr>
              <w:t>Clasa/treapta la care predați sau veți preda</w:t>
            </w:r>
          </w:p>
        </w:tc>
      </w:tr>
      <w:tr w:rsidR="00570550" w14:paraId="3E7D8DD1" w14:textId="77777777">
        <w:tc>
          <w:tcPr>
            <w:tcW w:w="8821" w:type="dxa"/>
          </w:tcPr>
          <w:p w14:paraId="2280B3C7" w14:textId="77777777" w:rsidR="00570550" w:rsidRDefault="00DA0C6E">
            <w:pPr>
              <w:pBdr>
                <w:top w:val="nil"/>
                <w:left w:val="nil"/>
                <w:bottom w:val="nil"/>
                <w:right w:val="nil"/>
                <w:between w:val="nil"/>
              </w:pBdr>
              <w:rPr>
                <w:color w:val="000000"/>
                <w:sz w:val="24"/>
                <w:szCs w:val="24"/>
              </w:rPr>
            </w:pPr>
            <w:r>
              <w:rPr>
                <w:color w:val="000000"/>
                <w:sz w:val="24"/>
                <w:szCs w:val="24"/>
              </w:rPr>
              <w:t>Școală, universitate sau altele</w:t>
            </w:r>
          </w:p>
        </w:tc>
      </w:tr>
      <w:tr w:rsidR="00570550" w14:paraId="7F2A4F04" w14:textId="77777777">
        <w:tc>
          <w:tcPr>
            <w:tcW w:w="8821" w:type="dxa"/>
          </w:tcPr>
          <w:p w14:paraId="71B6716D" w14:textId="77777777" w:rsidR="00570550" w:rsidRDefault="00DA0C6E">
            <w:pPr>
              <w:pBdr>
                <w:top w:val="nil"/>
                <w:left w:val="nil"/>
                <w:bottom w:val="nil"/>
                <w:right w:val="nil"/>
                <w:between w:val="nil"/>
              </w:pBdr>
              <w:rPr>
                <w:color w:val="000000"/>
                <w:sz w:val="24"/>
                <w:szCs w:val="24"/>
              </w:rPr>
            </w:pPr>
            <w:r>
              <w:rPr>
                <w:color w:val="000000"/>
                <w:sz w:val="24"/>
                <w:szCs w:val="24"/>
              </w:rPr>
              <w:t>Oraș sau țară</w:t>
            </w:r>
          </w:p>
        </w:tc>
      </w:tr>
      <w:tr w:rsidR="00570550" w14:paraId="786625A3" w14:textId="77777777">
        <w:tc>
          <w:tcPr>
            <w:tcW w:w="8821" w:type="dxa"/>
          </w:tcPr>
          <w:p w14:paraId="1526465D" w14:textId="77777777" w:rsidR="00570550" w:rsidRDefault="00DA0C6E">
            <w:pPr>
              <w:pBdr>
                <w:top w:val="nil"/>
                <w:left w:val="nil"/>
                <w:bottom w:val="nil"/>
                <w:right w:val="nil"/>
                <w:between w:val="nil"/>
              </w:pBdr>
              <w:rPr>
                <w:color w:val="000000"/>
                <w:sz w:val="24"/>
                <w:szCs w:val="24"/>
              </w:rPr>
            </w:pPr>
            <w:r>
              <w:rPr>
                <w:color w:val="000000"/>
                <w:sz w:val="24"/>
                <w:szCs w:val="24"/>
              </w:rPr>
              <w:t>E-mail</w:t>
            </w:r>
          </w:p>
        </w:tc>
      </w:tr>
    </w:tbl>
    <w:p w14:paraId="01BEE5D7" w14:textId="77777777" w:rsidR="00570550" w:rsidRDefault="00570550">
      <w:pPr>
        <w:pBdr>
          <w:top w:val="nil"/>
          <w:left w:val="nil"/>
          <w:bottom w:val="nil"/>
          <w:right w:val="nil"/>
          <w:between w:val="nil"/>
        </w:pBdr>
        <w:spacing w:after="0" w:line="240" w:lineRule="auto"/>
        <w:ind w:left="644"/>
        <w:rPr>
          <w:color w:val="000000"/>
          <w:sz w:val="24"/>
          <w:szCs w:val="24"/>
        </w:rPr>
      </w:pPr>
    </w:p>
    <w:p w14:paraId="138413E4" w14:textId="77777777" w:rsidR="00570550" w:rsidRDefault="00DA0C6E">
      <w:pPr>
        <w:pBdr>
          <w:top w:val="nil"/>
          <w:left w:val="nil"/>
          <w:bottom w:val="nil"/>
          <w:right w:val="nil"/>
          <w:between w:val="nil"/>
        </w:pBdr>
        <w:spacing w:after="0" w:line="240" w:lineRule="auto"/>
        <w:ind w:firstLine="284"/>
        <w:rPr>
          <w:color w:val="000000"/>
          <w:sz w:val="24"/>
          <w:szCs w:val="24"/>
        </w:rPr>
      </w:pPr>
      <w:r>
        <w:rPr>
          <w:color w:val="000000"/>
          <w:sz w:val="24"/>
          <w:szCs w:val="24"/>
        </w:rPr>
        <w:t xml:space="preserve">2.   </w:t>
      </w:r>
    </w:p>
    <w:tbl>
      <w:tblPr>
        <w:tblStyle w:val="afb"/>
        <w:tblW w:w="8821" w:type="dxa"/>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1"/>
      </w:tblGrid>
      <w:tr w:rsidR="00570550" w14:paraId="75EC1A8C" w14:textId="77777777">
        <w:tc>
          <w:tcPr>
            <w:tcW w:w="8821" w:type="dxa"/>
          </w:tcPr>
          <w:p w14:paraId="4CFBE0CE" w14:textId="77777777" w:rsidR="00570550" w:rsidRDefault="00DA0C6E">
            <w:pPr>
              <w:pBdr>
                <w:top w:val="nil"/>
                <w:left w:val="nil"/>
                <w:bottom w:val="nil"/>
                <w:right w:val="nil"/>
                <w:between w:val="nil"/>
              </w:pBdr>
              <w:rPr>
                <w:color w:val="000000"/>
                <w:sz w:val="24"/>
                <w:szCs w:val="24"/>
              </w:rPr>
            </w:pPr>
            <w:r>
              <w:rPr>
                <w:color w:val="000000"/>
                <w:sz w:val="24"/>
                <w:szCs w:val="24"/>
              </w:rPr>
              <w:t>Nume</w:t>
            </w:r>
          </w:p>
        </w:tc>
      </w:tr>
      <w:tr w:rsidR="00570550" w14:paraId="495EFD0C" w14:textId="77777777">
        <w:tc>
          <w:tcPr>
            <w:tcW w:w="8821" w:type="dxa"/>
          </w:tcPr>
          <w:p w14:paraId="7DC35348" w14:textId="77777777" w:rsidR="00570550" w:rsidRDefault="00DA0C6E">
            <w:pPr>
              <w:pBdr>
                <w:top w:val="nil"/>
                <w:left w:val="nil"/>
                <w:bottom w:val="nil"/>
                <w:right w:val="nil"/>
                <w:between w:val="nil"/>
              </w:pBdr>
              <w:rPr>
                <w:color w:val="000000"/>
                <w:sz w:val="24"/>
                <w:szCs w:val="24"/>
              </w:rPr>
            </w:pPr>
            <w:r>
              <w:rPr>
                <w:color w:val="000000"/>
                <w:sz w:val="24"/>
                <w:szCs w:val="24"/>
              </w:rPr>
              <w:t>Prenume</w:t>
            </w:r>
          </w:p>
        </w:tc>
      </w:tr>
      <w:tr w:rsidR="00570550" w14:paraId="1C2060ED" w14:textId="77777777">
        <w:tc>
          <w:tcPr>
            <w:tcW w:w="8821" w:type="dxa"/>
          </w:tcPr>
          <w:p w14:paraId="5C1E93FE" w14:textId="77777777" w:rsidR="00570550" w:rsidRDefault="00DA0C6E">
            <w:pPr>
              <w:pBdr>
                <w:top w:val="nil"/>
                <w:left w:val="nil"/>
                <w:bottom w:val="nil"/>
                <w:right w:val="nil"/>
                <w:between w:val="nil"/>
              </w:pBdr>
              <w:rPr>
                <w:color w:val="000000"/>
                <w:sz w:val="24"/>
                <w:szCs w:val="24"/>
              </w:rPr>
            </w:pPr>
            <w:r>
              <w:rPr>
                <w:color w:val="000000"/>
                <w:sz w:val="24"/>
                <w:szCs w:val="24"/>
              </w:rPr>
              <w:t>Materia pe care o predați sau o veți preda</w:t>
            </w:r>
          </w:p>
        </w:tc>
      </w:tr>
      <w:tr w:rsidR="00570550" w14:paraId="40C2EC93" w14:textId="77777777">
        <w:tc>
          <w:tcPr>
            <w:tcW w:w="8821" w:type="dxa"/>
          </w:tcPr>
          <w:p w14:paraId="21331BEC" w14:textId="77777777" w:rsidR="00570550" w:rsidRDefault="00DA0C6E">
            <w:pPr>
              <w:pBdr>
                <w:top w:val="nil"/>
                <w:left w:val="nil"/>
                <w:bottom w:val="nil"/>
                <w:right w:val="nil"/>
                <w:between w:val="nil"/>
              </w:pBdr>
              <w:rPr>
                <w:color w:val="000000"/>
                <w:sz w:val="24"/>
                <w:szCs w:val="24"/>
              </w:rPr>
            </w:pPr>
            <w:r>
              <w:rPr>
                <w:color w:val="000000"/>
                <w:sz w:val="24"/>
                <w:szCs w:val="24"/>
              </w:rPr>
              <w:t>Clasa/treapta la care predați sau veți preda</w:t>
            </w:r>
          </w:p>
        </w:tc>
      </w:tr>
      <w:tr w:rsidR="00570550" w14:paraId="780AB53B" w14:textId="77777777">
        <w:tc>
          <w:tcPr>
            <w:tcW w:w="8821" w:type="dxa"/>
          </w:tcPr>
          <w:p w14:paraId="10FA93F4" w14:textId="77777777" w:rsidR="00570550" w:rsidRDefault="00DA0C6E">
            <w:pPr>
              <w:pBdr>
                <w:top w:val="nil"/>
                <w:left w:val="nil"/>
                <w:bottom w:val="nil"/>
                <w:right w:val="nil"/>
                <w:between w:val="nil"/>
              </w:pBdr>
              <w:rPr>
                <w:color w:val="000000"/>
                <w:sz w:val="24"/>
                <w:szCs w:val="24"/>
              </w:rPr>
            </w:pPr>
            <w:r>
              <w:rPr>
                <w:color w:val="000000"/>
                <w:sz w:val="24"/>
                <w:szCs w:val="24"/>
              </w:rPr>
              <w:t>Școală, universitate sau altele</w:t>
            </w:r>
          </w:p>
        </w:tc>
      </w:tr>
      <w:tr w:rsidR="00570550" w14:paraId="5F0DE4BE" w14:textId="77777777">
        <w:tc>
          <w:tcPr>
            <w:tcW w:w="8821" w:type="dxa"/>
          </w:tcPr>
          <w:p w14:paraId="4DD77E1C" w14:textId="77777777" w:rsidR="00570550" w:rsidRDefault="00DA0C6E">
            <w:pPr>
              <w:pBdr>
                <w:top w:val="nil"/>
                <w:left w:val="nil"/>
                <w:bottom w:val="nil"/>
                <w:right w:val="nil"/>
                <w:between w:val="nil"/>
              </w:pBdr>
              <w:rPr>
                <w:color w:val="000000"/>
                <w:sz w:val="24"/>
                <w:szCs w:val="24"/>
              </w:rPr>
            </w:pPr>
            <w:r>
              <w:rPr>
                <w:color w:val="000000"/>
                <w:sz w:val="24"/>
                <w:szCs w:val="24"/>
              </w:rPr>
              <w:t>Oraș sau țară</w:t>
            </w:r>
          </w:p>
        </w:tc>
      </w:tr>
      <w:tr w:rsidR="00570550" w14:paraId="1BBB10E6" w14:textId="77777777">
        <w:tc>
          <w:tcPr>
            <w:tcW w:w="8821" w:type="dxa"/>
          </w:tcPr>
          <w:p w14:paraId="330D2E6E" w14:textId="77777777" w:rsidR="00570550" w:rsidRDefault="00DA0C6E">
            <w:pPr>
              <w:pBdr>
                <w:top w:val="nil"/>
                <w:left w:val="nil"/>
                <w:bottom w:val="nil"/>
                <w:right w:val="nil"/>
                <w:between w:val="nil"/>
              </w:pBdr>
              <w:rPr>
                <w:color w:val="000000"/>
                <w:sz w:val="24"/>
                <w:szCs w:val="24"/>
              </w:rPr>
            </w:pPr>
            <w:r>
              <w:rPr>
                <w:color w:val="000000"/>
                <w:sz w:val="24"/>
                <w:szCs w:val="24"/>
              </w:rPr>
              <w:t>E-mail</w:t>
            </w:r>
          </w:p>
        </w:tc>
      </w:tr>
    </w:tbl>
    <w:p w14:paraId="72840059" w14:textId="77777777" w:rsidR="00570550" w:rsidRDefault="00570550">
      <w:pPr>
        <w:pBdr>
          <w:top w:val="nil"/>
          <w:left w:val="nil"/>
          <w:bottom w:val="nil"/>
          <w:right w:val="nil"/>
          <w:between w:val="nil"/>
        </w:pBdr>
        <w:spacing w:after="0" w:line="240" w:lineRule="auto"/>
        <w:ind w:firstLine="284"/>
        <w:rPr>
          <w:color w:val="000000"/>
          <w:sz w:val="24"/>
          <w:szCs w:val="24"/>
        </w:rPr>
      </w:pPr>
    </w:p>
    <w:p w14:paraId="4D0E4A65" w14:textId="77777777" w:rsidR="00570550" w:rsidRDefault="00DA0C6E">
      <w:pPr>
        <w:pBdr>
          <w:top w:val="nil"/>
          <w:left w:val="nil"/>
          <w:bottom w:val="nil"/>
          <w:right w:val="nil"/>
          <w:between w:val="nil"/>
        </w:pBdr>
        <w:spacing w:after="0" w:line="240" w:lineRule="auto"/>
        <w:ind w:firstLine="284"/>
        <w:rPr>
          <w:color w:val="000000"/>
          <w:sz w:val="24"/>
          <w:szCs w:val="24"/>
        </w:rPr>
      </w:pPr>
      <w:r>
        <w:rPr>
          <w:color w:val="000000"/>
          <w:sz w:val="24"/>
          <w:szCs w:val="24"/>
        </w:rPr>
        <w:t>3.</w:t>
      </w:r>
    </w:p>
    <w:tbl>
      <w:tblPr>
        <w:tblStyle w:val="afc"/>
        <w:tblW w:w="8821" w:type="dxa"/>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1"/>
      </w:tblGrid>
      <w:tr w:rsidR="00570550" w14:paraId="60A48106" w14:textId="77777777">
        <w:tc>
          <w:tcPr>
            <w:tcW w:w="8821" w:type="dxa"/>
          </w:tcPr>
          <w:p w14:paraId="3848EC78" w14:textId="77777777" w:rsidR="00570550" w:rsidRDefault="00DA0C6E">
            <w:pPr>
              <w:pBdr>
                <w:top w:val="nil"/>
                <w:left w:val="nil"/>
                <w:bottom w:val="nil"/>
                <w:right w:val="nil"/>
                <w:between w:val="nil"/>
              </w:pBdr>
              <w:rPr>
                <w:color w:val="000000"/>
                <w:sz w:val="24"/>
                <w:szCs w:val="24"/>
              </w:rPr>
            </w:pPr>
            <w:r>
              <w:rPr>
                <w:color w:val="000000"/>
                <w:sz w:val="24"/>
                <w:szCs w:val="24"/>
              </w:rPr>
              <w:t>Nume</w:t>
            </w:r>
          </w:p>
        </w:tc>
      </w:tr>
      <w:tr w:rsidR="00570550" w14:paraId="0CFE19F9" w14:textId="77777777">
        <w:tc>
          <w:tcPr>
            <w:tcW w:w="8821" w:type="dxa"/>
          </w:tcPr>
          <w:p w14:paraId="21F69D52" w14:textId="77777777" w:rsidR="00570550" w:rsidRDefault="00DA0C6E">
            <w:pPr>
              <w:pBdr>
                <w:top w:val="nil"/>
                <w:left w:val="nil"/>
                <w:bottom w:val="nil"/>
                <w:right w:val="nil"/>
                <w:between w:val="nil"/>
              </w:pBdr>
              <w:rPr>
                <w:color w:val="000000"/>
                <w:sz w:val="24"/>
                <w:szCs w:val="24"/>
              </w:rPr>
            </w:pPr>
            <w:r>
              <w:rPr>
                <w:color w:val="000000"/>
                <w:sz w:val="24"/>
                <w:szCs w:val="24"/>
              </w:rPr>
              <w:t>Prenume</w:t>
            </w:r>
          </w:p>
        </w:tc>
      </w:tr>
      <w:tr w:rsidR="00570550" w14:paraId="5EFA7582" w14:textId="77777777">
        <w:tc>
          <w:tcPr>
            <w:tcW w:w="8821" w:type="dxa"/>
          </w:tcPr>
          <w:p w14:paraId="0B372E5E" w14:textId="77777777" w:rsidR="00570550" w:rsidRDefault="00DA0C6E">
            <w:pPr>
              <w:pBdr>
                <w:top w:val="nil"/>
                <w:left w:val="nil"/>
                <w:bottom w:val="nil"/>
                <w:right w:val="nil"/>
                <w:between w:val="nil"/>
              </w:pBdr>
              <w:rPr>
                <w:color w:val="000000"/>
                <w:sz w:val="24"/>
                <w:szCs w:val="24"/>
              </w:rPr>
            </w:pPr>
            <w:r>
              <w:rPr>
                <w:color w:val="000000"/>
                <w:sz w:val="24"/>
                <w:szCs w:val="24"/>
              </w:rPr>
              <w:t>Materia pe care o predați sau o veți preda</w:t>
            </w:r>
          </w:p>
        </w:tc>
      </w:tr>
      <w:tr w:rsidR="00570550" w14:paraId="09FA0A43" w14:textId="77777777">
        <w:tc>
          <w:tcPr>
            <w:tcW w:w="8821" w:type="dxa"/>
          </w:tcPr>
          <w:p w14:paraId="497AE041" w14:textId="77777777" w:rsidR="00570550" w:rsidRDefault="00DA0C6E">
            <w:pPr>
              <w:pBdr>
                <w:top w:val="nil"/>
                <w:left w:val="nil"/>
                <w:bottom w:val="nil"/>
                <w:right w:val="nil"/>
                <w:between w:val="nil"/>
              </w:pBdr>
              <w:rPr>
                <w:color w:val="000000"/>
                <w:sz w:val="24"/>
                <w:szCs w:val="24"/>
              </w:rPr>
            </w:pPr>
            <w:r>
              <w:rPr>
                <w:color w:val="000000"/>
                <w:sz w:val="24"/>
                <w:szCs w:val="24"/>
              </w:rPr>
              <w:t>Clasa/treapta la care predați sau veți preda</w:t>
            </w:r>
          </w:p>
        </w:tc>
      </w:tr>
      <w:tr w:rsidR="00570550" w14:paraId="395E4D82" w14:textId="77777777">
        <w:tc>
          <w:tcPr>
            <w:tcW w:w="8821" w:type="dxa"/>
          </w:tcPr>
          <w:p w14:paraId="58686E5A" w14:textId="77777777" w:rsidR="00570550" w:rsidRDefault="00DA0C6E">
            <w:pPr>
              <w:pBdr>
                <w:top w:val="nil"/>
                <w:left w:val="nil"/>
                <w:bottom w:val="nil"/>
                <w:right w:val="nil"/>
                <w:between w:val="nil"/>
              </w:pBdr>
              <w:rPr>
                <w:color w:val="000000"/>
                <w:sz w:val="24"/>
                <w:szCs w:val="24"/>
              </w:rPr>
            </w:pPr>
            <w:r>
              <w:rPr>
                <w:color w:val="000000"/>
                <w:sz w:val="24"/>
                <w:szCs w:val="24"/>
              </w:rPr>
              <w:lastRenderedPageBreak/>
              <w:t>Școală, universitate sau altele</w:t>
            </w:r>
          </w:p>
        </w:tc>
      </w:tr>
      <w:tr w:rsidR="00570550" w14:paraId="602A2A04" w14:textId="77777777">
        <w:tc>
          <w:tcPr>
            <w:tcW w:w="8821" w:type="dxa"/>
          </w:tcPr>
          <w:p w14:paraId="71D053C2" w14:textId="77777777" w:rsidR="00570550" w:rsidRDefault="00DA0C6E">
            <w:pPr>
              <w:pBdr>
                <w:top w:val="nil"/>
                <w:left w:val="nil"/>
                <w:bottom w:val="nil"/>
                <w:right w:val="nil"/>
                <w:between w:val="nil"/>
              </w:pBdr>
              <w:rPr>
                <w:color w:val="000000"/>
                <w:sz w:val="24"/>
                <w:szCs w:val="24"/>
              </w:rPr>
            </w:pPr>
            <w:r>
              <w:rPr>
                <w:color w:val="000000"/>
                <w:sz w:val="24"/>
                <w:szCs w:val="24"/>
              </w:rPr>
              <w:t>Oraș sau țară</w:t>
            </w:r>
          </w:p>
        </w:tc>
      </w:tr>
      <w:tr w:rsidR="00570550" w14:paraId="6AEC9915" w14:textId="77777777">
        <w:tc>
          <w:tcPr>
            <w:tcW w:w="8821" w:type="dxa"/>
          </w:tcPr>
          <w:p w14:paraId="4C9AD510" w14:textId="77777777" w:rsidR="00570550" w:rsidRDefault="00DA0C6E">
            <w:pPr>
              <w:pBdr>
                <w:top w:val="nil"/>
                <w:left w:val="nil"/>
                <w:bottom w:val="nil"/>
                <w:right w:val="nil"/>
                <w:between w:val="nil"/>
              </w:pBdr>
              <w:rPr>
                <w:color w:val="000000"/>
                <w:sz w:val="24"/>
                <w:szCs w:val="24"/>
              </w:rPr>
            </w:pPr>
            <w:r>
              <w:rPr>
                <w:color w:val="000000"/>
                <w:sz w:val="24"/>
                <w:szCs w:val="24"/>
              </w:rPr>
              <w:t>E-mail</w:t>
            </w:r>
          </w:p>
        </w:tc>
      </w:tr>
    </w:tbl>
    <w:p w14:paraId="11B9A568" w14:textId="77777777" w:rsidR="00570550" w:rsidRDefault="00570550">
      <w:pPr>
        <w:pBdr>
          <w:top w:val="nil"/>
          <w:left w:val="nil"/>
          <w:bottom w:val="nil"/>
          <w:right w:val="nil"/>
          <w:between w:val="nil"/>
        </w:pBdr>
        <w:spacing w:after="0" w:line="240" w:lineRule="auto"/>
        <w:ind w:left="644"/>
        <w:rPr>
          <w:color w:val="000000"/>
          <w:sz w:val="24"/>
          <w:szCs w:val="24"/>
        </w:rPr>
      </w:pPr>
    </w:p>
    <w:p w14:paraId="1A0B341E"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3ADB1241"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015819AA" w14:textId="77777777" w:rsidR="00570550" w:rsidRDefault="00DA0C6E">
      <w:pPr>
        <w:pBdr>
          <w:top w:val="nil"/>
          <w:left w:val="nil"/>
          <w:bottom w:val="nil"/>
          <w:right w:val="nil"/>
          <w:between w:val="nil"/>
        </w:pBdr>
        <w:spacing w:after="0" w:line="240" w:lineRule="auto"/>
        <w:ind w:firstLine="284"/>
        <w:jc w:val="both"/>
        <w:rPr>
          <w:b/>
          <w:color w:val="000000"/>
          <w:sz w:val="28"/>
          <w:szCs w:val="28"/>
        </w:rPr>
      </w:pPr>
      <w:r>
        <w:rPr>
          <w:b/>
          <w:color w:val="000000"/>
          <w:sz w:val="28"/>
          <w:szCs w:val="28"/>
        </w:rPr>
        <w:t>4. Titlul planului de învățare și creativitate STEAME al cărui coautor ați fost.</w:t>
      </w:r>
    </w:p>
    <w:tbl>
      <w:tblPr>
        <w:tblStyle w:val="afd"/>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61AA7053" w14:textId="77777777">
        <w:tc>
          <w:tcPr>
            <w:tcW w:w="9465" w:type="dxa"/>
          </w:tcPr>
          <w:p w14:paraId="2BDD3E44" w14:textId="77777777" w:rsidR="00570550" w:rsidRDefault="00570550">
            <w:pPr>
              <w:pBdr>
                <w:top w:val="nil"/>
                <w:left w:val="nil"/>
                <w:bottom w:val="nil"/>
                <w:right w:val="nil"/>
                <w:between w:val="nil"/>
              </w:pBdr>
              <w:jc w:val="both"/>
              <w:rPr>
                <w:color w:val="000000"/>
                <w:sz w:val="24"/>
                <w:szCs w:val="24"/>
              </w:rPr>
            </w:pPr>
          </w:p>
        </w:tc>
      </w:tr>
    </w:tbl>
    <w:p w14:paraId="62A3F947"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479F0823"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3B07FD68" w14:textId="77777777" w:rsidR="00570550" w:rsidRDefault="00DA0C6E">
      <w:pPr>
        <w:pBdr>
          <w:top w:val="nil"/>
          <w:left w:val="nil"/>
          <w:bottom w:val="nil"/>
          <w:right w:val="nil"/>
          <w:between w:val="nil"/>
        </w:pBdr>
        <w:spacing w:after="0" w:line="240" w:lineRule="auto"/>
        <w:ind w:firstLine="284"/>
        <w:jc w:val="both"/>
        <w:rPr>
          <w:b/>
          <w:color w:val="000000"/>
          <w:sz w:val="28"/>
          <w:szCs w:val="28"/>
        </w:rPr>
      </w:pPr>
      <w:r>
        <w:rPr>
          <w:b/>
          <w:color w:val="000000"/>
          <w:sz w:val="28"/>
          <w:szCs w:val="28"/>
        </w:rPr>
        <w:t xml:space="preserve">5. Anexați o copie </w:t>
      </w:r>
      <w:r w:rsidRPr="002C17F0">
        <w:rPr>
          <w:b/>
          <w:color w:val="000000"/>
          <w:sz w:val="28"/>
          <w:szCs w:val="28"/>
        </w:rPr>
        <w:t>a p</w:t>
      </w:r>
      <w:r>
        <w:rPr>
          <w:b/>
          <w:color w:val="000000"/>
          <w:sz w:val="28"/>
          <w:szCs w:val="28"/>
        </w:rPr>
        <w:t>lanului de învățare și creativitate STEAME în format PDF.</w:t>
      </w:r>
    </w:p>
    <w:p w14:paraId="3C915EB1" w14:textId="77777777" w:rsidR="00570550" w:rsidRDefault="00DA0C6E">
      <w:pPr>
        <w:pBdr>
          <w:top w:val="nil"/>
          <w:left w:val="nil"/>
          <w:bottom w:val="nil"/>
          <w:right w:val="nil"/>
          <w:between w:val="nil"/>
        </w:pBdr>
        <w:spacing w:after="0" w:line="240" w:lineRule="auto"/>
        <w:ind w:firstLine="284"/>
        <w:jc w:val="both"/>
        <w:rPr>
          <w:color w:val="000000"/>
          <w:sz w:val="24"/>
          <w:szCs w:val="24"/>
        </w:rPr>
      </w:pPr>
      <w:r>
        <w:rPr>
          <w:color w:val="000000"/>
          <w:sz w:val="24"/>
          <w:szCs w:val="24"/>
        </w:rPr>
        <w:t xml:space="preserve">Pentru fiecare modul de învățare de pe platforma </w:t>
      </w:r>
      <w:hyperlink r:id="rId12">
        <w:r>
          <w:rPr>
            <w:color w:val="467886"/>
            <w:sz w:val="24"/>
            <w:szCs w:val="24"/>
            <w:u w:val="single"/>
          </w:rPr>
          <w:t>www.federation-steame-academies.eu</w:t>
        </w:r>
      </w:hyperlink>
      <w:r>
        <w:t xml:space="preserve">, scrieți </w:t>
      </w:r>
      <w:r>
        <w:rPr>
          <w:color w:val="000000"/>
          <w:sz w:val="24"/>
          <w:szCs w:val="24"/>
        </w:rPr>
        <w:t xml:space="preserve">elementele pe care le-ați </w:t>
      </w:r>
      <w:r>
        <w:rPr>
          <w:sz w:val="24"/>
          <w:szCs w:val="24"/>
        </w:rPr>
        <w:t>încorporat</w:t>
      </w:r>
      <w:r>
        <w:rPr>
          <w:color w:val="000000"/>
          <w:sz w:val="24"/>
          <w:szCs w:val="24"/>
        </w:rPr>
        <w:t xml:space="preserve"> în planul dumneavoastră de învățare și creativitate (maximum 50 de cuvinte pentru fiecare modul).</w:t>
      </w:r>
    </w:p>
    <w:p w14:paraId="2FEA72F6" w14:textId="77777777"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 xml:space="preserve">Modulul nr. 1: </w:t>
      </w:r>
    </w:p>
    <w:tbl>
      <w:tblPr>
        <w:tblStyle w:val="afe"/>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1C728F22" w14:textId="77777777">
        <w:tc>
          <w:tcPr>
            <w:tcW w:w="9465" w:type="dxa"/>
          </w:tcPr>
          <w:p w14:paraId="504905DB" w14:textId="77777777" w:rsidR="00570550" w:rsidRDefault="00570550">
            <w:pPr>
              <w:pBdr>
                <w:top w:val="nil"/>
                <w:left w:val="nil"/>
                <w:bottom w:val="nil"/>
                <w:right w:val="nil"/>
                <w:between w:val="nil"/>
              </w:pBdr>
              <w:jc w:val="both"/>
              <w:rPr>
                <w:color w:val="000000"/>
                <w:sz w:val="24"/>
                <w:szCs w:val="24"/>
              </w:rPr>
            </w:pPr>
          </w:p>
        </w:tc>
      </w:tr>
    </w:tbl>
    <w:p w14:paraId="71E9C664"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306CEFA0" w14:textId="77777777"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Modulul nr. 2:</w:t>
      </w:r>
    </w:p>
    <w:tbl>
      <w:tblPr>
        <w:tblStyle w:val="aff"/>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32AE1A18" w14:textId="77777777">
        <w:tc>
          <w:tcPr>
            <w:tcW w:w="9465" w:type="dxa"/>
          </w:tcPr>
          <w:p w14:paraId="5E31AC5B" w14:textId="77777777" w:rsidR="00570550" w:rsidRDefault="00570550">
            <w:pPr>
              <w:pBdr>
                <w:top w:val="nil"/>
                <w:left w:val="nil"/>
                <w:bottom w:val="nil"/>
                <w:right w:val="nil"/>
                <w:between w:val="nil"/>
              </w:pBdr>
              <w:jc w:val="both"/>
              <w:rPr>
                <w:color w:val="000000"/>
                <w:sz w:val="24"/>
                <w:szCs w:val="24"/>
              </w:rPr>
            </w:pPr>
          </w:p>
        </w:tc>
      </w:tr>
    </w:tbl>
    <w:p w14:paraId="5C2BC7EF"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16A20507" w14:textId="77777777"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Modulul nr. 3:</w:t>
      </w:r>
    </w:p>
    <w:tbl>
      <w:tblPr>
        <w:tblStyle w:val="aff0"/>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1795BCF0" w14:textId="77777777">
        <w:tc>
          <w:tcPr>
            <w:tcW w:w="9465" w:type="dxa"/>
          </w:tcPr>
          <w:p w14:paraId="60A791EB" w14:textId="77777777" w:rsidR="00570550" w:rsidRDefault="00570550">
            <w:pPr>
              <w:pBdr>
                <w:top w:val="nil"/>
                <w:left w:val="nil"/>
                <w:bottom w:val="nil"/>
                <w:right w:val="nil"/>
                <w:between w:val="nil"/>
              </w:pBdr>
              <w:jc w:val="both"/>
              <w:rPr>
                <w:color w:val="000000"/>
                <w:sz w:val="24"/>
                <w:szCs w:val="24"/>
              </w:rPr>
            </w:pPr>
          </w:p>
        </w:tc>
      </w:tr>
    </w:tbl>
    <w:p w14:paraId="667E117C"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0D71BB22" w14:textId="77777777"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Modulul nr. 4:</w:t>
      </w:r>
    </w:p>
    <w:tbl>
      <w:tblPr>
        <w:tblStyle w:val="aff1"/>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222E0583" w14:textId="77777777">
        <w:tc>
          <w:tcPr>
            <w:tcW w:w="9465" w:type="dxa"/>
          </w:tcPr>
          <w:p w14:paraId="5F24CF35" w14:textId="77777777" w:rsidR="00570550" w:rsidRDefault="00570550">
            <w:pPr>
              <w:pBdr>
                <w:top w:val="nil"/>
                <w:left w:val="nil"/>
                <w:bottom w:val="nil"/>
                <w:right w:val="nil"/>
                <w:between w:val="nil"/>
              </w:pBdr>
              <w:jc w:val="both"/>
              <w:rPr>
                <w:color w:val="000000"/>
                <w:sz w:val="24"/>
                <w:szCs w:val="24"/>
              </w:rPr>
            </w:pPr>
          </w:p>
        </w:tc>
      </w:tr>
    </w:tbl>
    <w:p w14:paraId="5A964396"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51ABB8E4" w14:textId="77777777"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Modulul nr. 5:</w:t>
      </w:r>
    </w:p>
    <w:tbl>
      <w:tblPr>
        <w:tblStyle w:val="aff2"/>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284FB1D3" w14:textId="77777777">
        <w:tc>
          <w:tcPr>
            <w:tcW w:w="9465" w:type="dxa"/>
          </w:tcPr>
          <w:p w14:paraId="43E0F625" w14:textId="77777777" w:rsidR="00570550" w:rsidRDefault="00570550">
            <w:pPr>
              <w:pBdr>
                <w:top w:val="nil"/>
                <w:left w:val="nil"/>
                <w:bottom w:val="nil"/>
                <w:right w:val="nil"/>
                <w:between w:val="nil"/>
              </w:pBdr>
              <w:jc w:val="both"/>
              <w:rPr>
                <w:color w:val="000000"/>
                <w:sz w:val="24"/>
                <w:szCs w:val="24"/>
              </w:rPr>
            </w:pPr>
          </w:p>
        </w:tc>
      </w:tr>
    </w:tbl>
    <w:p w14:paraId="1465B0F7"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1C42A7E2" w14:textId="77777777"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Modulul nr. 6:</w:t>
      </w:r>
    </w:p>
    <w:tbl>
      <w:tblPr>
        <w:tblStyle w:val="aff3"/>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65A0AF80" w14:textId="77777777">
        <w:tc>
          <w:tcPr>
            <w:tcW w:w="9465" w:type="dxa"/>
          </w:tcPr>
          <w:p w14:paraId="442F4CC3" w14:textId="77777777" w:rsidR="00570550" w:rsidRDefault="00570550">
            <w:pPr>
              <w:pBdr>
                <w:top w:val="nil"/>
                <w:left w:val="nil"/>
                <w:bottom w:val="nil"/>
                <w:right w:val="nil"/>
                <w:between w:val="nil"/>
              </w:pBdr>
              <w:jc w:val="both"/>
              <w:rPr>
                <w:color w:val="000000"/>
                <w:sz w:val="24"/>
                <w:szCs w:val="24"/>
              </w:rPr>
            </w:pPr>
          </w:p>
        </w:tc>
      </w:tr>
    </w:tbl>
    <w:p w14:paraId="6079B975"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38CCB64A" w14:textId="77777777"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Modulul nr. 7:</w:t>
      </w:r>
    </w:p>
    <w:tbl>
      <w:tblPr>
        <w:tblStyle w:val="aff4"/>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04742DD1" w14:textId="77777777">
        <w:tc>
          <w:tcPr>
            <w:tcW w:w="9465" w:type="dxa"/>
          </w:tcPr>
          <w:p w14:paraId="207A073B" w14:textId="77777777" w:rsidR="00570550" w:rsidRDefault="00570550">
            <w:pPr>
              <w:pBdr>
                <w:top w:val="nil"/>
                <w:left w:val="nil"/>
                <w:bottom w:val="nil"/>
                <w:right w:val="nil"/>
                <w:between w:val="nil"/>
              </w:pBdr>
              <w:jc w:val="both"/>
              <w:rPr>
                <w:color w:val="000000"/>
                <w:sz w:val="24"/>
                <w:szCs w:val="24"/>
              </w:rPr>
            </w:pPr>
          </w:p>
        </w:tc>
      </w:tr>
    </w:tbl>
    <w:p w14:paraId="780E540F"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58BBB8F0" w14:textId="77777777"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Modulul nr. 8:</w:t>
      </w:r>
    </w:p>
    <w:tbl>
      <w:tblPr>
        <w:tblStyle w:val="aff5"/>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43F74FA1" w14:textId="77777777">
        <w:tc>
          <w:tcPr>
            <w:tcW w:w="9465" w:type="dxa"/>
          </w:tcPr>
          <w:p w14:paraId="34B2A1D6" w14:textId="77777777" w:rsidR="00570550" w:rsidRDefault="00570550">
            <w:pPr>
              <w:pBdr>
                <w:top w:val="nil"/>
                <w:left w:val="nil"/>
                <w:bottom w:val="nil"/>
                <w:right w:val="nil"/>
                <w:between w:val="nil"/>
              </w:pBdr>
              <w:jc w:val="both"/>
              <w:rPr>
                <w:color w:val="000000"/>
                <w:sz w:val="24"/>
                <w:szCs w:val="24"/>
              </w:rPr>
            </w:pPr>
          </w:p>
        </w:tc>
      </w:tr>
    </w:tbl>
    <w:p w14:paraId="01B6B8DF"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59DEED45" w14:textId="77777777"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 xml:space="preserve">Modulul nr. 9: </w:t>
      </w:r>
    </w:p>
    <w:tbl>
      <w:tblPr>
        <w:tblStyle w:val="aff6"/>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5E4C9478" w14:textId="77777777">
        <w:tc>
          <w:tcPr>
            <w:tcW w:w="9465" w:type="dxa"/>
          </w:tcPr>
          <w:p w14:paraId="58415AFE" w14:textId="77777777" w:rsidR="00570550" w:rsidRDefault="00570550">
            <w:pPr>
              <w:pBdr>
                <w:top w:val="nil"/>
                <w:left w:val="nil"/>
                <w:bottom w:val="nil"/>
                <w:right w:val="nil"/>
                <w:between w:val="nil"/>
              </w:pBdr>
              <w:jc w:val="both"/>
              <w:rPr>
                <w:color w:val="000000"/>
                <w:sz w:val="24"/>
                <w:szCs w:val="24"/>
              </w:rPr>
            </w:pPr>
          </w:p>
        </w:tc>
      </w:tr>
    </w:tbl>
    <w:p w14:paraId="3AE8A366"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09D157CD" w14:textId="77777777"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Modulul nr. 10:</w:t>
      </w:r>
    </w:p>
    <w:tbl>
      <w:tblPr>
        <w:tblStyle w:val="aff7"/>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15B99DBD" w14:textId="77777777">
        <w:tc>
          <w:tcPr>
            <w:tcW w:w="9465" w:type="dxa"/>
          </w:tcPr>
          <w:p w14:paraId="3F21FB7C" w14:textId="77777777" w:rsidR="00570550" w:rsidRDefault="00570550">
            <w:pPr>
              <w:pBdr>
                <w:top w:val="nil"/>
                <w:left w:val="nil"/>
                <w:bottom w:val="nil"/>
                <w:right w:val="nil"/>
                <w:between w:val="nil"/>
              </w:pBdr>
              <w:jc w:val="both"/>
              <w:rPr>
                <w:color w:val="000000"/>
                <w:sz w:val="24"/>
                <w:szCs w:val="24"/>
              </w:rPr>
            </w:pPr>
          </w:p>
        </w:tc>
      </w:tr>
    </w:tbl>
    <w:p w14:paraId="0CE51F66"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4CF24753" w14:textId="77777777"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Modulul nr. 11:</w:t>
      </w:r>
    </w:p>
    <w:tbl>
      <w:tblPr>
        <w:tblStyle w:val="aff8"/>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7402DB48" w14:textId="77777777">
        <w:tc>
          <w:tcPr>
            <w:tcW w:w="9465" w:type="dxa"/>
          </w:tcPr>
          <w:p w14:paraId="05A708A2" w14:textId="77777777" w:rsidR="00570550" w:rsidRDefault="00570550">
            <w:pPr>
              <w:pBdr>
                <w:top w:val="nil"/>
                <w:left w:val="nil"/>
                <w:bottom w:val="nil"/>
                <w:right w:val="nil"/>
                <w:between w:val="nil"/>
              </w:pBdr>
              <w:jc w:val="both"/>
              <w:rPr>
                <w:color w:val="000000"/>
                <w:sz w:val="24"/>
                <w:szCs w:val="24"/>
              </w:rPr>
            </w:pPr>
          </w:p>
        </w:tc>
      </w:tr>
    </w:tbl>
    <w:p w14:paraId="2CA34E58"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645BE98A" w14:textId="77777777" w:rsidR="00DA0C6E" w:rsidRDefault="00DA0C6E">
      <w:pPr>
        <w:pBdr>
          <w:top w:val="nil"/>
          <w:left w:val="nil"/>
          <w:bottom w:val="nil"/>
          <w:right w:val="nil"/>
          <w:between w:val="nil"/>
        </w:pBdr>
        <w:spacing w:after="0" w:line="240" w:lineRule="auto"/>
        <w:ind w:firstLine="284"/>
        <w:jc w:val="both"/>
        <w:rPr>
          <w:b/>
          <w:color w:val="000000"/>
          <w:sz w:val="24"/>
          <w:szCs w:val="24"/>
        </w:rPr>
      </w:pPr>
    </w:p>
    <w:p w14:paraId="1001631C" w14:textId="157FD6B0"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lastRenderedPageBreak/>
        <w:t>Modulul nr. 12:</w:t>
      </w:r>
    </w:p>
    <w:tbl>
      <w:tblPr>
        <w:tblStyle w:val="aff9"/>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652FCC97" w14:textId="77777777">
        <w:tc>
          <w:tcPr>
            <w:tcW w:w="9465" w:type="dxa"/>
          </w:tcPr>
          <w:p w14:paraId="2043D42F" w14:textId="77777777" w:rsidR="00570550" w:rsidRDefault="00570550">
            <w:pPr>
              <w:pBdr>
                <w:top w:val="nil"/>
                <w:left w:val="nil"/>
                <w:bottom w:val="nil"/>
                <w:right w:val="nil"/>
                <w:between w:val="nil"/>
              </w:pBdr>
              <w:jc w:val="both"/>
              <w:rPr>
                <w:color w:val="000000"/>
                <w:sz w:val="24"/>
                <w:szCs w:val="24"/>
              </w:rPr>
            </w:pPr>
          </w:p>
        </w:tc>
      </w:tr>
    </w:tbl>
    <w:p w14:paraId="75C89B90"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2C04D3EE" w14:textId="77777777"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Modulul nr. 13:</w:t>
      </w:r>
    </w:p>
    <w:tbl>
      <w:tblPr>
        <w:tblStyle w:val="affa"/>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3BEC7A21" w14:textId="77777777">
        <w:tc>
          <w:tcPr>
            <w:tcW w:w="9465" w:type="dxa"/>
          </w:tcPr>
          <w:p w14:paraId="50432B99" w14:textId="77777777" w:rsidR="00570550" w:rsidRDefault="00570550">
            <w:pPr>
              <w:pBdr>
                <w:top w:val="nil"/>
                <w:left w:val="nil"/>
                <w:bottom w:val="nil"/>
                <w:right w:val="nil"/>
                <w:between w:val="nil"/>
              </w:pBdr>
              <w:jc w:val="both"/>
              <w:rPr>
                <w:color w:val="000000"/>
                <w:sz w:val="24"/>
                <w:szCs w:val="24"/>
              </w:rPr>
            </w:pPr>
          </w:p>
        </w:tc>
      </w:tr>
    </w:tbl>
    <w:p w14:paraId="7A160CE4"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3AF97CEA" w14:textId="77777777" w:rsidR="00570550" w:rsidRDefault="00DA0C6E">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Modulul nr. 14:</w:t>
      </w:r>
    </w:p>
    <w:tbl>
      <w:tblPr>
        <w:tblStyle w:val="affb"/>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1C46A2EB" w14:textId="77777777">
        <w:tc>
          <w:tcPr>
            <w:tcW w:w="9465" w:type="dxa"/>
          </w:tcPr>
          <w:p w14:paraId="103A010A" w14:textId="77777777" w:rsidR="00570550" w:rsidRDefault="00570550">
            <w:pPr>
              <w:pBdr>
                <w:top w:val="nil"/>
                <w:left w:val="nil"/>
                <w:bottom w:val="nil"/>
                <w:right w:val="nil"/>
                <w:between w:val="nil"/>
              </w:pBdr>
              <w:jc w:val="both"/>
              <w:rPr>
                <w:color w:val="000000"/>
                <w:sz w:val="24"/>
                <w:szCs w:val="24"/>
              </w:rPr>
            </w:pPr>
          </w:p>
        </w:tc>
      </w:tr>
    </w:tbl>
    <w:p w14:paraId="5CE4D362"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570A8F0A" w14:textId="6ACBC4C8" w:rsidR="00570550" w:rsidRDefault="00DA0C6E">
      <w:pPr>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p>
    <w:p w14:paraId="4B1E632D" w14:textId="77777777" w:rsidR="00570550" w:rsidRDefault="00570550">
      <w:pPr>
        <w:pBdr>
          <w:top w:val="nil"/>
          <w:left w:val="nil"/>
          <w:bottom w:val="nil"/>
          <w:right w:val="nil"/>
          <w:between w:val="nil"/>
        </w:pBdr>
        <w:spacing w:after="0" w:line="240" w:lineRule="auto"/>
        <w:jc w:val="both"/>
        <w:rPr>
          <w:color w:val="000000"/>
          <w:sz w:val="24"/>
          <w:szCs w:val="24"/>
        </w:rPr>
      </w:pPr>
    </w:p>
    <w:p w14:paraId="67CF8871" w14:textId="77777777" w:rsidR="00570550" w:rsidRDefault="00570550">
      <w:pPr>
        <w:pBdr>
          <w:top w:val="nil"/>
          <w:left w:val="nil"/>
          <w:bottom w:val="nil"/>
          <w:right w:val="nil"/>
          <w:between w:val="nil"/>
        </w:pBdr>
        <w:spacing w:after="0" w:line="240" w:lineRule="auto"/>
        <w:jc w:val="both"/>
        <w:rPr>
          <w:color w:val="000000"/>
          <w:sz w:val="24"/>
          <w:szCs w:val="24"/>
        </w:rPr>
      </w:pPr>
    </w:p>
    <w:p w14:paraId="1FB241C0" w14:textId="77777777" w:rsidR="00570550" w:rsidRDefault="00DA0C6E">
      <w:pPr>
        <w:pBdr>
          <w:top w:val="nil"/>
          <w:left w:val="nil"/>
          <w:bottom w:val="nil"/>
          <w:right w:val="nil"/>
          <w:between w:val="nil"/>
        </w:pBdr>
        <w:spacing w:after="0" w:line="240" w:lineRule="auto"/>
        <w:ind w:firstLine="284"/>
        <w:jc w:val="both"/>
        <w:rPr>
          <w:b/>
          <w:color w:val="000000"/>
          <w:sz w:val="28"/>
          <w:szCs w:val="28"/>
        </w:rPr>
      </w:pPr>
      <w:r>
        <w:rPr>
          <w:b/>
          <w:color w:val="000000"/>
          <w:sz w:val="28"/>
          <w:szCs w:val="28"/>
        </w:rPr>
        <w:t>6. Datele la care ați implementat planul de învățare și creativitate cu elevii</w:t>
      </w:r>
    </w:p>
    <w:tbl>
      <w:tblPr>
        <w:tblStyle w:val="affc"/>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20D4554A" w14:textId="77777777">
        <w:tc>
          <w:tcPr>
            <w:tcW w:w="9465" w:type="dxa"/>
          </w:tcPr>
          <w:p w14:paraId="14912F68" w14:textId="77777777" w:rsidR="00570550" w:rsidRDefault="00570550">
            <w:pPr>
              <w:pBdr>
                <w:top w:val="nil"/>
                <w:left w:val="nil"/>
                <w:bottom w:val="nil"/>
                <w:right w:val="nil"/>
                <w:between w:val="nil"/>
              </w:pBdr>
              <w:jc w:val="both"/>
              <w:rPr>
                <w:color w:val="000000"/>
                <w:sz w:val="24"/>
                <w:szCs w:val="24"/>
              </w:rPr>
            </w:pPr>
          </w:p>
        </w:tc>
      </w:tr>
    </w:tbl>
    <w:p w14:paraId="5CBB8EBD" w14:textId="77777777" w:rsidR="002C17F0" w:rsidRDefault="002C17F0">
      <w:pPr>
        <w:pBdr>
          <w:top w:val="nil"/>
          <w:left w:val="nil"/>
          <w:bottom w:val="nil"/>
          <w:right w:val="nil"/>
          <w:between w:val="nil"/>
        </w:pBdr>
        <w:spacing w:after="0" w:line="240" w:lineRule="auto"/>
        <w:ind w:firstLine="284"/>
        <w:jc w:val="both"/>
        <w:rPr>
          <w:b/>
          <w:color w:val="000000"/>
          <w:sz w:val="28"/>
          <w:szCs w:val="28"/>
        </w:rPr>
      </w:pPr>
    </w:p>
    <w:p w14:paraId="0CD8CDAE" w14:textId="2649151C" w:rsidR="00570550" w:rsidRDefault="00DA0C6E">
      <w:pPr>
        <w:pBdr>
          <w:top w:val="nil"/>
          <w:left w:val="nil"/>
          <w:bottom w:val="nil"/>
          <w:right w:val="nil"/>
          <w:between w:val="nil"/>
        </w:pBdr>
        <w:spacing w:after="0" w:line="240" w:lineRule="auto"/>
        <w:ind w:firstLine="284"/>
        <w:jc w:val="both"/>
        <w:rPr>
          <w:b/>
          <w:color w:val="000000"/>
          <w:sz w:val="28"/>
          <w:szCs w:val="28"/>
        </w:rPr>
      </w:pPr>
      <w:r>
        <w:rPr>
          <w:b/>
          <w:color w:val="000000"/>
          <w:sz w:val="28"/>
          <w:szCs w:val="28"/>
        </w:rPr>
        <w:t>7. Numărul de elevi cu care ați implementat planul de învățare</w:t>
      </w:r>
    </w:p>
    <w:tbl>
      <w:tblPr>
        <w:tblStyle w:val="affd"/>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tblGrid>
      <w:tr w:rsidR="00570550" w14:paraId="52137608" w14:textId="77777777">
        <w:tc>
          <w:tcPr>
            <w:tcW w:w="6941" w:type="dxa"/>
          </w:tcPr>
          <w:p w14:paraId="74573EDC" w14:textId="77777777" w:rsidR="00570550" w:rsidRDefault="00570550">
            <w:pPr>
              <w:pBdr>
                <w:top w:val="nil"/>
                <w:left w:val="nil"/>
                <w:bottom w:val="nil"/>
                <w:right w:val="nil"/>
                <w:between w:val="nil"/>
              </w:pBdr>
              <w:jc w:val="both"/>
              <w:rPr>
                <w:color w:val="000000"/>
                <w:sz w:val="24"/>
                <w:szCs w:val="24"/>
              </w:rPr>
            </w:pPr>
          </w:p>
        </w:tc>
      </w:tr>
    </w:tbl>
    <w:p w14:paraId="51087F67" w14:textId="77777777" w:rsidR="002C17F0" w:rsidRDefault="002C17F0">
      <w:pPr>
        <w:pBdr>
          <w:top w:val="nil"/>
          <w:left w:val="nil"/>
          <w:bottom w:val="nil"/>
          <w:right w:val="nil"/>
          <w:between w:val="nil"/>
        </w:pBdr>
        <w:spacing w:after="0" w:line="240" w:lineRule="auto"/>
        <w:ind w:firstLine="284"/>
        <w:jc w:val="both"/>
        <w:rPr>
          <w:b/>
          <w:color w:val="000000"/>
          <w:sz w:val="28"/>
          <w:szCs w:val="28"/>
        </w:rPr>
      </w:pPr>
    </w:p>
    <w:p w14:paraId="4FA3F157" w14:textId="225FD203" w:rsidR="00570550" w:rsidRDefault="00DA0C6E">
      <w:pPr>
        <w:pBdr>
          <w:top w:val="nil"/>
          <w:left w:val="nil"/>
          <w:bottom w:val="nil"/>
          <w:right w:val="nil"/>
          <w:between w:val="nil"/>
        </w:pBdr>
        <w:spacing w:after="0" w:line="240" w:lineRule="auto"/>
        <w:ind w:firstLine="284"/>
        <w:jc w:val="both"/>
        <w:rPr>
          <w:b/>
          <w:color w:val="000000"/>
          <w:sz w:val="28"/>
          <w:szCs w:val="28"/>
        </w:rPr>
      </w:pPr>
      <w:r>
        <w:rPr>
          <w:b/>
          <w:color w:val="000000"/>
          <w:sz w:val="28"/>
          <w:szCs w:val="28"/>
        </w:rPr>
        <w:t xml:space="preserve">8. Încărcați fotografii și </w:t>
      </w:r>
      <w:r w:rsidRPr="002C17F0">
        <w:rPr>
          <w:b/>
          <w:color w:val="000000"/>
          <w:sz w:val="28"/>
          <w:szCs w:val="28"/>
        </w:rPr>
        <w:t>videoclipuri</w:t>
      </w:r>
      <w:r>
        <w:rPr>
          <w:b/>
          <w:color w:val="000000"/>
          <w:sz w:val="28"/>
          <w:szCs w:val="28"/>
        </w:rPr>
        <w:t xml:space="preserve"> din timpul procesului de implementare</w:t>
      </w:r>
    </w:p>
    <w:p w14:paraId="5F6E67AD"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298C4638" w14:textId="77777777" w:rsidR="00570550" w:rsidRDefault="00DA0C6E">
      <w:pPr>
        <w:pBdr>
          <w:top w:val="nil"/>
          <w:left w:val="nil"/>
          <w:bottom w:val="nil"/>
          <w:right w:val="nil"/>
          <w:between w:val="nil"/>
        </w:pBdr>
        <w:spacing w:after="0" w:line="240" w:lineRule="auto"/>
        <w:ind w:left="284"/>
        <w:jc w:val="both"/>
        <w:rPr>
          <w:b/>
          <w:color w:val="000000"/>
          <w:sz w:val="28"/>
          <w:szCs w:val="28"/>
        </w:rPr>
      </w:pPr>
      <w:r>
        <w:rPr>
          <w:b/>
          <w:color w:val="000000"/>
          <w:sz w:val="28"/>
          <w:szCs w:val="28"/>
        </w:rPr>
        <w:t>9. Declarație de asumare a răspunderii pentru materialele prezentate</w:t>
      </w:r>
    </w:p>
    <w:p w14:paraId="056E9B2E" w14:textId="77777777" w:rsidR="00570550" w:rsidRDefault="00DA0C6E">
      <w:pPr>
        <w:pBdr>
          <w:top w:val="nil"/>
          <w:left w:val="nil"/>
          <w:bottom w:val="nil"/>
          <w:right w:val="nil"/>
          <w:between w:val="nil"/>
        </w:pBdr>
        <w:spacing w:after="0" w:line="240" w:lineRule="auto"/>
        <w:ind w:firstLine="284"/>
        <w:jc w:val="both"/>
        <w:rPr>
          <w:color w:val="000000"/>
          <w:sz w:val="24"/>
          <w:szCs w:val="24"/>
        </w:rPr>
      </w:pPr>
      <w:r>
        <w:rPr>
          <w:color w:val="000000"/>
          <w:sz w:val="24"/>
          <w:szCs w:val="24"/>
        </w:rPr>
        <w:t>Fiecare aplicant trebuie să semneze și să depună declarația ce se găsește AICI.</w:t>
      </w:r>
    </w:p>
    <w:p w14:paraId="7F43D619" w14:textId="77777777" w:rsidR="00570550" w:rsidRDefault="00570550">
      <w:pPr>
        <w:pBdr>
          <w:top w:val="nil"/>
          <w:left w:val="nil"/>
          <w:bottom w:val="nil"/>
          <w:right w:val="nil"/>
          <w:between w:val="nil"/>
        </w:pBdr>
        <w:spacing w:after="0" w:line="240" w:lineRule="auto"/>
        <w:ind w:firstLine="284"/>
        <w:jc w:val="both"/>
        <w:rPr>
          <w:b/>
          <w:color w:val="000000"/>
          <w:sz w:val="28"/>
          <w:szCs w:val="28"/>
        </w:rPr>
      </w:pPr>
    </w:p>
    <w:p w14:paraId="68798B98" w14:textId="77777777" w:rsidR="00570550" w:rsidRDefault="00DA0C6E">
      <w:pPr>
        <w:pBdr>
          <w:top w:val="nil"/>
          <w:left w:val="nil"/>
          <w:bottom w:val="nil"/>
          <w:right w:val="nil"/>
          <w:between w:val="nil"/>
        </w:pBdr>
        <w:spacing w:after="0" w:line="240" w:lineRule="auto"/>
        <w:ind w:firstLine="284"/>
        <w:jc w:val="both"/>
        <w:rPr>
          <w:b/>
          <w:color w:val="000000"/>
          <w:sz w:val="28"/>
          <w:szCs w:val="28"/>
        </w:rPr>
      </w:pPr>
      <w:r>
        <w:rPr>
          <w:b/>
          <w:color w:val="000000"/>
          <w:sz w:val="28"/>
          <w:szCs w:val="28"/>
        </w:rPr>
        <w:t xml:space="preserve">10. Raportarea </w:t>
      </w:r>
      <w:r w:rsidRPr="002C17F0">
        <w:rPr>
          <w:b/>
          <w:sz w:val="28"/>
          <w:szCs w:val="28"/>
        </w:rPr>
        <w:t>feedback-ului</w:t>
      </w:r>
      <w:r>
        <w:rPr>
          <w:b/>
          <w:color w:val="000000"/>
          <w:sz w:val="28"/>
          <w:szCs w:val="28"/>
        </w:rPr>
        <w:t xml:space="preserve"> din partea elevilor folosind întrebările sugerate. Răspunsurile elevilor trebuie să fie anonime.</w:t>
      </w:r>
    </w:p>
    <w:p w14:paraId="19ED32A5" w14:textId="77777777" w:rsidR="00570550" w:rsidRDefault="00DA0C6E">
      <w:pPr>
        <w:pBdr>
          <w:top w:val="nil"/>
          <w:left w:val="nil"/>
          <w:bottom w:val="nil"/>
          <w:right w:val="nil"/>
          <w:between w:val="nil"/>
        </w:pBdr>
        <w:spacing w:after="0" w:line="240" w:lineRule="auto"/>
        <w:ind w:firstLine="284"/>
        <w:jc w:val="both"/>
        <w:rPr>
          <w:color w:val="000000"/>
          <w:sz w:val="24"/>
          <w:szCs w:val="24"/>
        </w:rPr>
      </w:pPr>
      <w:r>
        <w:rPr>
          <w:color w:val="000000"/>
          <w:sz w:val="24"/>
          <w:szCs w:val="24"/>
        </w:rPr>
        <w:t xml:space="preserve">10.1. Anexați citate din răspunsurile date de elevi </w:t>
      </w:r>
    </w:p>
    <w:p w14:paraId="3BBC910D" w14:textId="77777777" w:rsidR="00570550" w:rsidRDefault="00DA0C6E">
      <w:pPr>
        <w:pBdr>
          <w:top w:val="nil"/>
          <w:left w:val="nil"/>
          <w:bottom w:val="nil"/>
          <w:right w:val="nil"/>
          <w:between w:val="nil"/>
        </w:pBdr>
        <w:spacing w:after="0" w:line="240" w:lineRule="auto"/>
        <w:ind w:firstLine="284"/>
        <w:jc w:val="both"/>
        <w:rPr>
          <w:color w:val="000000"/>
          <w:sz w:val="24"/>
          <w:szCs w:val="24"/>
        </w:rPr>
      </w:pPr>
      <w:r>
        <w:rPr>
          <w:color w:val="000000"/>
          <w:sz w:val="24"/>
          <w:szCs w:val="24"/>
        </w:rPr>
        <w:t xml:space="preserve">10.2 Scrieți opiniile dumneavoastră cu privire la </w:t>
      </w:r>
      <w:r>
        <w:rPr>
          <w:sz w:val="24"/>
          <w:szCs w:val="24"/>
        </w:rPr>
        <w:t>feedback-ul</w:t>
      </w:r>
      <w:r>
        <w:rPr>
          <w:color w:val="000000"/>
          <w:sz w:val="24"/>
          <w:szCs w:val="24"/>
        </w:rPr>
        <w:t xml:space="preserve"> obținut.</w:t>
      </w:r>
    </w:p>
    <w:p w14:paraId="4C156089"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6B25462D" w14:textId="77777777" w:rsidR="00570550" w:rsidRDefault="00DA0C6E">
      <w:pPr>
        <w:pBdr>
          <w:top w:val="nil"/>
          <w:left w:val="nil"/>
          <w:bottom w:val="nil"/>
          <w:right w:val="nil"/>
          <w:between w:val="nil"/>
        </w:pBdr>
        <w:spacing w:after="0" w:line="240" w:lineRule="auto"/>
        <w:jc w:val="both"/>
        <w:rPr>
          <w:color w:val="000000"/>
          <w:sz w:val="24"/>
          <w:szCs w:val="24"/>
        </w:rPr>
      </w:pPr>
      <w:r>
        <w:rPr>
          <w:color w:val="000000"/>
          <w:sz w:val="24"/>
          <w:szCs w:val="24"/>
        </w:rPr>
        <w:t xml:space="preserve">      Profesor/Aplicantul nr. 1: </w:t>
      </w:r>
    </w:p>
    <w:tbl>
      <w:tblPr>
        <w:tblStyle w:val="affe"/>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3DB077C4" w14:textId="77777777">
        <w:tc>
          <w:tcPr>
            <w:tcW w:w="9465" w:type="dxa"/>
          </w:tcPr>
          <w:p w14:paraId="10022775" w14:textId="77777777" w:rsidR="00570550" w:rsidRDefault="00570550">
            <w:pPr>
              <w:pBdr>
                <w:top w:val="nil"/>
                <w:left w:val="nil"/>
                <w:bottom w:val="nil"/>
                <w:right w:val="nil"/>
                <w:between w:val="nil"/>
              </w:pBdr>
              <w:jc w:val="both"/>
              <w:rPr>
                <w:color w:val="000000"/>
                <w:sz w:val="24"/>
                <w:szCs w:val="24"/>
              </w:rPr>
            </w:pPr>
          </w:p>
        </w:tc>
      </w:tr>
    </w:tbl>
    <w:p w14:paraId="35EF5FE3"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3B3E5E75" w14:textId="77777777" w:rsidR="00570550" w:rsidRDefault="00DA0C6E">
      <w:pPr>
        <w:pBdr>
          <w:top w:val="nil"/>
          <w:left w:val="nil"/>
          <w:bottom w:val="nil"/>
          <w:right w:val="nil"/>
          <w:between w:val="nil"/>
        </w:pBdr>
        <w:spacing w:after="0" w:line="240" w:lineRule="auto"/>
        <w:ind w:firstLine="284"/>
        <w:jc w:val="both"/>
        <w:rPr>
          <w:color w:val="000000"/>
          <w:sz w:val="24"/>
          <w:szCs w:val="24"/>
        </w:rPr>
      </w:pPr>
      <w:r>
        <w:rPr>
          <w:color w:val="000000"/>
          <w:sz w:val="24"/>
          <w:szCs w:val="24"/>
        </w:rPr>
        <w:t>Profesor/Aplicantul nr. 2:</w:t>
      </w:r>
    </w:p>
    <w:tbl>
      <w:tblPr>
        <w:tblStyle w:val="afff"/>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2863D146" w14:textId="77777777">
        <w:tc>
          <w:tcPr>
            <w:tcW w:w="9465" w:type="dxa"/>
          </w:tcPr>
          <w:p w14:paraId="62BA83EC" w14:textId="77777777" w:rsidR="00570550" w:rsidRDefault="00570550">
            <w:pPr>
              <w:pBdr>
                <w:top w:val="nil"/>
                <w:left w:val="nil"/>
                <w:bottom w:val="nil"/>
                <w:right w:val="nil"/>
                <w:between w:val="nil"/>
              </w:pBdr>
              <w:jc w:val="both"/>
              <w:rPr>
                <w:color w:val="000000"/>
                <w:sz w:val="24"/>
                <w:szCs w:val="24"/>
              </w:rPr>
            </w:pPr>
          </w:p>
        </w:tc>
      </w:tr>
    </w:tbl>
    <w:p w14:paraId="18602A6C"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3C48295B" w14:textId="77777777" w:rsidR="00570550" w:rsidRDefault="00DA0C6E">
      <w:pPr>
        <w:pBdr>
          <w:top w:val="nil"/>
          <w:left w:val="nil"/>
          <w:bottom w:val="nil"/>
          <w:right w:val="nil"/>
          <w:between w:val="nil"/>
        </w:pBdr>
        <w:spacing w:after="0" w:line="240" w:lineRule="auto"/>
        <w:ind w:firstLine="284"/>
        <w:jc w:val="both"/>
        <w:rPr>
          <w:color w:val="000000"/>
          <w:sz w:val="24"/>
          <w:szCs w:val="24"/>
        </w:rPr>
      </w:pPr>
      <w:r>
        <w:rPr>
          <w:color w:val="000000"/>
          <w:sz w:val="24"/>
          <w:szCs w:val="24"/>
        </w:rPr>
        <w:t xml:space="preserve">Profesor/Aplicantul nr. 3: </w:t>
      </w:r>
    </w:p>
    <w:tbl>
      <w:tblPr>
        <w:tblStyle w:val="afff0"/>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70550" w14:paraId="146B62FF" w14:textId="77777777">
        <w:tc>
          <w:tcPr>
            <w:tcW w:w="9465" w:type="dxa"/>
          </w:tcPr>
          <w:p w14:paraId="376763C6" w14:textId="77777777" w:rsidR="00570550" w:rsidRDefault="00570550">
            <w:pPr>
              <w:pBdr>
                <w:top w:val="nil"/>
                <w:left w:val="nil"/>
                <w:bottom w:val="nil"/>
                <w:right w:val="nil"/>
                <w:between w:val="nil"/>
              </w:pBdr>
              <w:jc w:val="both"/>
              <w:rPr>
                <w:color w:val="000000"/>
                <w:sz w:val="24"/>
                <w:szCs w:val="24"/>
              </w:rPr>
            </w:pPr>
          </w:p>
        </w:tc>
      </w:tr>
    </w:tbl>
    <w:p w14:paraId="76C18FB9"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4C34E213" w14:textId="77777777" w:rsidR="002C17F0" w:rsidRDefault="002C17F0">
      <w:pPr>
        <w:pBdr>
          <w:top w:val="nil"/>
          <w:left w:val="nil"/>
          <w:bottom w:val="nil"/>
          <w:right w:val="nil"/>
          <w:between w:val="nil"/>
        </w:pBdr>
        <w:spacing w:after="0" w:line="240" w:lineRule="auto"/>
        <w:ind w:firstLine="284"/>
        <w:jc w:val="both"/>
        <w:rPr>
          <w:color w:val="000000"/>
          <w:sz w:val="24"/>
          <w:szCs w:val="24"/>
        </w:rPr>
      </w:pPr>
    </w:p>
    <w:p w14:paraId="40891F23" w14:textId="77777777" w:rsidR="002C17F0" w:rsidRDefault="002C17F0">
      <w:pPr>
        <w:pBdr>
          <w:top w:val="nil"/>
          <w:left w:val="nil"/>
          <w:bottom w:val="nil"/>
          <w:right w:val="nil"/>
          <w:between w:val="nil"/>
        </w:pBdr>
        <w:spacing w:after="0" w:line="240" w:lineRule="auto"/>
        <w:ind w:firstLine="284"/>
        <w:jc w:val="both"/>
        <w:rPr>
          <w:color w:val="000000"/>
          <w:sz w:val="24"/>
          <w:szCs w:val="24"/>
        </w:rPr>
      </w:pPr>
    </w:p>
    <w:p w14:paraId="2A7D74FD" w14:textId="77777777" w:rsidR="002C17F0" w:rsidRDefault="002C17F0">
      <w:pPr>
        <w:pBdr>
          <w:top w:val="nil"/>
          <w:left w:val="nil"/>
          <w:bottom w:val="nil"/>
          <w:right w:val="nil"/>
          <w:between w:val="nil"/>
        </w:pBdr>
        <w:spacing w:after="0" w:line="240" w:lineRule="auto"/>
        <w:ind w:firstLine="284"/>
        <w:jc w:val="both"/>
        <w:rPr>
          <w:color w:val="000000"/>
          <w:sz w:val="24"/>
          <w:szCs w:val="24"/>
        </w:rPr>
      </w:pPr>
    </w:p>
    <w:p w14:paraId="0C96A397" w14:textId="77777777" w:rsidR="002C17F0" w:rsidRDefault="002C17F0">
      <w:pPr>
        <w:pBdr>
          <w:top w:val="nil"/>
          <w:left w:val="nil"/>
          <w:bottom w:val="nil"/>
          <w:right w:val="nil"/>
          <w:between w:val="nil"/>
        </w:pBdr>
        <w:spacing w:after="0" w:line="240" w:lineRule="auto"/>
        <w:ind w:firstLine="284"/>
        <w:jc w:val="both"/>
        <w:rPr>
          <w:color w:val="000000"/>
          <w:sz w:val="24"/>
          <w:szCs w:val="24"/>
        </w:rPr>
      </w:pPr>
    </w:p>
    <w:p w14:paraId="6AC1F086" w14:textId="77777777" w:rsidR="002C17F0" w:rsidRDefault="002C17F0">
      <w:pPr>
        <w:pBdr>
          <w:top w:val="nil"/>
          <w:left w:val="nil"/>
          <w:bottom w:val="nil"/>
          <w:right w:val="nil"/>
          <w:between w:val="nil"/>
        </w:pBdr>
        <w:spacing w:after="0" w:line="240" w:lineRule="auto"/>
        <w:ind w:firstLine="284"/>
        <w:jc w:val="both"/>
        <w:rPr>
          <w:color w:val="000000"/>
          <w:sz w:val="24"/>
          <w:szCs w:val="24"/>
        </w:rPr>
      </w:pPr>
    </w:p>
    <w:p w14:paraId="6C842798" w14:textId="77777777" w:rsidR="002C17F0" w:rsidRDefault="002C17F0">
      <w:pPr>
        <w:pBdr>
          <w:top w:val="nil"/>
          <w:left w:val="nil"/>
          <w:bottom w:val="nil"/>
          <w:right w:val="nil"/>
          <w:between w:val="nil"/>
        </w:pBdr>
        <w:spacing w:after="0" w:line="240" w:lineRule="auto"/>
        <w:ind w:firstLine="284"/>
        <w:jc w:val="both"/>
        <w:rPr>
          <w:color w:val="000000"/>
          <w:sz w:val="24"/>
          <w:szCs w:val="24"/>
        </w:rPr>
      </w:pPr>
    </w:p>
    <w:p w14:paraId="22BB5BDA" w14:textId="77777777" w:rsidR="002C17F0" w:rsidRDefault="002C17F0">
      <w:pPr>
        <w:pBdr>
          <w:top w:val="nil"/>
          <w:left w:val="nil"/>
          <w:bottom w:val="nil"/>
          <w:right w:val="nil"/>
          <w:between w:val="nil"/>
        </w:pBdr>
        <w:spacing w:after="0" w:line="240" w:lineRule="auto"/>
        <w:ind w:firstLine="284"/>
        <w:jc w:val="both"/>
        <w:rPr>
          <w:color w:val="000000"/>
          <w:sz w:val="24"/>
          <w:szCs w:val="24"/>
        </w:rPr>
      </w:pPr>
    </w:p>
    <w:p w14:paraId="33384D26" w14:textId="77777777" w:rsidR="002C17F0" w:rsidRDefault="002C17F0">
      <w:pPr>
        <w:pBdr>
          <w:top w:val="nil"/>
          <w:left w:val="nil"/>
          <w:bottom w:val="nil"/>
          <w:right w:val="nil"/>
          <w:between w:val="nil"/>
        </w:pBdr>
        <w:spacing w:after="0" w:line="240" w:lineRule="auto"/>
        <w:ind w:firstLine="284"/>
        <w:jc w:val="both"/>
        <w:rPr>
          <w:color w:val="000000"/>
          <w:sz w:val="24"/>
          <w:szCs w:val="24"/>
        </w:rPr>
      </w:pPr>
    </w:p>
    <w:p w14:paraId="6A9A763E" w14:textId="77777777" w:rsidR="002C17F0" w:rsidRDefault="002C17F0">
      <w:pPr>
        <w:pBdr>
          <w:top w:val="nil"/>
          <w:left w:val="nil"/>
          <w:bottom w:val="nil"/>
          <w:right w:val="nil"/>
          <w:between w:val="nil"/>
        </w:pBdr>
        <w:spacing w:after="0" w:line="240" w:lineRule="auto"/>
        <w:ind w:firstLine="284"/>
        <w:jc w:val="both"/>
        <w:rPr>
          <w:color w:val="000000"/>
          <w:sz w:val="24"/>
          <w:szCs w:val="24"/>
        </w:rPr>
      </w:pPr>
    </w:p>
    <w:p w14:paraId="0668E758" w14:textId="77777777" w:rsidR="002C17F0" w:rsidRDefault="002C17F0">
      <w:pPr>
        <w:pBdr>
          <w:top w:val="nil"/>
          <w:left w:val="nil"/>
          <w:bottom w:val="nil"/>
          <w:right w:val="nil"/>
          <w:between w:val="nil"/>
        </w:pBdr>
        <w:spacing w:after="0" w:line="240" w:lineRule="auto"/>
        <w:ind w:firstLine="284"/>
        <w:jc w:val="both"/>
        <w:rPr>
          <w:color w:val="000000"/>
          <w:sz w:val="24"/>
          <w:szCs w:val="24"/>
        </w:rPr>
      </w:pPr>
    </w:p>
    <w:p w14:paraId="7AB3AA29" w14:textId="42B7208F" w:rsidR="00570550" w:rsidRDefault="00DA0C6E">
      <w:pPr>
        <w:pBdr>
          <w:top w:val="nil"/>
          <w:left w:val="nil"/>
          <w:bottom w:val="nil"/>
          <w:right w:val="nil"/>
          <w:between w:val="nil"/>
        </w:pBdr>
        <w:spacing w:after="0" w:line="240" w:lineRule="auto"/>
        <w:ind w:firstLine="284"/>
        <w:jc w:val="both"/>
        <w:rPr>
          <w:color w:val="000000"/>
          <w:sz w:val="24"/>
          <w:szCs w:val="24"/>
        </w:rPr>
      </w:pPr>
      <w:r>
        <w:rPr>
          <w:color w:val="000000"/>
          <w:sz w:val="24"/>
          <w:szCs w:val="24"/>
        </w:rPr>
        <w:lastRenderedPageBreak/>
        <w:t>Întrebări pentru elevi</w:t>
      </w:r>
    </w:p>
    <w:p w14:paraId="5993CDC5" w14:textId="77777777" w:rsidR="00570550" w:rsidRDefault="00DA0C6E">
      <w:pPr>
        <w:pBdr>
          <w:top w:val="nil"/>
          <w:left w:val="nil"/>
          <w:bottom w:val="nil"/>
          <w:right w:val="nil"/>
          <w:between w:val="nil"/>
        </w:pBdr>
        <w:spacing w:after="0" w:line="240" w:lineRule="auto"/>
        <w:ind w:firstLine="284"/>
        <w:jc w:val="both"/>
        <w:rPr>
          <w:color w:val="000000"/>
          <w:sz w:val="24"/>
          <w:szCs w:val="24"/>
        </w:rPr>
      </w:pPr>
      <w:r>
        <w:t>La întrebări se poate răspunde pe o scară de la 1 la 5, unde 1 = dezacord total și 5 = acord total.</w:t>
      </w:r>
    </w:p>
    <w:p w14:paraId="1649E78B" w14:textId="77777777" w:rsidR="00570550" w:rsidRDefault="00DA0C6E">
      <w:pPr>
        <w:pStyle w:val="Heading4"/>
      </w:pPr>
      <w:r>
        <w:t xml:space="preserve">Domeniul nr. 1. </w:t>
      </w:r>
      <w:r>
        <w:rPr>
          <w:b/>
        </w:rPr>
        <w:t>Contextualizarea proiectelor STEAME</w:t>
      </w:r>
      <w:r>
        <w:t xml:space="preserve"> (Competențele 1, 2, 3)</w:t>
      </w:r>
    </w:p>
    <w:p w14:paraId="2C448555" w14:textId="77777777" w:rsidR="00570550" w:rsidRDefault="00DA0C6E">
      <w:pPr>
        <w:pStyle w:val="Heading4"/>
        <w:ind w:left="709"/>
        <w:rPr>
          <w:color w:val="000000"/>
        </w:rPr>
      </w:pPr>
      <w:r>
        <w:rPr>
          <w:color w:val="000000"/>
        </w:rPr>
        <w:t>1.1 Proiectul a fost raportat la situații sau probleme din viața reală din anturajul meu.</w:t>
      </w:r>
    </w:p>
    <w:p w14:paraId="5BBBCC71" w14:textId="77777777" w:rsidR="00570550" w:rsidRDefault="00DA0C6E">
      <w:pPr>
        <w:pStyle w:val="Heading4"/>
        <w:ind w:left="709"/>
        <w:rPr>
          <w:color w:val="000000"/>
        </w:rPr>
      </w:pPr>
      <w:r>
        <w:rPr>
          <w:color w:val="000000"/>
        </w:rPr>
        <w:t>1.2 Acest proiect m-a ajutat să înțeleg mai bine modul în care cunoștințele STEAME sunt aplicate în viața de zi cu zi sau în contexte profesionale.</w:t>
      </w:r>
    </w:p>
    <w:p w14:paraId="4E9EFE97" w14:textId="77777777" w:rsidR="00570550" w:rsidRDefault="00570550">
      <w:pPr>
        <w:pStyle w:val="Heading4"/>
        <w:rPr>
          <w:color w:val="000000"/>
        </w:rPr>
      </w:pPr>
    </w:p>
    <w:p w14:paraId="4499C424" w14:textId="77777777" w:rsidR="00570550" w:rsidRDefault="00DA0C6E">
      <w:pPr>
        <w:pStyle w:val="Heading4"/>
      </w:pPr>
      <w:r>
        <w:t xml:space="preserve">Domeniul nr. 2. </w:t>
      </w:r>
      <w:r>
        <w:rPr>
          <w:b/>
        </w:rPr>
        <w:t>Aspecte metodologice referitoare la proiectele STEAME</w:t>
      </w:r>
      <w:r>
        <w:t xml:space="preserve"> (Competențele 4, 5, 6)</w:t>
      </w:r>
    </w:p>
    <w:p w14:paraId="5A067863" w14:textId="77777777" w:rsidR="00570550" w:rsidRDefault="00DA0C6E">
      <w:pPr>
        <w:pStyle w:val="Heading4"/>
        <w:ind w:left="709"/>
        <w:rPr>
          <w:color w:val="000000"/>
        </w:rPr>
      </w:pPr>
      <w:r>
        <w:rPr>
          <w:color w:val="000000"/>
        </w:rPr>
        <w:t>2.1 Instrucțiunile furnizate au fost clare și suficiente pentru a realiza proiectul împreună cu colegii mei în mod independent și eficient.</w:t>
      </w:r>
    </w:p>
    <w:p w14:paraId="4545499A" w14:textId="77777777" w:rsidR="00570550" w:rsidRDefault="00DA0C6E">
      <w:pPr>
        <w:pStyle w:val="Heading4"/>
        <w:ind w:left="709"/>
        <w:rPr>
          <w:color w:val="000000"/>
        </w:rPr>
      </w:pPr>
      <w:r>
        <w:rPr>
          <w:color w:val="000000"/>
        </w:rPr>
        <w:t>2.2 Activitățile și strategiile utilizate de profesor m-au ajutat să lucrez în echipă și să-mi dezvolt abilitățile de rezolvare a problemelor.</w:t>
      </w:r>
    </w:p>
    <w:p w14:paraId="0E257868" w14:textId="77777777" w:rsidR="00570550" w:rsidRDefault="00DA0C6E">
      <w:pPr>
        <w:pStyle w:val="Heading4"/>
      </w:pPr>
      <w:r>
        <w:t xml:space="preserve">Domeniul nr. 3. </w:t>
      </w:r>
      <w:r>
        <w:rPr>
          <w:b/>
        </w:rPr>
        <w:t xml:space="preserve">Activitatea elevilor în învățarea STEAME PBL </w:t>
      </w:r>
      <w:r>
        <w:t>(Competențele 7, 8, 9)</w:t>
      </w:r>
    </w:p>
    <w:p w14:paraId="4E88F0FE" w14:textId="77777777" w:rsidR="00570550" w:rsidRDefault="00DA0C6E">
      <w:pPr>
        <w:pStyle w:val="Heading4"/>
        <w:ind w:left="709"/>
        <w:rPr>
          <w:color w:val="000000"/>
        </w:rPr>
      </w:pPr>
      <w:r>
        <w:rPr>
          <w:color w:val="000000"/>
        </w:rPr>
        <w:t>3.1 Am avut ocazia să iau decizii cu privire la modul de abordare sau de derulare a proiectului.</w:t>
      </w:r>
    </w:p>
    <w:p w14:paraId="7692177D" w14:textId="77777777" w:rsidR="00570550" w:rsidRDefault="00DA0C6E">
      <w:pPr>
        <w:pStyle w:val="Heading4"/>
        <w:ind w:left="709"/>
        <w:rPr>
          <w:color w:val="000000"/>
        </w:rPr>
      </w:pPr>
      <w:r>
        <w:rPr>
          <w:color w:val="000000"/>
        </w:rPr>
        <w:t>3.2 Acest proiect m-a ajutat să-mi îmbunătățesc capacitatea de a reflecta asupra propriei învățări.</w:t>
      </w:r>
    </w:p>
    <w:p w14:paraId="5D9C00BB" w14:textId="77777777" w:rsidR="00570550" w:rsidRDefault="00DA0C6E">
      <w:pPr>
        <w:pStyle w:val="Heading4"/>
      </w:pPr>
      <w:r>
        <w:t xml:space="preserve">Domeniul nr. 4. </w:t>
      </w:r>
      <w:r>
        <w:rPr>
          <w:b/>
        </w:rPr>
        <w:t>Sustenabilitatea PBL aplicată la STEAME</w:t>
      </w:r>
      <w:r>
        <w:t xml:space="preserve"> (Competențele 10, 11, 12)</w:t>
      </w:r>
    </w:p>
    <w:p w14:paraId="44D4FC8C" w14:textId="77777777" w:rsidR="00570550" w:rsidRDefault="00DA0C6E">
      <w:pPr>
        <w:pBdr>
          <w:top w:val="nil"/>
          <w:left w:val="nil"/>
          <w:bottom w:val="nil"/>
          <w:right w:val="nil"/>
          <w:between w:val="nil"/>
        </w:pBdr>
        <w:spacing w:after="0" w:line="240" w:lineRule="auto"/>
        <w:ind w:left="426" w:firstLine="284"/>
        <w:jc w:val="both"/>
        <w:rPr>
          <w:color w:val="000000"/>
        </w:rPr>
      </w:pPr>
      <w:r>
        <w:rPr>
          <w:color w:val="000000"/>
        </w:rPr>
        <w:t>4.1 Acest proiect mi-a sporit interesul de a continua să învăț despre subiecte legate de STEAME în viitor.</w:t>
      </w:r>
    </w:p>
    <w:p w14:paraId="39E94EF1" w14:textId="77777777" w:rsidR="00570550" w:rsidRDefault="00DA0C6E">
      <w:pPr>
        <w:pBdr>
          <w:top w:val="nil"/>
          <w:left w:val="nil"/>
          <w:bottom w:val="nil"/>
          <w:right w:val="nil"/>
          <w:between w:val="nil"/>
        </w:pBdr>
        <w:spacing w:after="0" w:line="240" w:lineRule="auto"/>
        <w:ind w:left="426" w:firstLine="284"/>
        <w:jc w:val="both"/>
        <w:rPr>
          <w:color w:val="000000"/>
        </w:rPr>
      </w:pPr>
      <w:r>
        <w:rPr>
          <w:color w:val="000000"/>
        </w:rPr>
        <w:t>4.2 Am avut ocazia să împărtășesc rezultatele proiectului meu cu alți elevi, profesori sau cu comunitatea.</w:t>
      </w:r>
    </w:p>
    <w:p w14:paraId="46864359" w14:textId="017FC2D6" w:rsidR="00570550" w:rsidRDefault="00570550">
      <w:pPr>
        <w:pBdr>
          <w:top w:val="nil"/>
          <w:left w:val="nil"/>
          <w:bottom w:val="nil"/>
          <w:right w:val="nil"/>
          <w:between w:val="nil"/>
        </w:pBdr>
        <w:spacing w:after="0" w:line="240" w:lineRule="auto"/>
        <w:ind w:firstLine="284"/>
        <w:jc w:val="both"/>
        <w:rPr>
          <w:color w:val="000000"/>
        </w:rPr>
      </w:pPr>
    </w:p>
    <w:p w14:paraId="1D623122" w14:textId="77777777" w:rsidR="002C17F0" w:rsidRDefault="002C17F0">
      <w:pPr>
        <w:pBdr>
          <w:top w:val="nil"/>
          <w:left w:val="nil"/>
          <w:bottom w:val="nil"/>
          <w:right w:val="nil"/>
          <w:between w:val="nil"/>
        </w:pBdr>
        <w:spacing w:after="0" w:line="240" w:lineRule="auto"/>
        <w:ind w:firstLine="284"/>
        <w:jc w:val="both"/>
        <w:rPr>
          <w:color w:val="000000"/>
        </w:rPr>
      </w:pPr>
    </w:p>
    <w:p w14:paraId="27D29855"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552AB70A" w14:textId="77777777" w:rsidR="00570550" w:rsidRDefault="00DA0C6E">
      <w:pPr>
        <w:pBdr>
          <w:top w:val="nil"/>
          <w:left w:val="nil"/>
          <w:bottom w:val="nil"/>
          <w:right w:val="nil"/>
          <w:between w:val="nil"/>
        </w:pBdr>
        <w:spacing w:after="0"/>
        <w:ind w:firstLine="284"/>
        <w:jc w:val="both"/>
        <w:rPr>
          <w:b/>
          <w:color w:val="000000"/>
          <w:sz w:val="28"/>
          <w:szCs w:val="28"/>
        </w:rPr>
      </w:pPr>
      <w:r>
        <w:rPr>
          <w:b/>
          <w:color w:val="000000"/>
          <w:sz w:val="28"/>
          <w:szCs w:val="28"/>
        </w:rPr>
        <w:t>11. Răspundeți mai jos cu privire la modul în care corespundeți descriptorilor de nivel. Adăugați răspunsul dvs. în coloana din dreapta.</w:t>
      </w:r>
    </w:p>
    <w:p w14:paraId="62BCE361" w14:textId="77777777" w:rsidR="00570550" w:rsidRDefault="00570550">
      <w:pPr>
        <w:pBdr>
          <w:top w:val="nil"/>
          <w:left w:val="nil"/>
          <w:bottom w:val="nil"/>
          <w:right w:val="nil"/>
          <w:between w:val="nil"/>
        </w:pBdr>
        <w:spacing w:after="0" w:line="240" w:lineRule="auto"/>
        <w:ind w:firstLine="284"/>
        <w:jc w:val="both"/>
        <w:rPr>
          <w:color w:val="000000"/>
          <w:sz w:val="24"/>
          <w:szCs w:val="24"/>
        </w:rPr>
      </w:pPr>
    </w:p>
    <w:p w14:paraId="60F8051E" w14:textId="77777777" w:rsidR="00570550" w:rsidRDefault="00DA0C6E">
      <w:pPr>
        <w:pStyle w:val="Heading2"/>
        <w:jc w:val="both"/>
        <w:rPr>
          <w:b/>
          <w:sz w:val="28"/>
          <w:szCs w:val="28"/>
        </w:rPr>
      </w:pPr>
      <w:r>
        <w:rPr>
          <w:b/>
          <w:sz w:val="28"/>
          <w:szCs w:val="28"/>
        </w:rPr>
        <w:t xml:space="preserve">Domeniul nr. 1: Contextualizarea proiectelor STEAME </w:t>
      </w:r>
    </w:p>
    <w:p w14:paraId="25E94251" w14:textId="77777777" w:rsidR="00570550" w:rsidRDefault="00DA0C6E">
      <w:pPr>
        <w:rPr>
          <w:b/>
        </w:rPr>
      </w:pPr>
      <w:r>
        <w:rPr>
          <w:b/>
        </w:rPr>
        <w:t>Domeniul nr. 1. Rubrica de evaluare</w:t>
      </w:r>
    </w:p>
    <w:tbl>
      <w:tblPr>
        <w:tblStyle w:val="afff1"/>
        <w:tblW w:w="1006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3"/>
        <w:gridCol w:w="1600"/>
        <w:gridCol w:w="1842"/>
        <w:gridCol w:w="1985"/>
        <w:gridCol w:w="1276"/>
        <w:gridCol w:w="1559"/>
      </w:tblGrid>
      <w:tr w:rsidR="00570550" w14:paraId="13C1A16F" w14:textId="77777777">
        <w:tc>
          <w:tcPr>
            <w:tcW w:w="1803" w:type="dxa"/>
            <w:shd w:val="clear" w:color="auto" w:fill="auto"/>
            <w:tcMar>
              <w:top w:w="100" w:type="dxa"/>
              <w:left w:w="100" w:type="dxa"/>
              <w:bottom w:w="100" w:type="dxa"/>
              <w:right w:w="100" w:type="dxa"/>
            </w:tcMar>
          </w:tcPr>
          <w:p w14:paraId="00A1DEEB" w14:textId="77777777" w:rsidR="00570550" w:rsidRDefault="00DA0C6E">
            <w:pPr>
              <w:widowControl w:val="0"/>
              <w:pBdr>
                <w:top w:val="nil"/>
                <w:left w:val="nil"/>
                <w:bottom w:val="nil"/>
                <w:right w:val="nil"/>
                <w:between w:val="nil"/>
              </w:pBdr>
              <w:spacing w:after="0" w:line="240" w:lineRule="auto"/>
              <w:rPr>
                <w:b/>
              </w:rPr>
            </w:pPr>
            <w:r>
              <w:rPr>
                <w:b/>
              </w:rPr>
              <w:t>Competența / nivelul</w:t>
            </w:r>
          </w:p>
        </w:tc>
        <w:tc>
          <w:tcPr>
            <w:tcW w:w="1600" w:type="dxa"/>
            <w:shd w:val="clear" w:color="auto" w:fill="auto"/>
            <w:tcMar>
              <w:top w:w="100" w:type="dxa"/>
              <w:left w:w="100" w:type="dxa"/>
              <w:bottom w:w="100" w:type="dxa"/>
              <w:right w:w="100" w:type="dxa"/>
            </w:tcMar>
          </w:tcPr>
          <w:p w14:paraId="5CF18768"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Nivelul 1</w:t>
            </w:r>
          </w:p>
        </w:tc>
        <w:tc>
          <w:tcPr>
            <w:tcW w:w="1842" w:type="dxa"/>
            <w:shd w:val="clear" w:color="auto" w:fill="auto"/>
            <w:tcMar>
              <w:top w:w="100" w:type="dxa"/>
              <w:left w:w="100" w:type="dxa"/>
              <w:bottom w:w="100" w:type="dxa"/>
              <w:right w:w="100" w:type="dxa"/>
            </w:tcMar>
          </w:tcPr>
          <w:p w14:paraId="38E476CD"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Nivelul 2</w:t>
            </w:r>
          </w:p>
        </w:tc>
        <w:tc>
          <w:tcPr>
            <w:tcW w:w="1985" w:type="dxa"/>
            <w:shd w:val="clear" w:color="auto" w:fill="auto"/>
            <w:tcMar>
              <w:top w:w="100" w:type="dxa"/>
              <w:left w:w="100" w:type="dxa"/>
              <w:bottom w:w="100" w:type="dxa"/>
              <w:right w:w="100" w:type="dxa"/>
            </w:tcMar>
          </w:tcPr>
          <w:p w14:paraId="2FAE697F"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Nivelul 3</w:t>
            </w:r>
          </w:p>
        </w:tc>
        <w:tc>
          <w:tcPr>
            <w:tcW w:w="1276" w:type="dxa"/>
            <w:shd w:val="clear" w:color="auto" w:fill="FFFF00"/>
          </w:tcPr>
          <w:p w14:paraId="5111EA81"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Autoevaluați-vă nivelul prin adăugarea codului de 3 cifre</w:t>
            </w:r>
          </w:p>
        </w:tc>
        <w:tc>
          <w:tcPr>
            <w:tcW w:w="1559" w:type="dxa"/>
          </w:tcPr>
          <w:p w14:paraId="375E27A3"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Răspunsul  aplicanților</w:t>
            </w:r>
          </w:p>
          <w:p w14:paraId="32236AB6"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Maximum 50 de cuvinte per criteriu</w:t>
            </w:r>
          </w:p>
        </w:tc>
      </w:tr>
      <w:tr w:rsidR="00570550" w14:paraId="6C21422C" w14:textId="77777777">
        <w:trPr>
          <w:trHeight w:val="420"/>
        </w:trPr>
        <w:tc>
          <w:tcPr>
            <w:tcW w:w="1803" w:type="dxa"/>
            <w:vMerge w:val="restart"/>
            <w:shd w:val="clear" w:color="auto" w:fill="auto"/>
            <w:tcMar>
              <w:top w:w="100" w:type="dxa"/>
              <w:left w:w="100" w:type="dxa"/>
              <w:bottom w:w="100" w:type="dxa"/>
              <w:right w:w="100" w:type="dxa"/>
            </w:tcMar>
          </w:tcPr>
          <w:p w14:paraId="065AE696" w14:textId="77777777" w:rsidR="00570550" w:rsidRDefault="00DA0C6E">
            <w:pPr>
              <w:widowControl w:val="0"/>
              <w:pBdr>
                <w:top w:val="nil"/>
                <w:left w:val="nil"/>
                <w:bottom w:val="nil"/>
                <w:right w:val="nil"/>
                <w:between w:val="nil"/>
              </w:pBdr>
              <w:spacing w:after="0" w:line="240" w:lineRule="auto"/>
            </w:pPr>
            <w:r>
              <w:rPr>
                <w:b/>
              </w:rPr>
              <w:t>Competența nr. 1.</w:t>
            </w:r>
            <w:r>
              <w:t xml:space="preserve"> Proiectarea și implementarea proiectelor STEAME adaptate la context</w:t>
            </w:r>
          </w:p>
        </w:tc>
        <w:tc>
          <w:tcPr>
            <w:tcW w:w="1600" w:type="dxa"/>
            <w:shd w:val="clear" w:color="auto" w:fill="auto"/>
            <w:tcMar>
              <w:top w:w="100" w:type="dxa"/>
              <w:left w:w="100" w:type="dxa"/>
              <w:bottom w:w="100" w:type="dxa"/>
              <w:right w:w="100" w:type="dxa"/>
            </w:tcMar>
          </w:tcPr>
          <w:p w14:paraId="684CB200" w14:textId="77777777" w:rsidR="00570550" w:rsidRDefault="00570550">
            <w:pPr>
              <w:numPr>
                <w:ilvl w:val="2"/>
                <w:numId w:val="1"/>
              </w:numPr>
              <w:pBdr>
                <w:top w:val="nil"/>
                <w:left w:val="nil"/>
                <w:bottom w:val="nil"/>
                <w:right w:val="nil"/>
                <w:between w:val="nil"/>
              </w:pBdr>
              <w:spacing w:after="0"/>
              <w:ind w:left="371" w:hanging="371"/>
              <w:rPr>
                <w:color w:val="000000"/>
              </w:rPr>
            </w:pPr>
          </w:p>
          <w:p w14:paraId="61559BF7" w14:textId="77777777" w:rsidR="00570550" w:rsidRDefault="00DA0C6E">
            <w:pPr>
              <w:spacing w:after="0"/>
              <w:rPr>
                <w:b/>
              </w:rPr>
            </w:pPr>
            <w:r>
              <w:t xml:space="preserve">Integrarea parțială a proiectelor STEAME în cultura școlii, existând însă unele </w:t>
            </w:r>
            <w:r>
              <w:lastRenderedPageBreak/>
              <w:t>neconcordanțe.</w:t>
            </w:r>
          </w:p>
        </w:tc>
        <w:tc>
          <w:tcPr>
            <w:tcW w:w="1842" w:type="dxa"/>
            <w:shd w:val="clear" w:color="auto" w:fill="auto"/>
            <w:tcMar>
              <w:top w:w="100" w:type="dxa"/>
              <w:left w:w="100" w:type="dxa"/>
              <w:bottom w:w="100" w:type="dxa"/>
              <w:right w:w="100" w:type="dxa"/>
            </w:tcMar>
          </w:tcPr>
          <w:p w14:paraId="2C4D3723" w14:textId="77777777" w:rsidR="00570550" w:rsidRDefault="00DA0C6E">
            <w:pPr>
              <w:spacing w:after="0"/>
            </w:pPr>
            <w:r>
              <w:lastRenderedPageBreak/>
              <w:t xml:space="preserve">1.2.1 </w:t>
            </w:r>
          </w:p>
          <w:p w14:paraId="2948FC7A" w14:textId="77777777" w:rsidR="00570550" w:rsidRDefault="00DA0C6E">
            <w:pPr>
              <w:spacing w:after="0"/>
            </w:pPr>
            <w:r>
              <w:t>Proiectele STEAME sunt pe deplin integrate în cultura școlii, aliniindu-se la practicile și valorile existente.</w:t>
            </w:r>
          </w:p>
        </w:tc>
        <w:tc>
          <w:tcPr>
            <w:tcW w:w="1985" w:type="dxa"/>
            <w:shd w:val="clear" w:color="auto" w:fill="auto"/>
            <w:tcMar>
              <w:top w:w="100" w:type="dxa"/>
              <w:left w:w="100" w:type="dxa"/>
              <w:bottom w:w="100" w:type="dxa"/>
              <w:right w:w="100" w:type="dxa"/>
            </w:tcMar>
          </w:tcPr>
          <w:p w14:paraId="700AA816" w14:textId="77777777" w:rsidR="00570550" w:rsidRDefault="00DA0C6E">
            <w:pPr>
              <w:spacing w:after="0"/>
            </w:pPr>
            <w:r>
              <w:t xml:space="preserve">1.3.1 </w:t>
            </w:r>
          </w:p>
          <w:p w14:paraId="63DF570A" w14:textId="77777777" w:rsidR="00570550" w:rsidRDefault="00DA0C6E">
            <w:pPr>
              <w:spacing w:after="0"/>
            </w:pPr>
            <w:r>
              <w:t xml:space="preserve">Proiectele STEAME nu numai că sunt integrate, dar sunt forțe motrice în cadrul culturii școlare, stimulând inovarea și </w:t>
            </w:r>
            <w:r>
              <w:lastRenderedPageBreak/>
              <w:t>perfecționarea continuă.</w:t>
            </w:r>
          </w:p>
        </w:tc>
        <w:tc>
          <w:tcPr>
            <w:tcW w:w="1276" w:type="dxa"/>
            <w:shd w:val="clear" w:color="auto" w:fill="FFFF00"/>
          </w:tcPr>
          <w:p w14:paraId="0A1B0F00" w14:textId="77777777" w:rsidR="00570550" w:rsidRDefault="00570550">
            <w:pPr>
              <w:spacing w:after="0"/>
            </w:pPr>
          </w:p>
        </w:tc>
        <w:tc>
          <w:tcPr>
            <w:tcW w:w="1559" w:type="dxa"/>
          </w:tcPr>
          <w:p w14:paraId="4B1B29D9" w14:textId="77777777" w:rsidR="00570550" w:rsidRDefault="00570550">
            <w:pPr>
              <w:spacing w:after="0"/>
            </w:pPr>
          </w:p>
        </w:tc>
      </w:tr>
      <w:tr w:rsidR="00570550" w14:paraId="0FA77810" w14:textId="77777777">
        <w:trPr>
          <w:trHeight w:val="420"/>
        </w:trPr>
        <w:tc>
          <w:tcPr>
            <w:tcW w:w="1803" w:type="dxa"/>
            <w:vMerge/>
            <w:shd w:val="clear" w:color="auto" w:fill="auto"/>
            <w:tcMar>
              <w:top w:w="100" w:type="dxa"/>
              <w:left w:w="100" w:type="dxa"/>
              <w:bottom w:w="100" w:type="dxa"/>
              <w:right w:w="100" w:type="dxa"/>
            </w:tcMar>
          </w:tcPr>
          <w:p w14:paraId="52F471BE" w14:textId="77777777" w:rsidR="00570550" w:rsidRDefault="00570550">
            <w:pPr>
              <w:widowControl w:val="0"/>
              <w:pBdr>
                <w:top w:val="nil"/>
                <w:left w:val="nil"/>
                <w:bottom w:val="nil"/>
                <w:right w:val="nil"/>
                <w:between w:val="nil"/>
              </w:pBdr>
              <w:spacing w:after="0" w:line="276" w:lineRule="auto"/>
            </w:pPr>
          </w:p>
        </w:tc>
        <w:tc>
          <w:tcPr>
            <w:tcW w:w="1600" w:type="dxa"/>
            <w:shd w:val="clear" w:color="auto" w:fill="auto"/>
            <w:tcMar>
              <w:top w:w="100" w:type="dxa"/>
              <w:left w:w="100" w:type="dxa"/>
              <w:bottom w:w="100" w:type="dxa"/>
              <w:right w:w="100" w:type="dxa"/>
            </w:tcMar>
          </w:tcPr>
          <w:p w14:paraId="06BC6543" w14:textId="77777777" w:rsidR="00570550" w:rsidRDefault="00DA0C6E">
            <w:r>
              <w:t xml:space="preserve">1.1.2 </w:t>
            </w:r>
          </w:p>
          <w:p w14:paraId="048569A6" w14:textId="77777777" w:rsidR="00570550" w:rsidRDefault="00DA0C6E">
            <w:r>
              <w:t>Implicarea ocazională a actorilor externi, cu roluri și contribuții definite în mod vag.</w:t>
            </w:r>
          </w:p>
        </w:tc>
        <w:tc>
          <w:tcPr>
            <w:tcW w:w="1842" w:type="dxa"/>
            <w:shd w:val="clear" w:color="auto" w:fill="auto"/>
            <w:tcMar>
              <w:top w:w="100" w:type="dxa"/>
              <w:left w:w="100" w:type="dxa"/>
              <w:bottom w:w="100" w:type="dxa"/>
              <w:right w:w="100" w:type="dxa"/>
            </w:tcMar>
          </w:tcPr>
          <w:p w14:paraId="0D32C286" w14:textId="77777777" w:rsidR="00570550" w:rsidRDefault="00DA0C6E">
            <w:r>
              <w:t>1.2.2</w:t>
            </w:r>
          </w:p>
          <w:p w14:paraId="6F5D5183" w14:textId="77777777" w:rsidR="00570550" w:rsidRDefault="00DA0C6E">
            <w:r>
              <w:t>Implicarea constantă a actorilor externi, cu roluri clar definite și contribuții semnificative la realizarea proiectelor.</w:t>
            </w:r>
          </w:p>
        </w:tc>
        <w:tc>
          <w:tcPr>
            <w:tcW w:w="1985" w:type="dxa"/>
            <w:shd w:val="clear" w:color="auto" w:fill="auto"/>
            <w:tcMar>
              <w:top w:w="100" w:type="dxa"/>
              <w:left w:w="100" w:type="dxa"/>
              <w:bottom w:w="100" w:type="dxa"/>
              <w:right w:w="100" w:type="dxa"/>
            </w:tcMar>
          </w:tcPr>
          <w:p w14:paraId="6A0D0FB0" w14:textId="77777777" w:rsidR="00570550" w:rsidRDefault="00DA0C6E">
            <w:r>
              <w:t>1.3.2</w:t>
            </w:r>
          </w:p>
          <w:p w14:paraId="121FD1F2" w14:textId="77777777" w:rsidR="00570550" w:rsidRDefault="00DA0C6E">
            <w:r>
              <w:t>Colaborare extinsă cu o gamă largă de actori externi, ceea ce duce la lansarea unor inițiative și a unor parteneriate inovatoare, care depășesc cadrul tradițional.</w:t>
            </w:r>
          </w:p>
        </w:tc>
        <w:tc>
          <w:tcPr>
            <w:tcW w:w="1276" w:type="dxa"/>
            <w:shd w:val="clear" w:color="auto" w:fill="FFFF00"/>
          </w:tcPr>
          <w:p w14:paraId="69C5DFD1" w14:textId="77777777" w:rsidR="00570550" w:rsidRDefault="00570550"/>
        </w:tc>
        <w:tc>
          <w:tcPr>
            <w:tcW w:w="1559" w:type="dxa"/>
          </w:tcPr>
          <w:p w14:paraId="672849E3" w14:textId="77777777" w:rsidR="00570550" w:rsidRDefault="00570550"/>
        </w:tc>
      </w:tr>
      <w:tr w:rsidR="00570550" w14:paraId="274680A8" w14:textId="77777777">
        <w:trPr>
          <w:trHeight w:val="420"/>
        </w:trPr>
        <w:tc>
          <w:tcPr>
            <w:tcW w:w="1803" w:type="dxa"/>
            <w:shd w:val="clear" w:color="auto" w:fill="auto"/>
            <w:tcMar>
              <w:top w:w="100" w:type="dxa"/>
              <w:left w:w="100" w:type="dxa"/>
              <w:bottom w:w="100" w:type="dxa"/>
              <w:right w:w="100" w:type="dxa"/>
            </w:tcMar>
          </w:tcPr>
          <w:p w14:paraId="26B5B530" w14:textId="77777777" w:rsidR="00570550" w:rsidRDefault="00DA0C6E">
            <w:pPr>
              <w:widowControl w:val="0"/>
              <w:pBdr>
                <w:top w:val="nil"/>
                <w:left w:val="nil"/>
                <w:bottom w:val="nil"/>
                <w:right w:val="nil"/>
                <w:between w:val="nil"/>
              </w:pBdr>
              <w:spacing w:after="0" w:line="276" w:lineRule="auto"/>
              <w:rPr>
                <w:b/>
              </w:rPr>
            </w:pPr>
            <w:r>
              <w:rPr>
                <w:b/>
              </w:rPr>
              <w:t>Scorul min-max</w:t>
            </w:r>
          </w:p>
        </w:tc>
        <w:tc>
          <w:tcPr>
            <w:tcW w:w="1600" w:type="dxa"/>
            <w:shd w:val="clear" w:color="auto" w:fill="auto"/>
            <w:tcMar>
              <w:top w:w="100" w:type="dxa"/>
              <w:left w:w="100" w:type="dxa"/>
              <w:bottom w:w="100" w:type="dxa"/>
              <w:right w:w="100" w:type="dxa"/>
            </w:tcMar>
          </w:tcPr>
          <w:p w14:paraId="23F4AED5" w14:textId="77777777" w:rsidR="00570550" w:rsidRDefault="00DA0C6E">
            <w:r>
              <w:t>7</w:t>
            </w:r>
          </w:p>
        </w:tc>
        <w:tc>
          <w:tcPr>
            <w:tcW w:w="1842" w:type="dxa"/>
            <w:shd w:val="clear" w:color="auto" w:fill="auto"/>
            <w:tcMar>
              <w:top w:w="100" w:type="dxa"/>
              <w:left w:w="100" w:type="dxa"/>
              <w:bottom w:w="100" w:type="dxa"/>
              <w:right w:w="100" w:type="dxa"/>
            </w:tcMar>
          </w:tcPr>
          <w:p w14:paraId="7CE3E449" w14:textId="77777777" w:rsidR="00570550" w:rsidRDefault="00570550"/>
        </w:tc>
        <w:tc>
          <w:tcPr>
            <w:tcW w:w="1985" w:type="dxa"/>
            <w:shd w:val="clear" w:color="auto" w:fill="auto"/>
            <w:tcMar>
              <w:top w:w="100" w:type="dxa"/>
              <w:left w:w="100" w:type="dxa"/>
              <w:bottom w:w="100" w:type="dxa"/>
              <w:right w:w="100" w:type="dxa"/>
            </w:tcMar>
          </w:tcPr>
          <w:p w14:paraId="4DB9CC97" w14:textId="77777777" w:rsidR="00570550" w:rsidRDefault="00DA0C6E">
            <w:r>
              <w:t>11</w:t>
            </w:r>
          </w:p>
        </w:tc>
        <w:tc>
          <w:tcPr>
            <w:tcW w:w="1276" w:type="dxa"/>
            <w:shd w:val="clear" w:color="auto" w:fill="FFFF00"/>
          </w:tcPr>
          <w:p w14:paraId="6BEA914C" w14:textId="77777777" w:rsidR="00570550" w:rsidRDefault="00570550"/>
        </w:tc>
        <w:tc>
          <w:tcPr>
            <w:tcW w:w="1559" w:type="dxa"/>
          </w:tcPr>
          <w:p w14:paraId="20D505A6" w14:textId="77777777" w:rsidR="00570550" w:rsidRDefault="00570550"/>
        </w:tc>
      </w:tr>
      <w:tr w:rsidR="00570550" w14:paraId="4A977135" w14:textId="77777777">
        <w:trPr>
          <w:trHeight w:val="420"/>
        </w:trPr>
        <w:tc>
          <w:tcPr>
            <w:tcW w:w="1803" w:type="dxa"/>
            <w:vMerge w:val="restart"/>
            <w:shd w:val="clear" w:color="auto" w:fill="auto"/>
            <w:tcMar>
              <w:top w:w="100" w:type="dxa"/>
              <w:left w:w="100" w:type="dxa"/>
              <w:bottom w:w="100" w:type="dxa"/>
              <w:right w:w="100" w:type="dxa"/>
            </w:tcMar>
          </w:tcPr>
          <w:p w14:paraId="56C26E38" w14:textId="77777777" w:rsidR="00570550" w:rsidRDefault="00DA0C6E">
            <w:pPr>
              <w:widowControl w:val="0"/>
              <w:spacing w:after="0" w:line="240" w:lineRule="auto"/>
            </w:pPr>
            <w:r>
              <w:rPr>
                <w:b/>
              </w:rPr>
              <w:t xml:space="preserve">Competența nr. 2. </w:t>
            </w:r>
            <w:r>
              <w:t>Incorporarea standardelor de educație formală în proiectele STEAME</w:t>
            </w:r>
          </w:p>
        </w:tc>
        <w:tc>
          <w:tcPr>
            <w:tcW w:w="1600" w:type="dxa"/>
            <w:shd w:val="clear" w:color="auto" w:fill="auto"/>
            <w:tcMar>
              <w:top w:w="100" w:type="dxa"/>
              <w:left w:w="100" w:type="dxa"/>
              <w:bottom w:w="100" w:type="dxa"/>
              <w:right w:w="100" w:type="dxa"/>
            </w:tcMar>
          </w:tcPr>
          <w:p w14:paraId="7C0B353A" w14:textId="77777777" w:rsidR="00570550" w:rsidRDefault="00DA0C6E">
            <w:pPr>
              <w:spacing w:after="0"/>
              <w:jc w:val="center"/>
              <w:rPr>
                <w:b/>
              </w:rPr>
            </w:pPr>
            <w:r>
              <w:rPr>
                <w:b/>
                <w:sz w:val="24"/>
                <w:szCs w:val="24"/>
              </w:rPr>
              <w:t>Nivelul 1</w:t>
            </w:r>
          </w:p>
        </w:tc>
        <w:tc>
          <w:tcPr>
            <w:tcW w:w="1842" w:type="dxa"/>
            <w:shd w:val="clear" w:color="auto" w:fill="auto"/>
            <w:tcMar>
              <w:top w:w="100" w:type="dxa"/>
              <w:left w:w="100" w:type="dxa"/>
              <w:bottom w:w="100" w:type="dxa"/>
              <w:right w:w="100" w:type="dxa"/>
            </w:tcMar>
          </w:tcPr>
          <w:p w14:paraId="5505FEEF" w14:textId="77777777" w:rsidR="00570550" w:rsidRDefault="00DA0C6E">
            <w:pPr>
              <w:widowControl w:val="0"/>
              <w:pBdr>
                <w:top w:val="nil"/>
                <w:left w:val="nil"/>
                <w:bottom w:val="nil"/>
                <w:right w:val="nil"/>
                <w:between w:val="nil"/>
              </w:pBdr>
              <w:spacing w:after="0" w:line="240" w:lineRule="auto"/>
              <w:jc w:val="center"/>
              <w:rPr>
                <w:b/>
              </w:rPr>
            </w:pPr>
            <w:r>
              <w:rPr>
                <w:b/>
                <w:sz w:val="24"/>
                <w:szCs w:val="24"/>
              </w:rPr>
              <w:t>Nivelul 2</w:t>
            </w:r>
          </w:p>
        </w:tc>
        <w:tc>
          <w:tcPr>
            <w:tcW w:w="1985" w:type="dxa"/>
            <w:shd w:val="clear" w:color="auto" w:fill="auto"/>
            <w:tcMar>
              <w:top w:w="100" w:type="dxa"/>
              <w:left w:w="100" w:type="dxa"/>
              <w:bottom w:w="100" w:type="dxa"/>
              <w:right w:w="100" w:type="dxa"/>
            </w:tcMar>
          </w:tcPr>
          <w:p w14:paraId="6212033E" w14:textId="77777777" w:rsidR="00570550" w:rsidRDefault="00DA0C6E">
            <w:pPr>
              <w:spacing w:after="0"/>
              <w:jc w:val="center"/>
              <w:rPr>
                <w:b/>
              </w:rPr>
            </w:pPr>
            <w:r>
              <w:rPr>
                <w:b/>
                <w:sz w:val="24"/>
                <w:szCs w:val="24"/>
              </w:rPr>
              <w:t>Nivelul 3</w:t>
            </w:r>
          </w:p>
        </w:tc>
        <w:tc>
          <w:tcPr>
            <w:tcW w:w="1276" w:type="dxa"/>
            <w:shd w:val="clear" w:color="auto" w:fill="FFFF00"/>
          </w:tcPr>
          <w:p w14:paraId="68135B5B" w14:textId="77777777" w:rsidR="00570550" w:rsidRDefault="00570550">
            <w:pPr>
              <w:spacing w:after="0"/>
              <w:jc w:val="center"/>
              <w:rPr>
                <w:b/>
                <w:sz w:val="24"/>
                <w:szCs w:val="24"/>
              </w:rPr>
            </w:pPr>
          </w:p>
        </w:tc>
        <w:tc>
          <w:tcPr>
            <w:tcW w:w="1559" w:type="dxa"/>
          </w:tcPr>
          <w:p w14:paraId="49A4993C" w14:textId="77777777" w:rsidR="00570550" w:rsidRDefault="00570550">
            <w:pPr>
              <w:spacing w:after="0"/>
              <w:jc w:val="center"/>
              <w:rPr>
                <w:b/>
                <w:sz w:val="24"/>
                <w:szCs w:val="24"/>
              </w:rPr>
            </w:pPr>
          </w:p>
        </w:tc>
      </w:tr>
      <w:tr w:rsidR="00570550" w14:paraId="0DE1DF13" w14:textId="77777777">
        <w:trPr>
          <w:trHeight w:val="420"/>
        </w:trPr>
        <w:tc>
          <w:tcPr>
            <w:tcW w:w="1803" w:type="dxa"/>
            <w:vMerge/>
            <w:shd w:val="clear" w:color="auto" w:fill="auto"/>
            <w:tcMar>
              <w:top w:w="100" w:type="dxa"/>
              <w:left w:w="100" w:type="dxa"/>
              <w:bottom w:w="100" w:type="dxa"/>
              <w:right w:w="100" w:type="dxa"/>
            </w:tcMar>
          </w:tcPr>
          <w:p w14:paraId="2EDED300" w14:textId="77777777" w:rsidR="00570550" w:rsidRDefault="00570550">
            <w:pPr>
              <w:widowControl w:val="0"/>
              <w:pBdr>
                <w:top w:val="nil"/>
                <w:left w:val="nil"/>
                <w:bottom w:val="nil"/>
                <w:right w:val="nil"/>
                <w:between w:val="nil"/>
              </w:pBdr>
              <w:spacing w:after="0" w:line="276" w:lineRule="auto"/>
              <w:rPr>
                <w:b/>
                <w:sz w:val="24"/>
                <w:szCs w:val="24"/>
              </w:rPr>
            </w:pPr>
          </w:p>
        </w:tc>
        <w:tc>
          <w:tcPr>
            <w:tcW w:w="1600" w:type="dxa"/>
            <w:shd w:val="clear" w:color="auto" w:fill="auto"/>
            <w:tcMar>
              <w:top w:w="100" w:type="dxa"/>
              <w:left w:w="100" w:type="dxa"/>
              <w:bottom w:w="100" w:type="dxa"/>
              <w:right w:w="100" w:type="dxa"/>
            </w:tcMar>
          </w:tcPr>
          <w:p w14:paraId="35516B30" w14:textId="77777777" w:rsidR="00570550" w:rsidRDefault="00DA0C6E">
            <w:pPr>
              <w:spacing w:after="0" w:line="240" w:lineRule="auto"/>
            </w:pPr>
            <w:r>
              <w:t>2.1.1.</w:t>
            </w:r>
          </w:p>
          <w:p w14:paraId="0F89CF28" w14:textId="77777777" w:rsidR="00570550" w:rsidRDefault="00DA0C6E">
            <w:pPr>
              <w:spacing w:after="0" w:line="240" w:lineRule="auto"/>
            </w:pPr>
            <w:r>
              <w:t>Înțelegerea elementară a standardelor educaționale formale și încercările de aliniere a proiectelor STEAME la acestea.</w:t>
            </w:r>
          </w:p>
        </w:tc>
        <w:tc>
          <w:tcPr>
            <w:tcW w:w="1842" w:type="dxa"/>
            <w:shd w:val="clear" w:color="auto" w:fill="auto"/>
            <w:tcMar>
              <w:top w:w="100" w:type="dxa"/>
              <w:left w:w="100" w:type="dxa"/>
              <w:bottom w:w="100" w:type="dxa"/>
              <w:right w:w="100" w:type="dxa"/>
            </w:tcMar>
          </w:tcPr>
          <w:p w14:paraId="34DCE648" w14:textId="77777777" w:rsidR="00570550" w:rsidRDefault="00DA0C6E">
            <w:pPr>
              <w:widowControl w:val="0"/>
              <w:pBdr>
                <w:top w:val="nil"/>
                <w:left w:val="nil"/>
                <w:bottom w:val="nil"/>
                <w:right w:val="nil"/>
                <w:between w:val="nil"/>
              </w:pBdr>
              <w:spacing w:after="0" w:line="240" w:lineRule="auto"/>
            </w:pPr>
            <w:r>
              <w:t>2.2.1.</w:t>
            </w:r>
          </w:p>
          <w:p w14:paraId="197B2D34" w14:textId="77777777" w:rsidR="00570550" w:rsidRDefault="00DA0C6E">
            <w:pPr>
              <w:widowControl w:val="0"/>
              <w:pBdr>
                <w:top w:val="nil"/>
                <w:left w:val="nil"/>
                <w:bottom w:val="nil"/>
                <w:right w:val="nil"/>
                <w:between w:val="nil"/>
              </w:pBdr>
              <w:spacing w:after="0" w:line="240" w:lineRule="auto"/>
            </w:pPr>
            <w:r>
              <w:t>Înțelegere elementară a standardelor educaționale formale și alinierea proiectelor STEAME la acestea într-o anumită măsură.</w:t>
            </w:r>
          </w:p>
        </w:tc>
        <w:tc>
          <w:tcPr>
            <w:tcW w:w="1985" w:type="dxa"/>
            <w:shd w:val="clear" w:color="auto" w:fill="auto"/>
            <w:tcMar>
              <w:top w:w="100" w:type="dxa"/>
              <w:left w:w="100" w:type="dxa"/>
              <w:bottom w:w="100" w:type="dxa"/>
              <w:right w:w="100" w:type="dxa"/>
            </w:tcMar>
          </w:tcPr>
          <w:p w14:paraId="2581DD96" w14:textId="77777777" w:rsidR="00570550" w:rsidRDefault="00DA0C6E">
            <w:pPr>
              <w:spacing w:after="0" w:line="240" w:lineRule="auto"/>
            </w:pPr>
            <w:r>
              <w:t>2.3.1.</w:t>
            </w:r>
          </w:p>
          <w:p w14:paraId="021E9817" w14:textId="77777777" w:rsidR="00570550" w:rsidRDefault="00DA0C6E">
            <w:pPr>
              <w:spacing w:after="0" w:line="240" w:lineRule="auto"/>
            </w:pPr>
            <w:r>
              <w:t>Cunoașterea excelentă a standardelor educaționale formale, incorporându-le cu ușurință în proiectarea și implementarea proiectelor.</w:t>
            </w:r>
          </w:p>
        </w:tc>
        <w:tc>
          <w:tcPr>
            <w:tcW w:w="1276" w:type="dxa"/>
            <w:shd w:val="clear" w:color="auto" w:fill="FFFF00"/>
          </w:tcPr>
          <w:p w14:paraId="6ABD609A" w14:textId="77777777" w:rsidR="00570550" w:rsidRDefault="00570550">
            <w:pPr>
              <w:spacing w:after="0" w:line="240" w:lineRule="auto"/>
            </w:pPr>
          </w:p>
        </w:tc>
        <w:tc>
          <w:tcPr>
            <w:tcW w:w="1559" w:type="dxa"/>
          </w:tcPr>
          <w:p w14:paraId="7E2FE144" w14:textId="77777777" w:rsidR="00570550" w:rsidRDefault="00570550">
            <w:pPr>
              <w:spacing w:after="0" w:line="240" w:lineRule="auto"/>
            </w:pPr>
          </w:p>
        </w:tc>
      </w:tr>
      <w:tr w:rsidR="00570550" w14:paraId="7FD29210" w14:textId="77777777">
        <w:trPr>
          <w:trHeight w:val="420"/>
        </w:trPr>
        <w:tc>
          <w:tcPr>
            <w:tcW w:w="1803" w:type="dxa"/>
            <w:vMerge/>
            <w:shd w:val="clear" w:color="auto" w:fill="auto"/>
            <w:tcMar>
              <w:top w:w="100" w:type="dxa"/>
              <w:left w:w="100" w:type="dxa"/>
              <w:bottom w:w="100" w:type="dxa"/>
              <w:right w:w="100" w:type="dxa"/>
            </w:tcMar>
          </w:tcPr>
          <w:p w14:paraId="2D3788A3" w14:textId="77777777" w:rsidR="00570550" w:rsidRDefault="00570550">
            <w:pPr>
              <w:widowControl w:val="0"/>
              <w:pBdr>
                <w:top w:val="nil"/>
                <w:left w:val="nil"/>
                <w:bottom w:val="nil"/>
                <w:right w:val="nil"/>
                <w:between w:val="nil"/>
              </w:pBdr>
              <w:spacing w:after="0" w:line="276" w:lineRule="auto"/>
            </w:pPr>
          </w:p>
        </w:tc>
        <w:tc>
          <w:tcPr>
            <w:tcW w:w="1600" w:type="dxa"/>
            <w:shd w:val="clear" w:color="auto" w:fill="auto"/>
            <w:tcMar>
              <w:top w:w="100" w:type="dxa"/>
              <w:left w:w="100" w:type="dxa"/>
              <w:bottom w:w="100" w:type="dxa"/>
              <w:right w:w="100" w:type="dxa"/>
            </w:tcMar>
          </w:tcPr>
          <w:p w14:paraId="4681998D" w14:textId="77777777" w:rsidR="00570550" w:rsidRDefault="00DA0C6E">
            <w:pPr>
              <w:spacing w:after="0" w:line="240" w:lineRule="auto"/>
            </w:pPr>
            <w:r>
              <w:t>2.1.2.</w:t>
            </w:r>
          </w:p>
          <w:p w14:paraId="74EC82DF" w14:textId="77777777" w:rsidR="00570550" w:rsidRDefault="00DA0C6E">
            <w:pPr>
              <w:spacing w:after="0" w:line="240" w:lineRule="auto"/>
            </w:pPr>
            <w:r>
              <w:t>Proiectele STEAME au legături elementare cu standardele, dar nu există o corelare aprofundată.</w:t>
            </w:r>
          </w:p>
        </w:tc>
        <w:tc>
          <w:tcPr>
            <w:tcW w:w="1842" w:type="dxa"/>
            <w:shd w:val="clear" w:color="auto" w:fill="auto"/>
            <w:tcMar>
              <w:top w:w="100" w:type="dxa"/>
              <w:left w:w="100" w:type="dxa"/>
              <w:bottom w:w="100" w:type="dxa"/>
              <w:right w:w="100" w:type="dxa"/>
            </w:tcMar>
          </w:tcPr>
          <w:p w14:paraId="30659E3F" w14:textId="77777777" w:rsidR="00570550" w:rsidRDefault="00DA0C6E">
            <w:pPr>
              <w:widowControl w:val="0"/>
              <w:spacing w:after="0" w:line="240" w:lineRule="auto"/>
            </w:pPr>
            <w:r>
              <w:t>2.2.2.</w:t>
            </w:r>
          </w:p>
          <w:p w14:paraId="4574ACD4" w14:textId="77777777" w:rsidR="00570550" w:rsidRDefault="00DA0C6E">
            <w:pPr>
              <w:widowControl w:val="0"/>
              <w:spacing w:after="0" w:line="240" w:lineRule="auto"/>
            </w:pPr>
            <w:r>
              <w:t>Proiectele STEAME prezintă o aliniere cu standardele, dar există unele neconcordanțe în ceea ce privește cuprinderea conținuturilor.</w:t>
            </w:r>
          </w:p>
        </w:tc>
        <w:tc>
          <w:tcPr>
            <w:tcW w:w="1985" w:type="dxa"/>
            <w:shd w:val="clear" w:color="auto" w:fill="auto"/>
            <w:tcMar>
              <w:top w:w="100" w:type="dxa"/>
              <w:left w:w="100" w:type="dxa"/>
              <w:bottom w:w="100" w:type="dxa"/>
              <w:right w:w="100" w:type="dxa"/>
            </w:tcMar>
          </w:tcPr>
          <w:p w14:paraId="281727F8" w14:textId="77777777" w:rsidR="00570550" w:rsidRDefault="00DA0C6E">
            <w:pPr>
              <w:spacing w:after="0" w:line="240" w:lineRule="auto"/>
            </w:pPr>
            <w:r>
              <w:t>2.3.2.</w:t>
            </w:r>
          </w:p>
          <w:p w14:paraId="1B651E9A" w14:textId="77777777" w:rsidR="00570550" w:rsidRDefault="00DA0C6E">
            <w:pPr>
              <w:spacing w:after="0" w:line="240" w:lineRule="auto"/>
            </w:pPr>
            <w:r>
              <w:t>Proiectele sunt inovatoare, deschizând calea unor noi abordări de predare și învățare, în timp ce se aliniază cu standardele.</w:t>
            </w:r>
          </w:p>
        </w:tc>
        <w:tc>
          <w:tcPr>
            <w:tcW w:w="1276" w:type="dxa"/>
            <w:shd w:val="clear" w:color="auto" w:fill="FFFF00"/>
          </w:tcPr>
          <w:p w14:paraId="1153B4B1" w14:textId="77777777" w:rsidR="00570550" w:rsidRDefault="00570550">
            <w:pPr>
              <w:spacing w:after="0" w:line="240" w:lineRule="auto"/>
            </w:pPr>
          </w:p>
        </w:tc>
        <w:tc>
          <w:tcPr>
            <w:tcW w:w="1559" w:type="dxa"/>
          </w:tcPr>
          <w:p w14:paraId="5347AD5C" w14:textId="77777777" w:rsidR="00570550" w:rsidRDefault="00570550">
            <w:pPr>
              <w:spacing w:after="0" w:line="240" w:lineRule="auto"/>
            </w:pPr>
          </w:p>
        </w:tc>
      </w:tr>
      <w:tr w:rsidR="00570550" w14:paraId="4244DF6E" w14:textId="77777777">
        <w:trPr>
          <w:trHeight w:val="420"/>
        </w:trPr>
        <w:tc>
          <w:tcPr>
            <w:tcW w:w="1803" w:type="dxa"/>
            <w:shd w:val="clear" w:color="auto" w:fill="auto"/>
            <w:tcMar>
              <w:top w:w="100" w:type="dxa"/>
              <w:left w:w="100" w:type="dxa"/>
              <w:bottom w:w="100" w:type="dxa"/>
              <w:right w:w="100" w:type="dxa"/>
            </w:tcMar>
          </w:tcPr>
          <w:p w14:paraId="4C3A6261" w14:textId="77777777" w:rsidR="00570550" w:rsidRDefault="00DA0C6E">
            <w:pPr>
              <w:widowControl w:val="0"/>
              <w:pBdr>
                <w:top w:val="nil"/>
                <w:left w:val="nil"/>
                <w:bottom w:val="nil"/>
                <w:right w:val="nil"/>
                <w:between w:val="nil"/>
              </w:pBdr>
              <w:spacing w:after="0" w:line="276" w:lineRule="auto"/>
              <w:rPr>
                <w:b/>
              </w:rPr>
            </w:pPr>
            <w:r>
              <w:rPr>
                <w:b/>
              </w:rPr>
              <w:t>Scorul min-max</w:t>
            </w:r>
          </w:p>
        </w:tc>
        <w:tc>
          <w:tcPr>
            <w:tcW w:w="1600" w:type="dxa"/>
            <w:shd w:val="clear" w:color="auto" w:fill="auto"/>
            <w:tcMar>
              <w:top w:w="100" w:type="dxa"/>
              <w:left w:w="100" w:type="dxa"/>
              <w:bottom w:w="100" w:type="dxa"/>
              <w:right w:w="100" w:type="dxa"/>
            </w:tcMar>
          </w:tcPr>
          <w:p w14:paraId="76DCF2BC" w14:textId="77777777" w:rsidR="00570550" w:rsidRDefault="00DA0C6E">
            <w:pPr>
              <w:spacing w:after="0" w:line="240" w:lineRule="auto"/>
            </w:pPr>
            <w:r>
              <w:t>9</w:t>
            </w:r>
          </w:p>
        </w:tc>
        <w:tc>
          <w:tcPr>
            <w:tcW w:w="1842" w:type="dxa"/>
            <w:shd w:val="clear" w:color="auto" w:fill="auto"/>
            <w:tcMar>
              <w:top w:w="100" w:type="dxa"/>
              <w:left w:w="100" w:type="dxa"/>
              <w:bottom w:w="100" w:type="dxa"/>
              <w:right w:w="100" w:type="dxa"/>
            </w:tcMar>
          </w:tcPr>
          <w:p w14:paraId="15590BCA" w14:textId="77777777" w:rsidR="00570550" w:rsidRDefault="00570550">
            <w:pPr>
              <w:widowControl w:val="0"/>
              <w:spacing w:after="0" w:line="240" w:lineRule="auto"/>
            </w:pPr>
          </w:p>
        </w:tc>
        <w:tc>
          <w:tcPr>
            <w:tcW w:w="1985" w:type="dxa"/>
            <w:shd w:val="clear" w:color="auto" w:fill="auto"/>
            <w:tcMar>
              <w:top w:w="100" w:type="dxa"/>
              <w:left w:w="100" w:type="dxa"/>
              <w:bottom w:w="100" w:type="dxa"/>
              <w:right w:w="100" w:type="dxa"/>
            </w:tcMar>
          </w:tcPr>
          <w:p w14:paraId="1425F0AB" w14:textId="77777777" w:rsidR="00570550" w:rsidRDefault="00DA0C6E">
            <w:pPr>
              <w:spacing w:after="0" w:line="240" w:lineRule="auto"/>
            </w:pPr>
            <w:r>
              <w:t>13</w:t>
            </w:r>
          </w:p>
        </w:tc>
        <w:tc>
          <w:tcPr>
            <w:tcW w:w="1276" w:type="dxa"/>
            <w:shd w:val="clear" w:color="auto" w:fill="FFFF00"/>
          </w:tcPr>
          <w:p w14:paraId="0E8E9103" w14:textId="77777777" w:rsidR="00570550" w:rsidRDefault="00570550">
            <w:pPr>
              <w:spacing w:after="0" w:line="240" w:lineRule="auto"/>
            </w:pPr>
          </w:p>
        </w:tc>
        <w:tc>
          <w:tcPr>
            <w:tcW w:w="1559" w:type="dxa"/>
          </w:tcPr>
          <w:p w14:paraId="0E5DDF1C" w14:textId="77777777" w:rsidR="00570550" w:rsidRDefault="00570550">
            <w:pPr>
              <w:spacing w:after="0" w:line="240" w:lineRule="auto"/>
            </w:pPr>
          </w:p>
        </w:tc>
      </w:tr>
      <w:tr w:rsidR="00570550" w14:paraId="65DA677B" w14:textId="77777777">
        <w:trPr>
          <w:trHeight w:val="420"/>
        </w:trPr>
        <w:tc>
          <w:tcPr>
            <w:tcW w:w="1803" w:type="dxa"/>
            <w:vMerge w:val="restart"/>
            <w:shd w:val="clear" w:color="auto" w:fill="auto"/>
            <w:tcMar>
              <w:top w:w="100" w:type="dxa"/>
              <w:left w:w="100" w:type="dxa"/>
              <w:bottom w:w="100" w:type="dxa"/>
              <w:right w:w="100" w:type="dxa"/>
            </w:tcMar>
          </w:tcPr>
          <w:p w14:paraId="673C69E2" w14:textId="77777777" w:rsidR="00570550" w:rsidRDefault="00DA0C6E">
            <w:pPr>
              <w:widowControl w:val="0"/>
              <w:spacing w:after="0" w:line="240" w:lineRule="auto"/>
            </w:pPr>
            <w:r>
              <w:rPr>
                <w:b/>
              </w:rPr>
              <w:t xml:space="preserve">Competența nr. 3. </w:t>
            </w:r>
            <w:r>
              <w:t>Monitorizarea proiectelor STEAME și raportarea</w:t>
            </w:r>
          </w:p>
        </w:tc>
        <w:tc>
          <w:tcPr>
            <w:tcW w:w="1600" w:type="dxa"/>
            <w:shd w:val="clear" w:color="auto" w:fill="auto"/>
            <w:tcMar>
              <w:top w:w="100" w:type="dxa"/>
              <w:left w:w="100" w:type="dxa"/>
              <w:bottom w:w="100" w:type="dxa"/>
              <w:right w:w="100" w:type="dxa"/>
            </w:tcMar>
          </w:tcPr>
          <w:p w14:paraId="13B6E4A9" w14:textId="77777777" w:rsidR="00570550" w:rsidRDefault="00DA0C6E">
            <w:pPr>
              <w:spacing w:after="0"/>
              <w:jc w:val="center"/>
              <w:rPr>
                <w:b/>
              </w:rPr>
            </w:pPr>
            <w:r>
              <w:rPr>
                <w:b/>
                <w:sz w:val="24"/>
                <w:szCs w:val="24"/>
              </w:rPr>
              <w:t>Nivelul 1</w:t>
            </w:r>
          </w:p>
        </w:tc>
        <w:tc>
          <w:tcPr>
            <w:tcW w:w="1842" w:type="dxa"/>
            <w:shd w:val="clear" w:color="auto" w:fill="auto"/>
            <w:tcMar>
              <w:top w:w="100" w:type="dxa"/>
              <w:left w:w="100" w:type="dxa"/>
              <w:bottom w:w="100" w:type="dxa"/>
              <w:right w:w="100" w:type="dxa"/>
            </w:tcMar>
          </w:tcPr>
          <w:p w14:paraId="6A6EEDE6" w14:textId="77777777" w:rsidR="00570550" w:rsidRDefault="00DA0C6E">
            <w:pPr>
              <w:spacing w:after="0"/>
              <w:jc w:val="center"/>
              <w:rPr>
                <w:b/>
              </w:rPr>
            </w:pPr>
            <w:r>
              <w:rPr>
                <w:b/>
                <w:sz w:val="24"/>
                <w:szCs w:val="24"/>
              </w:rPr>
              <w:t>Nivelul 2</w:t>
            </w:r>
          </w:p>
        </w:tc>
        <w:tc>
          <w:tcPr>
            <w:tcW w:w="1985" w:type="dxa"/>
            <w:shd w:val="clear" w:color="auto" w:fill="auto"/>
            <w:tcMar>
              <w:top w:w="100" w:type="dxa"/>
              <w:left w:w="100" w:type="dxa"/>
              <w:bottom w:w="100" w:type="dxa"/>
              <w:right w:w="100" w:type="dxa"/>
            </w:tcMar>
          </w:tcPr>
          <w:p w14:paraId="3CA98DD6" w14:textId="77777777" w:rsidR="00570550" w:rsidRDefault="00DA0C6E">
            <w:pPr>
              <w:spacing w:after="0"/>
              <w:jc w:val="center"/>
              <w:rPr>
                <w:b/>
              </w:rPr>
            </w:pPr>
            <w:r>
              <w:rPr>
                <w:b/>
                <w:sz w:val="24"/>
                <w:szCs w:val="24"/>
              </w:rPr>
              <w:t>Nivelul 3</w:t>
            </w:r>
          </w:p>
        </w:tc>
        <w:tc>
          <w:tcPr>
            <w:tcW w:w="1276" w:type="dxa"/>
            <w:shd w:val="clear" w:color="auto" w:fill="FFFF00"/>
          </w:tcPr>
          <w:p w14:paraId="4FB31931" w14:textId="77777777" w:rsidR="00570550" w:rsidRDefault="00570550">
            <w:pPr>
              <w:spacing w:after="0"/>
              <w:jc w:val="center"/>
              <w:rPr>
                <w:b/>
                <w:sz w:val="24"/>
                <w:szCs w:val="24"/>
              </w:rPr>
            </w:pPr>
          </w:p>
        </w:tc>
        <w:tc>
          <w:tcPr>
            <w:tcW w:w="1559" w:type="dxa"/>
          </w:tcPr>
          <w:p w14:paraId="24DA4D76" w14:textId="77777777" w:rsidR="00570550" w:rsidRDefault="00570550">
            <w:pPr>
              <w:spacing w:after="0"/>
              <w:jc w:val="center"/>
              <w:rPr>
                <w:b/>
                <w:sz w:val="24"/>
                <w:szCs w:val="24"/>
              </w:rPr>
            </w:pPr>
          </w:p>
        </w:tc>
      </w:tr>
      <w:tr w:rsidR="00570550" w14:paraId="5CCD8418" w14:textId="77777777">
        <w:trPr>
          <w:trHeight w:val="420"/>
        </w:trPr>
        <w:tc>
          <w:tcPr>
            <w:tcW w:w="1803" w:type="dxa"/>
            <w:vMerge/>
            <w:shd w:val="clear" w:color="auto" w:fill="auto"/>
            <w:tcMar>
              <w:top w:w="100" w:type="dxa"/>
              <w:left w:w="100" w:type="dxa"/>
              <w:bottom w:w="100" w:type="dxa"/>
              <w:right w:w="100" w:type="dxa"/>
            </w:tcMar>
          </w:tcPr>
          <w:p w14:paraId="06C0BBB2" w14:textId="77777777" w:rsidR="00570550" w:rsidRDefault="00570550">
            <w:pPr>
              <w:widowControl w:val="0"/>
              <w:pBdr>
                <w:top w:val="nil"/>
                <w:left w:val="nil"/>
                <w:bottom w:val="nil"/>
                <w:right w:val="nil"/>
                <w:between w:val="nil"/>
              </w:pBdr>
              <w:spacing w:after="0" w:line="276" w:lineRule="auto"/>
              <w:rPr>
                <w:b/>
                <w:sz w:val="24"/>
                <w:szCs w:val="24"/>
              </w:rPr>
            </w:pPr>
          </w:p>
        </w:tc>
        <w:tc>
          <w:tcPr>
            <w:tcW w:w="1600" w:type="dxa"/>
            <w:shd w:val="clear" w:color="auto" w:fill="auto"/>
            <w:tcMar>
              <w:top w:w="100" w:type="dxa"/>
              <w:left w:w="100" w:type="dxa"/>
              <w:bottom w:w="100" w:type="dxa"/>
              <w:right w:w="100" w:type="dxa"/>
            </w:tcMar>
          </w:tcPr>
          <w:p w14:paraId="2AED3F42" w14:textId="77777777" w:rsidR="00570550" w:rsidRDefault="00DA0C6E">
            <w:pPr>
              <w:spacing w:after="0"/>
            </w:pPr>
            <w:r>
              <w:t>3.1.1.</w:t>
            </w:r>
          </w:p>
          <w:p w14:paraId="6AA0852A" w14:textId="77777777" w:rsidR="00570550" w:rsidRDefault="00DA0C6E">
            <w:pPr>
              <w:spacing w:after="0"/>
            </w:pPr>
            <w:r>
              <w:t xml:space="preserve">Capacitate limitată de a prevedea </w:t>
            </w:r>
            <w:r>
              <w:lastRenderedPageBreak/>
              <w:t>eventualele abateri în timpul realizării proiectelor STEAME</w:t>
            </w:r>
          </w:p>
        </w:tc>
        <w:tc>
          <w:tcPr>
            <w:tcW w:w="1842" w:type="dxa"/>
            <w:shd w:val="clear" w:color="auto" w:fill="auto"/>
            <w:tcMar>
              <w:top w:w="100" w:type="dxa"/>
              <w:left w:w="100" w:type="dxa"/>
              <w:bottom w:w="100" w:type="dxa"/>
              <w:right w:w="100" w:type="dxa"/>
            </w:tcMar>
          </w:tcPr>
          <w:p w14:paraId="2B219352" w14:textId="77777777" w:rsidR="00570550" w:rsidRDefault="00DA0C6E">
            <w:pPr>
              <w:spacing w:after="0"/>
            </w:pPr>
            <w:r>
              <w:lastRenderedPageBreak/>
              <w:t>3.2.1.</w:t>
            </w:r>
          </w:p>
          <w:p w14:paraId="421D7C51" w14:textId="77777777" w:rsidR="00570550" w:rsidRDefault="00DA0C6E">
            <w:pPr>
              <w:spacing w:after="0"/>
            </w:pPr>
            <w:r>
              <w:t xml:space="preserve">Capacitate solidă de a prevedea potențiale abateri </w:t>
            </w:r>
            <w:r>
              <w:lastRenderedPageBreak/>
              <w:t>în timpul implementării proiectelor STEAME și de a planifica în mod proactiv soluționarea acestora, dar cu un nivel limitat de inovație</w:t>
            </w:r>
          </w:p>
        </w:tc>
        <w:tc>
          <w:tcPr>
            <w:tcW w:w="1985" w:type="dxa"/>
            <w:shd w:val="clear" w:color="auto" w:fill="auto"/>
            <w:tcMar>
              <w:top w:w="100" w:type="dxa"/>
              <w:left w:w="100" w:type="dxa"/>
              <w:bottom w:w="100" w:type="dxa"/>
              <w:right w:w="100" w:type="dxa"/>
            </w:tcMar>
          </w:tcPr>
          <w:p w14:paraId="00370CDE" w14:textId="77777777" w:rsidR="00570550" w:rsidRDefault="00DA0C6E">
            <w:pPr>
              <w:spacing w:after="0"/>
            </w:pPr>
            <w:r>
              <w:lastRenderedPageBreak/>
              <w:t>3.3.1.</w:t>
            </w:r>
          </w:p>
          <w:p w14:paraId="5AF5412A" w14:textId="77777777" w:rsidR="00570550" w:rsidRDefault="00DA0C6E">
            <w:pPr>
              <w:spacing w:after="0"/>
            </w:pPr>
            <w:r>
              <w:t xml:space="preserve">Capacitate solidă de a prevedea potențiale abateri, </w:t>
            </w:r>
            <w:r>
              <w:lastRenderedPageBreak/>
              <w:t>aplicând strategii inovatoare și revoluționare pentru a le aborda</w:t>
            </w:r>
          </w:p>
        </w:tc>
        <w:tc>
          <w:tcPr>
            <w:tcW w:w="1276" w:type="dxa"/>
            <w:shd w:val="clear" w:color="auto" w:fill="FFFF00"/>
          </w:tcPr>
          <w:p w14:paraId="0DD1E205" w14:textId="77777777" w:rsidR="00570550" w:rsidRDefault="00570550">
            <w:pPr>
              <w:spacing w:after="0"/>
            </w:pPr>
          </w:p>
        </w:tc>
        <w:tc>
          <w:tcPr>
            <w:tcW w:w="1559" w:type="dxa"/>
          </w:tcPr>
          <w:p w14:paraId="47D8A20C" w14:textId="77777777" w:rsidR="00570550" w:rsidRDefault="00570550">
            <w:pPr>
              <w:spacing w:after="0"/>
            </w:pPr>
          </w:p>
        </w:tc>
      </w:tr>
      <w:tr w:rsidR="00570550" w14:paraId="4498AA47" w14:textId="77777777">
        <w:trPr>
          <w:trHeight w:val="420"/>
        </w:trPr>
        <w:tc>
          <w:tcPr>
            <w:tcW w:w="1803" w:type="dxa"/>
            <w:vMerge/>
            <w:shd w:val="clear" w:color="auto" w:fill="auto"/>
            <w:tcMar>
              <w:top w:w="100" w:type="dxa"/>
              <w:left w:w="100" w:type="dxa"/>
              <w:bottom w:w="100" w:type="dxa"/>
              <w:right w:w="100" w:type="dxa"/>
            </w:tcMar>
          </w:tcPr>
          <w:p w14:paraId="53516F79" w14:textId="77777777" w:rsidR="00570550" w:rsidRDefault="00570550">
            <w:pPr>
              <w:widowControl w:val="0"/>
              <w:pBdr>
                <w:top w:val="nil"/>
                <w:left w:val="nil"/>
                <w:bottom w:val="nil"/>
                <w:right w:val="nil"/>
                <w:between w:val="nil"/>
              </w:pBdr>
              <w:spacing w:after="0" w:line="276" w:lineRule="auto"/>
            </w:pPr>
          </w:p>
        </w:tc>
        <w:tc>
          <w:tcPr>
            <w:tcW w:w="1600" w:type="dxa"/>
            <w:shd w:val="clear" w:color="auto" w:fill="auto"/>
            <w:tcMar>
              <w:top w:w="100" w:type="dxa"/>
              <w:left w:w="100" w:type="dxa"/>
              <w:bottom w:w="100" w:type="dxa"/>
              <w:right w:w="100" w:type="dxa"/>
            </w:tcMar>
          </w:tcPr>
          <w:p w14:paraId="762E5E3A" w14:textId="77777777" w:rsidR="00570550" w:rsidRDefault="00DA0C6E">
            <w:pPr>
              <w:spacing w:after="0"/>
            </w:pPr>
            <w:r>
              <w:t>3.1.2.</w:t>
            </w:r>
          </w:p>
          <w:p w14:paraId="6BE1DF23" w14:textId="77777777" w:rsidR="00570550" w:rsidRDefault="00DA0C6E">
            <w:pPr>
              <w:spacing w:after="0"/>
            </w:pPr>
            <w:r>
              <w:t>Aplicarea intuitivă a metodelor de monitorizare de bază</w:t>
            </w:r>
          </w:p>
        </w:tc>
        <w:tc>
          <w:tcPr>
            <w:tcW w:w="1842" w:type="dxa"/>
            <w:shd w:val="clear" w:color="auto" w:fill="auto"/>
            <w:tcMar>
              <w:top w:w="100" w:type="dxa"/>
              <w:left w:w="100" w:type="dxa"/>
              <w:bottom w:w="100" w:type="dxa"/>
              <w:right w:w="100" w:type="dxa"/>
            </w:tcMar>
          </w:tcPr>
          <w:p w14:paraId="533A3C85" w14:textId="77777777" w:rsidR="00570550" w:rsidRDefault="00DA0C6E">
            <w:pPr>
              <w:spacing w:after="0"/>
            </w:pPr>
            <w:r>
              <w:t>3.2.2.</w:t>
            </w:r>
          </w:p>
          <w:p w14:paraId="7C30AF6D" w14:textId="77777777" w:rsidR="00570550" w:rsidRDefault="00DA0C6E">
            <w:pPr>
              <w:spacing w:after="0"/>
            </w:pPr>
            <w:r>
              <w:t>Abilitatea de a alege cea mai potrivită strategie de monitorizare pentru fiecare proiect STEAME</w:t>
            </w:r>
          </w:p>
        </w:tc>
        <w:tc>
          <w:tcPr>
            <w:tcW w:w="1985" w:type="dxa"/>
            <w:shd w:val="clear" w:color="auto" w:fill="auto"/>
            <w:tcMar>
              <w:top w:w="100" w:type="dxa"/>
              <w:left w:w="100" w:type="dxa"/>
              <w:bottom w:w="100" w:type="dxa"/>
              <w:right w:w="100" w:type="dxa"/>
            </w:tcMar>
          </w:tcPr>
          <w:p w14:paraId="72C6E520" w14:textId="77777777" w:rsidR="00570550" w:rsidRDefault="00DA0C6E">
            <w:pPr>
              <w:spacing w:after="0"/>
            </w:pPr>
            <w:r>
              <w:t>3.3.2.</w:t>
            </w:r>
          </w:p>
          <w:p w14:paraId="5350F8A1" w14:textId="77777777" w:rsidR="00570550" w:rsidRDefault="00DA0C6E">
            <w:pPr>
              <w:spacing w:after="0"/>
            </w:pPr>
            <w:r>
              <w:t>Abilitatea de a alege cea mai potrivită strategie de monitorizare pentru fiecare proiect STEAME și de a justifica alegerea.</w:t>
            </w:r>
          </w:p>
        </w:tc>
        <w:tc>
          <w:tcPr>
            <w:tcW w:w="1276" w:type="dxa"/>
            <w:shd w:val="clear" w:color="auto" w:fill="FFFF00"/>
          </w:tcPr>
          <w:p w14:paraId="645F2A01" w14:textId="77777777" w:rsidR="00570550" w:rsidRDefault="00570550">
            <w:pPr>
              <w:spacing w:after="0"/>
            </w:pPr>
          </w:p>
        </w:tc>
        <w:tc>
          <w:tcPr>
            <w:tcW w:w="1559" w:type="dxa"/>
          </w:tcPr>
          <w:p w14:paraId="31DB4952" w14:textId="77777777" w:rsidR="00570550" w:rsidRDefault="00570550">
            <w:pPr>
              <w:spacing w:after="0"/>
            </w:pPr>
          </w:p>
        </w:tc>
      </w:tr>
      <w:tr w:rsidR="00570550" w14:paraId="7C52EE01" w14:textId="77777777">
        <w:trPr>
          <w:trHeight w:val="420"/>
        </w:trPr>
        <w:tc>
          <w:tcPr>
            <w:tcW w:w="1803" w:type="dxa"/>
            <w:vMerge/>
            <w:shd w:val="clear" w:color="auto" w:fill="auto"/>
            <w:tcMar>
              <w:top w:w="100" w:type="dxa"/>
              <w:left w:w="100" w:type="dxa"/>
              <w:bottom w:w="100" w:type="dxa"/>
              <w:right w:w="100" w:type="dxa"/>
            </w:tcMar>
          </w:tcPr>
          <w:p w14:paraId="2FC93751" w14:textId="77777777" w:rsidR="00570550" w:rsidRDefault="00570550">
            <w:pPr>
              <w:widowControl w:val="0"/>
              <w:pBdr>
                <w:top w:val="nil"/>
                <w:left w:val="nil"/>
                <w:bottom w:val="nil"/>
                <w:right w:val="nil"/>
                <w:between w:val="nil"/>
              </w:pBdr>
              <w:spacing w:after="0" w:line="276" w:lineRule="auto"/>
            </w:pPr>
          </w:p>
        </w:tc>
        <w:tc>
          <w:tcPr>
            <w:tcW w:w="1600" w:type="dxa"/>
            <w:shd w:val="clear" w:color="auto" w:fill="auto"/>
            <w:tcMar>
              <w:top w:w="100" w:type="dxa"/>
              <w:left w:w="100" w:type="dxa"/>
              <w:bottom w:w="100" w:type="dxa"/>
              <w:right w:w="100" w:type="dxa"/>
            </w:tcMar>
          </w:tcPr>
          <w:p w14:paraId="555BE9E1" w14:textId="77777777" w:rsidR="00570550" w:rsidRDefault="00DA0C6E">
            <w:r>
              <w:t>3.1.3.</w:t>
            </w:r>
          </w:p>
          <w:p w14:paraId="42283335" w14:textId="77777777" w:rsidR="00570550" w:rsidRDefault="00DA0C6E">
            <w:r>
              <w:t>Capacitatea de a raporta în mod informal cu privire la evoluția proiectelor STEAME, oferind informații de bază.</w:t>
            </w:r>
          </w:p>
        </w:tc>
        <w:tc>
          <w:tcPr>
            <w:tcW w:w="1842" w:type="dxa"/>
            <w:shd w:val="clear" w:color="auto" w:fill="auto"/>
            <w:tcMar>
              <w:top w:w="100" w:type="dxa"/>
              <w:left w:w="100" w:type="dxa"/>
              <w:bottom w:w="100" w:type="dxa"/>
              <w:right w:w="100" w:type="dxa"/>
            </w:tcMar>
          </w:tcPr>
          <w:p w14:paraId="1B414342" w14:textId="77777777" w:rsidR="00570550" w:rsidRDefault="00DA0C6E">
            <w:r>
              <w:t>3.2.3.</w:t>
            </w:r>
          </w:p>
          <w:p w14:paraId="31BE0E00" w14:textId="77777777" w:rsidR="00570550" w:rsidRDefault="00DA0C6E">
            <w:r>
              <w:t>Prezintă rapoarte cuprinzătoare privind evoluția proiectelor STEAME, care includ diferite categorii de dovezi și un nivel elementar de analiză</w:t>
            </w:r>
          </w:p>
        </w:tc>
        <w:tc>
          <w:tcPr>
            <w:tcW w:w="1985" w:type="dxa"/>
            <w:shd w:val="clear" w:color="auto" w:fill="auto"/>
            <w:tcMar>
              <w:top w:w="100" w:type="dxa"/>
              <w:left w:w="100" w:type="dxa"/>
              <w:bottom w:w="100" w:type="dxa"/>
              <w:right w:w="100" w:type="dxa"/>
            </w:tcMar>
          </w:tcPr>
          <w:p w14:paraId="632BD35D" w14:textId="77777777" w:rsidR="00570550" w:rsidRDefault="00DA0C6E">
            <w:r>
              <w:t>3.3.3.</w:t>
            </w:r>
          </w:p>
          <w:p w14:paraId="23588DEC" w14:textId="77777777" w:rsidR="00570550" w:rsidRDefault="00DA0C6E">
            <w:r>
              <w:t>Prezintă rapoarte cuprinzătoare privind dezvoltarea proiectelor STEAME, care includ diferite categorii de dovezi și o analiză sistematică, ce oferă nu numai informații detaliate, ci și recomandări care pot fi puse în aplicare pentru o îmbunătățire continuă</w:t>
            </w:r>
          </w:p>
        </w:tc>
        <w:tc>
          <w:tcPr>
            <w:tcW w:w="1276" w:type="dxa"/>
            <w:shd w:val="clear" w:color="auto" w:fill="FFFF00"/>
          </w:tcPr>
          <w:p w14:paraId="1749693C" w14:textId="77777777" w:rsidR="00570550" w:rsidRDefault="00570550"/>
        </w:tc>
        <w:tc>
          <w:tcPr>
            <w:tcW w:w="1559" w:type="dxa"/>
          </w:tcPr>
          <w:p w14:paraId="7656D5BF" w14:textId="77777777" w:rsidR="00570550" w:rsidRDefault="00570550"/>
        </w:tc>
      </w:tr>
      <w:tr w:rsidR="00570550" w14:paraId="30B950ED" w14:textId="77777777">
        <w:trPr>
          <w:trHeight w:val="420"/>
        </w:trPr>
        <w:tc>
          <w:tcPr>
            <w:tcW w:w="1803" w:type="dxa"/>
            <w:shd w:val="clear" w:color="auto" w:fill="auto"/>
            <w:tcMar>
              <w:top w:w="100" w:type="dxa"/>
              <w:left w:w="100" w:type="dxa"/>
              <w:bottom w:w="100" w:type="dxa"/>
              <w:right w:w="100" w:type="dxa"/>
            </w:tcMar>
          </w:tcPr>
          <w:p w14:paraId="148192AE" w14:textId="77777777" w:rsidR="00570550" w:rsidRDefault="00DA0C6E">
            <w:pPr>
              <w:widowControl w:val="0"/>
              <w:pBdr>
                <w:top w:val="nil"/>
                <w:left w:val="nil"/>
                <w:bottom w:val="nil"/>
                <w:right w:val="nil"/>
                <w:between w:val="nil"/>
              </w:pBdr>
              <w:spacing w:after="0" w:line="276" w:lineRule="auto"/>
              <w:rPr>
                <w:b/>
              </w:rPr>
            </w:pPr>
            <w:r>
              <w:rPr>
                <w:b/>
              </w:rPr>
              <w:t xml:space="preserve">Scorul min-max </w:t>
            </w:r>
          </w:p>
        </w:tc>
        <w:tc>
          <w:tcPr>
            <w:tcW w:w="1600" w:type="dxa"/>
            <w:shd w:val="clear" w:color="auto" w:fill="auto"/>
            <w:tcMar>
              <w:top w:w="100" w:type="dxa"/>
              <w:left w:w="100" w:type="dxa"/>
              <w:bottom w:w="100" w:type="dxa"/>
              <w:right w:w="100" w:type="dxa"/>
            </w:tcMar>
          </w:tcPr>
          <w:p w14:paraId="49E4C97E" w14:textId="77777777" w:rsidR="00570550" w:rsidRDefault="00DA0C6E">
            <w:r>
              <w:t>18</w:t>
            </w:r>
          </w:p>
        </w:tc>
        <w:tc>
          <w:tcPr>
            <w:tcW w:w="1842" w:type="dxa"/>
            <w:shd w:val="clear" w:color="auto" w:fill="auto"/>
            <w:tcMar>
              <w:top w:w="100" w:type="dxa"/>
              <w:left w:w="100" w:type="dxa"/>
              <w:bottom w:w="100" w:type="dxa"/>
              <w:right w:w="100" w:type="dxa"/>
            </w:tcMar>
          </w:tcPr>
          <w:p w14:paraId="6912CE06" w14:textId="77777777" w:rsidR="00570550" w:rsidRDefault="00570550"/>
        </w:tc>
        <w:tc>
          <w:tcPr>
            <w:tcW w:w="1985" w:type="dxa"/>
            <w:shd w:val="clear" w:color="auto" w:fill="auto"/>
            <w:tcMar>
              <w:top w:w="100" w:type="dxa"/>
              <w:left w:w="100" w:type="dxa"/>
              <w:bottom w:w="100" w:type="dxa"/>
              <w:right w:w="100" w:type="dxa"/>
            </w:tcMar>
          </w:tcPr>
          <w:p w14:paraId="1176A190" w14:textId="77777777" w:rsidR="00570550" w:rsidRDefault="00DA0C6E">
            <w:r>
              <w:t>24</w:t>
            </w:r>
          </w:p>
        </w:tc>
        <w:tc>
          <w:tcPr>
            <w:tcW w:w="1276" w:type="dxa"/>
            <w:shd w:val="clear" w:color="auto" w:fill="FFFF00"/>
          </w:tcPr>
          <w:p w14:paraId="0F20BB93" w14:textId="77777777" w:rsidR="00570550" w:rsidRDefault="00570550"/>
        </w:tc>
        <w:tc>
          <w:tcPr>
            <w:tcW w:w="1559" w:type="dxa"/>
          </w:tcPr>
          <w:p w14:paraId="75C8BAF5" w14:textId="77777777" w:rsidR="00570550" w:rsidRDefault="00570550"/>
        </w:tc>
      </w:tr>
    </w:tbl>
    <w:p w14:paraId="50625AC1" w14:textId="77777777" w:rsidR="00570550" w:rsidRDefault="00570550"/>
    <w:p w14:paraId="684082F7" w14:textId="5B03B154" w:rsidR="00570550" w:rsidRDefault="00570550"/>
    <w:p w14:paraId="37B6CFE6" w14:textId="7B528DC2" w:rsidR="002C17F0" w:rsidRDefault="002C17F0"/>
    <w:p w14:paraId="29153833" w14:textId="77777777" w:rsidR="002C17F0" w:rsidRDefault="002C17F0"/>
    <w:p w14:paraId="0DED2A4E" w14:textId="77777777" w:rsidR="00570550" w:rsidRDefault="00DA0C6E">
      <w:pPr>
        <w:pStyle w:val="Heading2"/>
        <w:jc w:val="both"/>
        <w:rPr>
          <w:b/>
          <w:sz w:val="28"/>
          <w:szCs w:val="28"/>
        </w:rPr>
      </w:pPr>
      <w:r>
        <w:rPr>
          <w:b/>
          <w:sz w:val="28"/>
          <w:szCs w:val="28"/>
        </w:rPr>
        <w:lastRenderedPageBreak/>
        <w:t xml:space="preserve">Domeniul nr. 2: Aspecte metodologice referitoare la proiectele STEAME </w:t>
      </w:r>
    </w:p>
    <w:p w14:paraId="5E7CAD61" w14:textId="77777777" w:rsidR="00570550" w:rsidRDefault="00DA0C6E">
      <w:pPr>
        <w:rPr>
          <w:b/>
        </w:rPr>
      </w:pPr>
      <w:r>
        <w:rPr>
          <w:b/>
        </w:rPr>
        <w:t>Domeniul nr. 2. Rubrica de evaluare</w:t>
      </w:r>
    </w:p>
    <w:tbl>
      <w:tblPr>
        <w:tblStyle w:val="afff2"/>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6"/>
        <w:gridCol w:w="1495"/>
        <w:gridCol w:w="1842"/>
        <w:gridCol w:w="1985"/>
        <w:gridCol w:w="1134"/>
        <w:gridCol w:w="1701"/>
      </w:tblGrid>
      <w:tr w:rsidR="00570550" w14:paraId="0919BBA2" w14:textId="77777777">
        <w:tc>
          <w:tcPr>
            <w:tcW w:w="1756" w:type="dxa"/>
            <w:shd w:val="clear" w:color="auto" w:fill="auto"/>
            <w:tcMar>
              <w:top w:w="100" w:type="dxa"/>
              <w:left w:w="100" w:type="dxa"/>
              <w:bottom w:w="100" w:type="dxa"/>
              <w:right w:w="100" w:type="dxa"/>
            </w:tcMar>
          </w:tcPr>
          <w:p w14:paraId="7014412B" w14:textId="77777777" w:rsidR="00570550" w:rsidRDefault="00DA0C6E">
            <w:pPr>
              <w:widowControl w:val="0"/>
              <w:pBdr>
                <w:top w:val="nil"/>
                <w:left w:val="nil"/>
                <w:bottom w:val="nil"/>
                <w:right w:val="nil"/>
                <w:between w:val="nil"/>
              </w:pBdr>
              <w:spacing w:after="0" w:line="240" w:lineRule="auto"/>
              <w:rPr>
                <w:b/>
              </w:rPr>
            </w:pPr>
            <w:r>
              <w:rPr>
                <w:b/>
              </w:rPr>
              <w:t>Competența / nivelul</w:t>
            </w:r>
          </w:p>
        </w:tc>
        <w:tc>
          <w:tcPr>
            <w:tcW w:w="1495" w:type="dxa"/>
            <w:shd w:val="clear" w:color="auto" w:fill="auto"/>
            <w:tcMar>
              <w:top w:w="100" w:type="dxa"/>
              <w:left w:w="100" w:type="dxa"/>
              <w:bottom w:w="100" w:type="dxa"/>
              <w:right w:w="100" w:type="dxa"/>
            </w:tcMar>
          </w:tcPr>
          <w:p w14:paraId="54151424"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Nivelul 1</w:t>
            </w:r>
          </w:p>
        </w:tc>
        <w:tc>
          <w:tcPr>
            <w:tcW w:w="1842" w:type="dxa"/>
            <w:shd w:val="clear" w:color="auto" w:fill="auto"/>
            <w:tcMar>
              <w:top w:w="100" w:type="dxa"/>
              <w:left w:w="100" w:type="dxa"/>
              <w:bottom w:w="100" w:type="dxa"/>
              <w:right w:w="100" w:type="dxa"/>
            </w:tcMar>
          </w:tcPr>
          <w:p w14:paraId="47B29D4B"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Nivelul 2</w:t>
            </w:r>
          </w:p>
        </w:tc>
        <w:tc>
          <w:tcPr>
            <w:tcW w:w="1985" w:type="dxa"/>
            <w:shd w:val="clear" w:color="auto" w:fill="auto"/>
            <w:tcMar>
              <w:top w:w="100" w:type="dxa"/>
              <w:left w:w="100" w:type="dxa"/>
              <w:bottom w:w="100" w:type="dxa"/>
              <w:right w:w="100" w:type="dxa"/>
            </w:tcMar>
          </w:tcPr>
          <w:p w14:paraId="2A491586"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Nivelul 3</w:t>
            </w:r>
          </w:p>
        </w:tc>
        <w:tc>
          <w:tcPr>
            <w:tcW w:w="1134" w:type="dxa"/>
            <w:shd w:val="clear" w:color="auto" w:fill="FFFF00"/>
          </w:tcPr>
          <w:p w14:paraId="50CB6FE6"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Autoevaluați-vă nivelul prin adăugarea codului de 3 cifre</w:t>
            </w:r>
          </w:p>
        </w:tc>
        <w:tc>
          <w:tcPr>
            <w:tcW w:w="1701" w:type="dxa"/>
          </w:tcPr>
          <w:p w14:paraId="2790A991"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Răspunsul  aplicanților</w:t>
            </w:r>
          </w:p>
          <w:p w14:paraId="73C5DF70"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Maximum 50 de cuvinte per criteriu</w:t>
            </w:r>
          </w:p>
        </w:tc>
      </w:tr>
      <w:tr w:rsidR="00570550" w14:paraId="2A088569" w14:textId="77777777">
        <w:trPr>
          <w:trHeight w:val="420"/>
        </w:trPr>
        <w:tc>
          <w:tcPr>
            <w:tcW w:w="1756" w:type="dxa"/>
            <w:vMerge w:val="restart"/>
            <w:shd w:val="clear" w:color="auto" w:fill="auto"/>
            <w:tcMar>
              <w:top w:w="100" w:type="dxa"/>
              <w:left w:w="100" w:type="dxa"/>
              <w:bottom w:w="100" w:type="dxa"/>
              <w:right w:w="100" w:type="dxa"/>
            </w:tcMar>
          </w:tcPr>
          <w:p w14:paraId="3B3FF7B7" w14:textId="77777777" w:rsidR="00570550" w:rsidRDefault="00DA0C6E">
            <w:r>
              <w:rPr>
                <w:b/>
              </w:rPr>
              <w:t>Competența nr. 4: Integrarea învățării în proiecte STEAME interdisciplinare autentice</w:t>
            </w:r>
          </w:p>
        </w:tc>
        <w:tc>
          <w:tcPr>
            <w:tcW w:w="1495" w:type="dxa"/>
            <w:shd w:val="clear" w:color="auto" w:fill="auto"/>
            <w:tcMar>
              <w:top w:w="100" w:type="dxa"/>
              <w:left w:w="100" w:type="dxa"/>
              <w:bottom w:w="100" w:type="dxa"/>
              <w:right w:w="100" w:type="dxa"/>
            </w:tcMar>
          </w:tcPr>
          <w:p w14:paraId="200EF45C" w14:textId="77777777" w:rsidR="00570550" w:rsidRDefault="00DA0C6E">
            <w:pPr>
              <w:spacing w:after="0"/>
            </w:pPr>
            <w:r>
              <w:t>4.1.1.</w:t>
            </w:r>
          </w:p>
          <w:p w14:paraId="78C12ED5" w14:textId="77777777" w:rsidR="00570550" w:rsidRDefault="00DA0C6E">
            <w:pPr>
              <w:spacing w:after="0"/>
              <w:rPr>
                <w:b/>
              </w:rPr>
            </w:pPr>
            <w:r>
              <w:t>Proiectele integrează cel puțin două discipline STEAME, cu o interacțiune limitată între disciplinele STEAME</w:t>
            </w:r>
          </w:p>
        </w:tc>
        <w:tc>
          <w:tcPr>
            <w:tcW w:w="1842" w:type="dxa"/>
            <w:shd w:val="clear" w:color="auto" w:fill="auto"/>
            <w:tcMar>
              <w:top w:w="100" w:type="dxa"/>
              <w:left w:w="100" w:type="dxa"/>
              <w:bottom w:w="100" w:type="dxa"/>
              <w:right w:w="100" w:type="dxa"/>
            </w:tcMar>
          </w:tcPr>
          <w:p w14:paraId="262E912C" w14:textId="77777777" w:rsidR="00570550" w:rsidRDefault="00DA0C6E">
            <w:pPr>
              <w:spacing w:after="0"/>
            </w:pPr>
            <w:r>
              <w:t>4.2.1.</w:t>
            </w:r>
          </w:p>
          <w:p w14:paraId="63841F1F" w14:textId="77777777" w:rsidR="00570550" w:rsidRDefault="00DA0C6E">
            <w:pPr>
              <w:spacing w:after="0"/>
            </w:pPr>
            <w:r>
              <w:t>Proiectele integrează două sau mai multe discipline STEAME, cu unele interacțiuni între disciplinele STEAME.</w:t>
            </w:r>
          </w:p>
          <w:p w14:paraId="5EAAD5CE" w14:textId="77777777" w:rsidR="00570550" w:rsidRDefault="00570550">
            <w:pPr>
              <w:spacing w:after="0"/>
              <w:rPr>
                <w:b/>
              </w:rPr>
            </w:pPr>
          </w:p>
        </w:tc>
        <w:tc>
          <w:tcPr>
            <w:tcW w:w="1985" w:type="dxa"/>
            <w:shd w:val="clear" w:color="auto" w:fill="auto"/>
            <w:tcMar>
              <w:top w:w="100" w:type="dxa"/>
              <w:left w:w="100" w:type="dxa"/>
              <w:bottom w:w="100" w:type="dxa"/>
              <w:right w:w="100" w:type="dxa"/>
            </w:tcMar>
          </w:tcPr>
          <w:p w14:paraId="5AD92F1A" w14:textId="77777777" w:rsidR="00570550" w:rsidRDefault="00DA0C6E">
            <w:pPr>
              <w:spacing w:after="0"/>
            </w:pPr>
            <w:r>
              <w:t>4.3.1</w:t>
            </w:r>
          </w:p>
          <w:p w14:paraId="58F0EE88" w14:textId="77777777" w:rsidR="00570550" w:rsidRDefault="00DA0C6E">
            <w:pPr>
              <w:spacing w:after="0"/>
            </w:pPr>
            <w:r>
              <w:t>Proiectele integrează două sau mai multe discipline STEAME, cu interacțiuni substanțiale între disciplinele STEAME.</w:t>
            </w:r>
          </w:p>
          <w:p w14:paraId="2DFBBB70" w14:textId="77777777" w:rsidR="00570550" w:rsidRDefault="00570550">
            <w:pPr>
              <w:spacing w:after="0"/>
              <w:rPr>
                <w:b/>
              </w:rPr>
            </w:pPr>
          </w:p>
        </w:tc>
        <w:tc>
          <w:tcPr>
            <w:tcW w:w="1134" w:type="dxa"/>
            <w:shd w:val="clear" w:color="auto" w:fill="FFFF00"/>
          </w:tcPr>
          <w:p w14:paraId="2D527DF9" w14:textId="77777777" w:rsidR="00570550" w:rsidRDefault="00570550">
            <w:pPr>
              <w:spacing w:after="0"/>
            </w:pPr>
          </w:p>
        </w:tc>
        <w:tc>
          <w:tcPr>
            <w:tcW w:w="1701" w:type="dxa"/>
          </w:tcPr>
          <w:p w14:paraId="50B77B78" w14:textId="77777777" w:rsidR="00570550" w:rsidRDefault="00570550">
            <w:pPr>
              <w:spacing w:after="0"/>
            </w:pPr>
          </w:p>
        </w:tc>
      </w:tr>
      <w:tr w:rsidR="00570550" w14:paraId="285A7E72" w14:textId="77777777">
        <w:trPr>
          <w:trHeight w:val="420"/>
        </w:trPr>
        <w:tc>
          <w:tcPr>
            <w:tcW w:w="1756" w:type="dxa"/>
            <w:vMerge/>
            <w:shd w:val="clear" w:color="auto" w:fill="auto"/>
            <w:tcMar>
              <w:top w:w="100" w:type="dxa"/>
              <w:left w:w="100" w:type="dxa"/>
              <w:bottom w:w="100" w:type="dxa"/>
              <w:right w:w="100" w:type="dxa"/>
            </w:tcMar>
          </w:tcPr>
          <w:p w14:paraId="23F2C651" w14:textId="77777777" w:rsidR="00570550" w:rsidRDefault="00570550">
            <w:pPr>
              <w:widowControl w:val="0"/>
              <w:pBdr>
                <w:top w:val="nil"/>
                <w:left w:val="nil"/>
                <w:bottom w:val="nil"/>
                <w:right w:val="nil"/>
                <w:between w:val="nil"/>
              </w:pBdr>
              <w:spacing w:after="0" w:line="276" w:lineRule="auto"/>
            </w:pPr>
          </w:p>
        </w:tc>
        <w:tc>
          <w:tcPr>
            <w:tcW w:w="1495" w:type="dxa"/>
            <w:shd w:val="clear" w:color="auto" w:fill="auto"/>
            <w:tcMar>
              <w:top w:w="100" w:type="dxa"/>
              <w:left w:w="100" w:type="dxa"/>
              <w:bottom w:w="100" w:type="dxa"/>
              <w:right w:w="100" w:type="dxa"/>
            </w:tcMar>
          </w:tcPr>
          <w:p w14:paraId="33AEDB9B" w14:textId="77777777" w:rsidR="00570550" w:rsidRDefault="00DA0C6E">
            <w:pPr>
              <w:spacing w:after="0"/>
            </w:pPr>
            <w:r>
              <w:t>4.1.2.</w:t>
            </w:r>
          </w:p>
          <w:p w14:paraId="562B9C67" w14:textId="77777777" w:rsidR="00570550" w:rsidRDefault="00DA0C6E">
            <w:pPr>
              <w:spacing w:after="0"/>
            </w:pPr>
            <w:r>
              <w:t>Disciplinele pe care le înglobează proiectul, în special artele și antreprenoriatul, aduc o anumită valoare învățării elevilor.</w:t>
            </w:r>
          </w:p>
        </w:tc>
        <w:tc>
          <w:tcPr>
            <w:tcW w:w="1842" w:type="dxa"/>
            <w:shd w:val="clear" w:color="auto" w:fill="auto"/>
            <w:tcMar>
              <w:top w:w="100" w:type="dxa"/>
              <w:left w:w="100" w:type="dxa"/>
              <w:bottom w:w="100" w:type="dxa"/>
              <w:right w:w="100" w:type="dxa"/>
            </w:tcMar>
          </w:tcPr>
          <w:p w14:paraId="621C061D" w14:textId="77777777" w:rsidR="00570550" w:rsidRDefault="00DA0C6E">
            <w:pPr>
              <w:spacing w:after="0"/>
            </w:pPr>
            <w:r>
              <w:t>4.2.2.</w:t>
            </w:r>
          </w:p>
          <w:p w14:paraId="6823798C" w14:textId="77777777" w:rsidR="00570550" w:rsidRDefault="00DA0C6E">
            <w:pPr>
              <w:spacing w:after="0"/>
              <w:rPr>
                <w:b/>
              </w:rPr>
            </w:pPr>
            <w:r>
              <w:t>Disciplinele reprezentate în proiect, în special artele și antreprenoriatul, adaugă un plus de valoare la învățarea elevilor.</w:t>
            </w:r>
          </w:p>
        </w:tc>
        <w:tc>
          <w:tcPr>
            <w:tcW w:w="1985" w:type="dxa"/>
            <w:shd w:val="clear" w:color="auto" w:fill="auto"/>
            <w:tcMar>
              <w:top w:w="100" w:type="dxa"/>
              <w:left w:w="100" w:type="dxa"/>
              <w:bottom w:w="100" w:type="dxa"/>
              <w:right w:w="100" w:type="dxa"/>
            </w:tcMar>
          </w:tcPr>
          <w:p w14:paraId="33FAE918" w14:textId="77777777" w:rsidR="00570550" w:rsidRDefault="00DA0C6E">
            <w:pPr>
              <w:spacing w:after="0"/>
            </w:pPr>
            <w:r>
              <w:t>4.3.2.</w:t>
            </w:r>
          </w:p>
          <w:p w14:paraId="3BCD1383" w14:textId="77777777" w:rsidR="00570550" w:rsidRDefault="00DA0C6E">
            <w:pPr>
              <w:spacing w:after="0"/>
              <w:rPr>
                <w:b/>
              </w:rPr>
            </w:pPr>
            <w:r>
              <w:t>Proiectul dovedește o înțelegere aprofundată a disciplinelor pe care le înglobează, în special artele și antreprenoriatul, iar acestea sunt abordate într-un mod care adaugă multă valoare învățării elevilor.</w:t>
            </w:r>
          </w:p>
        </w:tc>
        <w:tc>
          <w:tcPr>
            <w:tcW w:w="1134" w:type="dxa"/>
            <w:shd w:val="clear" w:color="auto" w:fill="FFFF00"/>
          </w:tcPr>
          <w:p w14:paraId="4572619B" w14:textId="77777777" w:rsidR="00570550" w:rsidRDefault="00570550">
            <w:pPr>
              <w:spacing w:after="0"/>
            </w:pPr>
          </w:p>
        </w:tc>
        <w:tc>
          <w:tcPr>
            <w:tcW w:w="1701" w:type="dxa"/>
          </w:tcPr>
          <w:p w14:paraId="5017490E" w14:textId="77777777" w:rsidR="00570550" w:rsidRDefault="00570550">
            <w:pPr>
              <w:spacing w:after="0"/>
            </w:pPr>
          </w:p>
        </w:tc>
      </w:tr>
      <w:tr w:rsidR="00570550" w14:paraId="662B908D" w14:textId="77777777">
        <w:trPr>
          <w:trHeight w:val="420"/>
        </w:trPr>
        <w:tc>
          <w:tcPr>
            <w:tcW w:w="1756" w:type="dxa"/>
            <w:vMerge/>
            <w:shd w:val="clear" w:color="auto" w:fill="auto"/>
            <w:tcMar>
              <w:top w:w="100" w:type="dxa"/>
              <w:left w:w="100" w:type="dxa"/>
              <w:bottom w:w="100" w:type="dxa"/>
              <w:right w:w="100" w:type="dxa"/>
            </w:tcMar>
          </w:tcPr>
          <w:p w14:paraId="32B1A585" w14:textId="77777777" w:rsidR="00570550" w:rsidRDefault="00570550">
            <w:pPr>
              <w:widowControl w:val="0"/>
              <w:pBdr>
                <w:top w:val="nil"/>
                <w:left w:val="nil"/>
                <w:bottom w:val="nil"/>
                <w:right w:val="nil"/>
                <w:between w:val="nil"/>
              </w:pBdr>
              <w:spacing w:after="0" w:line="276" w:lineRule="auto"/>
            </w:pPr>
          </w:p>
        </w:tc>
        <w:tc>
          <w:tcPr>
            <w:tcW w:w="1495" w:type="dxa"/>
            <w:shd w:val="clear" w:color="auto" w:fill="auto"/>
            <w:tcMar>
              <w:top w:w="100" w:type="dxa"/>
              <w:left w:w="100" w:type="dxa"/>
              <w:bottom w:w="100" w:type="dxa"/>
              <w:right w:w="100" w:type="dxa"/>
            </w:tcMar>
          </w:tcPr>
          <w:p w14:paraId="6427AB71" w14:textId="77777777" w:rsidR="00570550" w:rsidRDefault="00DA0C6E">
            <w:pPr>
              <w:spacing w:after="0"/>
            </w:pPr>
            <w:r>
              <w:t>4.1.3.</w:t>
            </w:r>
          </w:p>
          <w:p w14:paraId="60E8FCDE" w14:textId="77777777" w:rsidR="00570550" w:rsidRDefault="00DA0C6E">
            <w:pPr>
              <w:spacing w:after="0"/>
            </w:pPr>
            <w:r>
              <w:t xml:space="preserve">Proiectele prezintă semne de implicare a elevilor în proiectarea, dezvoltarea și construirea soluțiilor practice </w:t>
            </w:r>
            <w:r>
              <w:lastRenderedPageBreak/>
              <w:t>pentru rezolvarea unei probleme.</w:t>
            </w:r>
          </w:p>
        </w:tc>
        <w:tc>
          <w:tcPr>
            <w:tcW w:w="1842" w:type="dxa"/>
            <w:shd w:val="clear" w:color="auto" w:fill="auto"/>
            <w:tcMar>
              <w:top w:w="100" w:type="dxa"/>
              <w:left w:w="100" w:type="dxa"/>
              <w:bottom w:w="100" w:type="dxa"/>
              <w:right w:w="100" w:type="dxa"/>
            </w:tcMar>
          </w:tcPr>
          <w:p w14:paraId="6539C349" w14:textId="77777777" w:rsidR="00570550" w:rsidRDefault="00DA0C6E">
            <w:pPr>
              <w:spacing w:after="0"/>
            </w:pPr>
            <w:r>
              <w:lastRenderedPageBreak/>
              <w:t>4.2.3</w:t>
            </w:r>
          </w:p>
          <w:p w14:paraId="7405C446" w14:textId="77777777" w:rsidR="00570550" w:rsidRDefault="00DA0C6E">
            <w:pPr>
              <w:spacing w:after="0"/>
            </w:pPr>
            <w:r>
              <w:t xml:space="preserve">Proiectele prezintă un nivel moderat de implicare a elevilor în proiectarea, dezvoltarea și construirea de soluțiilor practice </w:t>
            </w:r>
            <w:r>
              <w:lastRenderedPageBreak/>
              <w:t>pentru rezolvarea unei probleme.</w:t>
            </w:r>
          </w:p>
          <w:p w14:paraId="1C479BD5" w14:textId="77777777" w:rsidR="00570550" w:rsidRDefault="00570550">
            <w:pPr>
              <w:spacing w:after="0"/>
              <w:rPr>
                <w:b/>
              </w:rPr>
            </w:pPr>
          </w:p>
        </w:tc>
        <w:tc>
          <w:tcPr>
            <w:tcW w:w="1985" w:type="dxa"/>
            <w:shd w:val="clear" w:color="auto" w:fill="auto"/>
            <w:tcMar>
              <w:top w:w="100" w:type="dxa"/>
              <w:left w:w="100" w:type="dxa"/>
              <w:bottom w:w="100" w:type="dxa"/>
              <w:right w:w="100" w:type="dxa"/>
            </w:tcMar>
          </w:tcPr>
          <w:p w14:paraId="0231EB29" w14:textId="77777777" w:rsidR="00570550" w:rsidRDefault="00DA0C6E">
            <w:pPr>
              <w:spacing w:after="0"/>
            </w:pPr>
            <w:r>
              <w:lastRenderedPageBreak/>
              <w:t>4.3.3.</w:t>
            </w:r>
          </w:p>
          <w:p w14:paraId="501740E3" w14:textId="77777777" w:rsidR="00570550" w:rsidRDefault="00DA0C6E">
            <w:pPr>
              <w:spacing w:after="0"/>
            </w:pPr>
            <w:r>
              <w:t>Proiectele arată un nivel ridicat de implicare a elevilor în proiectarea, dezvoltarea și construirea de soluții practice pentru rezolvarea unei probleme.</w:t>
            </w:r>
          </w:p>
          <w:p w14:paraId="272118C3" w14:textId="77777777" w:rsidR="00570550" w:rsidRDefault="00570550">
            <w:pPr>
              <w:spacing w:after="0"/>
              <w:rPr>
                <w:b/>
              </w:rPr>
            </w:pPr>
          </w:p>
        </w:tc>
        <w:tc>
          <w:tcPr>
            <w:tcW w:w="1134" w:type="dxa"/>
            <w:shd w:val="clear" w:color="auto" w:fill="FFFF00"/>
          </w:tcPr>
          <w:p w14:paraId="3BBFC895" w14:textId="77777777" w:rsidR="00570550" w:rsidRDefault="00570550">
            <w:pPr>
              <w:spacing w:after="0"/>
            </w:pPr>
          </w:p>
        </w:tc>
        <w:tc>
          <w:tcPr>
            <w:tcW w:w="1701" w:type="dxa"/>
          </w:tcPr>
          <w:p w14:paraId="477ECA81" w14:textId="77777777" w:rsidR="00570550" w:rsidRDefault="00570550">
            <w:pPr>
              <w:spacing w:after="0"/>
            </w:pPr>
          </w:p>
        </w:tc>
      </w:tr>
      <w:tr w:rsidR="00570550" w14:paraId="450B3E66" w14:textId="77777777">
        <w:trPr>
          <w:trHeight w:val="420"/>
        </w:trPr>
        <w:tc>
          <w:tcPr>
            <w:tcW w:w="1756" w:type="dxa"/>
            <w:shd w:val="clear" w:color="auto" w:fill="auto"/>
            <w:tcMar>
              <w:top w:w="100" w:type="dxa"/>
              <w:left w:w="100" w:type="dxa"/>
              <w:bottom w:w="100" w:type="dxa"/>
              <w:right w:w="100" w:type="dxa"/>
            </w:tcMar>
          </w:tcPr>
          <w:p w14:paraId="30555B53" w14:textId="77777777" w:rsidR="00570550" w:rsidRDefault="00DA0C6E">
            <w:pPr>
              <w:widowControl w:val="0"/>
              <w:pBdr>
                <w:top w:val="nil"/>
                <w:left w:val="nil"/>
                <w:bottom w:val="nil"/>
                <w:right w:val="nil"/>
                <w:between w:val="nil"/>
              </w:pBdr>
              <w:spacing w:after="0" w:line="276" w:lineRule="auto"/>
              <w:rPr>
                <w:b/>
              </w:rPr>
            </w:pPr>
            <w:r>
              <w:rPr>
                <w:b/>
              </w:rPr>
              <w:t>Scorul min-max</w:t>
            </w:r>
          </w:p>
        </w:tc>
        <w:tc>
          <w:tcPr>
            <w:tcW w:w="1495" w:type="dxa"/>
            <w:shd w:val="clear" w:color="auto" w:fill="auto"/>
            <w:tcMar>
              <w:top w:w="100" w:type="dxa"/>
              <w:left w:w="100" w:type="dxa"/>
              <w:bottom w:w="100" w:type="dxa"/>
              <w:right w:w="100" w:type="dxa"/>
            </w:tcMar>
          </w:tcPr>
          <w:p w14:paraId="559D3A6B" w14:textId="77777777" w:rsidR="00570550" w:rsidRDefault="00DA0C6E">
            <w:pPr>
              <w:spacing w:after="0"/>
            </w:pPr>
            <w:r>
              <w:t>21</w:t>
            </w:r>
          </w:p>
        </w:tc>
        <w:tc>
          <w:tcPr>
            <w:tcW w:w="1842" w:type="dxa"/>
            <w:shd w:val="clear" w:color="auto" w:fill="auto"/>
            <w:tcMar>
              <w:top w:w="100" w:type="dxa"/>
              <w:left w:w="100" w:type="dxa"/>
              <w:bottom w:w="100" w:type="dxa"/>
              <w:right w:w="100" w:type="dxa"/>
            </w:tcMar>
          </w:tcPr>
          <w:p w14:paraId="0BD70EB7" w14:textId="77777777" w:rsidR="00570550" w:rsidRDefault="00570550">
            <w:pPr>
              <w:spacing w:after="0"/>
            </w:pPr>
          </w:p>
        </w:tc>
        <w:tc>
          <w:tcPr>
            <w:tcW w:w="1985" w:type="dxa"/>
            <w:shd w:val="clear" w:color="auto" w:fill="auto"/>
            <w:tcMar>
              <w:top w:w="100" w:type="dxa"/>
              <w:left w:w="100" w:type="dxa"/>
              <w:bottom w:w="100" w:type="dxa"/>
              <w:right w:w="100" w:type="dxa"/>
            </w:tcMar>
          </w:tcPr>
          <w:p w14:paraId="545C2EE9" w14:textId="77777777" w:rsidR="00570550" w:rsidRDefault="00DA0C6E">
            <w:pPr>
              <w:spacing w:after="0"/>
            </w:pPr>
            <w:r>
              <w:t>27</w:t>
            </w:r>
          </w:p>
        </w:tc>
        <w:tc>
          <w:tcPr>
            <w:tcW w:w="1134" w:type="dxa"/>
            <w:shd w:val="clear" w:color="auto" w:fill="FFFF00"/>
          </w:tcPr>
          <w:p w14:paraId="6F8095D4" w14:textId="77777777" w:rsidR="00570550" w:rsidRDefault="00570550">
            <w:pPr>
              <w:spacing w:after="0"/>
            </w:pPr>
          </w:p>
        </w:tc>
        <w:tc>
          <w:tcPr>
            <w:tcW w:w="1701" w:type="dxa"/>
          </w:tcPr>
          <w:p w14:paraId="3300E984" w14:textId="77777777" w:rsidR="00570550" w:rsidRDefault="00570550">
            <w:pPr>
              <w:spacing w:after="0"/>
            </w:pPr>
          </w:p>
        </w:tc>
      </w:tr>
      <w:tr w:rsidR="00570550" w14:paraId="1059F9AD" w14:textId="77777777">
        <w:trPr>
          <w:trHeight w:val="420"/>
        </w:trPr>
        <w:tc>
          <w:tcPr>
            <w:tcW w:w="1756" w:type="dxa"/>
            <w:vMerge w:val="restart"/>
            <w:shd w:val="clear" w:color="auto" w:fill="auto"/>
            <w:tcMar>
              <w:top w:w="100" w:type="dxa"/>
              <w:left w:w="100" w:type="dxa"/>
              <w:bottom w:w="100" w:type="dxa"/>
              <w:right w:w="100" w:type="dxa"/>
            </w:tcMar>
          </w:tcPr>
          <w:p w14:paraId="5B65B9E7" w14:textId="77777777" w:rsidR="00570550" w:rsidRDefault="00DA0C6E">
            <w:r>
              <w:rPr>
                <w:b/>
              </w:rPr>
              <w:t xml:space="preserve">Competența nr. 5: </w:t>
            </w:r>
            <w:r>
              <w:t>Îndrumă învățarea elevilor în cadrul proiectelor STEAME</w:t>
            </w:r>
          </w:p>
        </w:tc>
        <w:tc>
          <w:tcPr>
            <w:tcW w:w="1495" w:type="dxa"/>
            <w:shd w:val="clear" w:color="auto" w:fill="auto"/>
            <w:tcMar>
              <w:top w:w="100" w:type="dxa"/>
              <w:left w:w="100" w:type="dxa"/>
              <w:bottom w:w="100" w:type="dxa"/>
              <w:right w:w="100" w:type="dxa"/>
            </w:tcMar>
          </w:tcPr>
          <w:p w14:paraId="6899AD81" w14:textId="77777777" w:rsidR="00570550" w:rsidRDefault="00DA0C6E">
            <w:pPr>
              <w:spacing w:after="0"/>
              <w:jc w:val="center"/>
              <w:rPr>
                <w:b/>
              </w:rPr>
            </w:pPr>
            <w:r>
              <w:rPr>
                <w:b/>
                <w:sz w:val="24"/>
                <w:szCs w:val="24"/>
              </w:rPr>
              <w:t>Nivelul 1</w:t>
            </w:r>
          </w:p>
        </w:tc>
        <w:tc>
          <w:tcPr>
            <w:tcW w:w="1842" w:type="dxa"/>
            <w:shd w:val="clear" w:color="auto" w:fill="auto"/>
            <w:tcMar>
              <w:top w:w="100" w:type="dxa"/>
              <w:left w:w="100" w:type="dxa"/>
              <w:bottom w:w="100" w:type="dxa"/>
              <w:right w:w="100" w:type="dxa"/>
            </w:tcMar>
          </w:tcPr>
          <w:p w14:paraId="6AA21EDA" w14:textId="77777777" w:rsidR="00570550" w:rsidRDefault="00DA0C6E">
            <w:pPr>
              <w:spacing w:after="0"/>
              <w:jc w:val="center"/>
              <w:rPr>
                <w:b/>
              </w:rPr>
            </w:pPr>
            <w:r>
              <w:rPr>
                <w:b/>
                <w:sz w:val="24"/>
                <w:szCs w:val="24"/>
              </w:rPr>
              <w:t>Nivelul 2</w:t>
            </w:r>
          </w:p>
        </w:tc>
        <w:tc>
          <w:tcPr>
            <w:tcW w:w="1985" w:type="dxa"/>
            <w:shd w:val="clear" w:color="auto" w:fill="auto"/>
            <w:tcMar>
              <w:top w:w="100" w:type="dxa"/>
              <w:left w:w="100" w:type="dxa"/>
              <w:bottom w:w="100" w:type="dxa"/>
              <w:right w:w="100" w:type="dxa"/>
            </w:tcMar>
          </w:tcPr>
          <w:p w14:paraId="68868E19" w14:textId="77777777" w:rsidR="00570550" w:rsidRDefault="00DA0C6E">
            <w:pPr>
              <w:spacing w:after="0"/>
              <w:jc w:val="center"/>
              <w:rPr>
                <w:b/>
              </w:rPr>
            </w:pPr>
            <w:r>
              <w:rPr>
                <w:b/>
                <w:sz w:val="24"/>
                <w:szCs w:val="24"/>
              </w:rPr>
              <w:t>Nivelul 3</w:t>
            </w:r>
          </w:p>
        </w:tc>
        <w:tc>
          <w:tcPr>
            <w:tcW w:w="1134" w:type="dxa"/>
            <w:shd w:val="clear" w:color="auto" w:fill="FFFF00"/>
          </w:tcPr>
          <w:p w14:paraId="0D064D6C" w14:textId="77777777" w:rsidR="00570550" w:rsidRDefault="00570550">
            <w:pPr>
              <w:spacing w:after="0"/>
              <w:jc w:val="center"/>
              <w:rPr>
                <w:b/>
                <w:sz w:val="24"/>
                <w:szCs w:val="24"/>
              </w:rPr>
            </w:pPr>
          </w:p>
        </w:tc>
        <w:tc>
          <w:tcPr>
            <w:tcW w:w="1701" w:type="dxa"/>
          </w:tcPr>
          <w:p w14:paraId="45D4D0C5" w14:textId="77777777" w:rsidR="00570550" w:rsidRDefault="00570550">
            <w:pPr>
              <w:spacing w:after="0"/>
              <w:jc w:val="center"/>
              <w:rPr>
                <w:b/>
                <w:sz w:val="24"/>
                <w:szCs w:val="24"/>
              </w:rPr>
            </w:pPr>
          </w:p>
        </w:tc>
      </w:tr>
      <w:tr w:rsidR="00570550" w14:paraId="7995738D" w14:textId="77777777">
        <w:trPr>
          <w:trHeight w:val="420"/>
        </w:trPr>
        <w:tc>
          <w:tcPr>
            <w:tcW w:w="1756" w:type="dxa"/>
            <w:vMerge/>
            <w:shd w:val="clear" w:color="auto" w:fill="auto"/>
            <w:tcMar>
              <w:top w:w="100" w:type="dxa"/>
              <w:left w:w="100" w:type="dxa"/>
              <w:bottom w:w="100" w:type="dxa"/>
              <w:right w:w="100" w:type="dxa"/>
            </w:tcMar>
          </w:tcPr>
          <w:p w14:paraId="66CC08BC" w14:textId="77777777" w:rsidR="00570550" w:rsidRDefault="00570550">
            <w:pPr>
              <w:widowControl w:val="0"/>
              <w:pBdr>
                <w:top w:val="nil"/>
                <w:left w:val="nil"/>
                <w:bottom w:val="nil"/>
                <w:right w:val="nil"/>
                <w:between w:val="nil"/>
              </w:pBdr>
              <w:spacing w:after="0" w:line="276" w:lineRule="auto"/>
              <w:rPr>
                <w:b/>
                <w:sz w:val="24"/>
                <w:szCs w:val="24"/>
              </w:rPr>
            </w:pPr>
          </w:p>
        </w:tc>
        <w:tc>
          <w:tcPr>
            <w:tcW w:w="1495" w:type="dxa"/>
            <w:shd w:val="clear" w:color="auto" w:fill="auto"/>
            <w:tcMar>
              <w:top w:w="100" w:type="dxa"/>
              <w:left w:w="100" w:type="dxa"/>
              <w:bottom w:w="100" w:type="dxa"/>
              <w:right w:w="100" w:type="dxa"/>
            </w:tcMar>
          </w:tcPr>
          <w:p w14:paraId="3C77F88D" w14:textId="77777777" w:rsidR="00570550" w:rsidRDefault="00DA0C6E">
            <w:pPr>
              <w:spacing w:after="0"/>
            </w:pPr>
            <w:r>
              <w:rPr>
                <w:rFonts w:ascii="Calibri" w:eastAsia="Calibri" w:hAnsi="Calibri" w:cs="Calibri"/>
                <w:color w:val="000000"/>
              </w:rPr>
              <w:t>5.1.1. Încercări elementare de a consolida învățarea elevilor prin activități de tip proiect.</w:t>
            </w:r>
          </w:p>
        </w:tc>
        <w:tc>
          <w:tcPr>
            <w:tcW w:w="1842" w:type="dxa"/>
            <w:shd w:val="clear" w:color="auto" w:fill="auto"/>
            <w:tcMar>
              <w:top w:w="100" w:type="dxa"/>
              <w:left w:w="100" w:type="dxa"/>
              <w:bottom w:w="100" w:type="dxa"/>
              <w:right w:w="100" w:type="dxa"/>
            </w:tcMar>
          </w:tcPr>
          <w:p w14:paraId="61871469" w14:textId="77777777" w:rsidR="00570550" w:rsidRDefault="00DA0C6E">
            <w:pPr>
              <w:spacing w:after="0"/>
            </w:pPr>
            <w:r>
              <w:rPr>
                <w:rFonts w:ascii="Calibri" w:eastAsia="Calibri" w:hAnsi="Calibri" w:cs="Calibri"/>
                <w:color w:val="000000"/>
              </w:rPr>
              <w:t>5.2.1. Utilizarea competentă a unei varietăți de tehnici de sprijinire a învățării elevilor în cadrul proiectelor STEAME.</w:t>
            </w:r>
          </w:p>
        </w:tc>
        <w:tc>
          <w:tcPr>
            <w:tcW w:w="1985" w:type="dxa"/>
            <w:shd w:val="clear" w:color="auto" w:fill="auto"/>
            <w:tcMar>
              <w:top w:w="100" w:type="dxa"/>
              <w:left w:w="100" w:type="dxa"/>
              <w:bottom w:w="100" w:type="dxa"/>
              <w:right w:w="100" w:type="dxa"/>
            </w:tcMar>
          </w:tcPr>
          <w:p w14:paraId="1626DC29" w14:textId="77777777" w:rsidR="00570550" w:rsidRDefault="00DA0C6E">
            <w:pPr>
              <w:spacing w:after="0"/>
            </w:pPr>
            <w:r>
              <w:rPr>
                <w:rFonts w:ascii="Calibri" w:eastAsia="Calibri" w:hAnsi="Calibri" w:cs="Calibri"/>
                <w:color w:val="000000"/>
              </w:rPr>
              <w:t>5.3.1. Stăpânirea diverselor tehnici de sprijin al elevilor, asigurând un suport eficient pentru a asigura învățarea elevilor în cadrul proiectelor STEAME.</w:t>
            </w:r>
          </w:p>
        </w:tc>
        <w:tc>
          <w:tcPr>
            <w:tcW w:w="1134" w:type="dxa"/>
            <w:shd w:val="clear" w:color="auto" w:fill="FFFF00"/>
          </w:tcPr>
          <w:p w14:paraId="6BD8C677" w14:textId="77777777" w:rsidR="00570550" w:rsidRDefault="00570550">
            <w:pPr>
              <w:spacing w:after="0"/>
            </w:pPr>
          </w:p>
        </w:tc>
        <w:tc>
          <w:tcPr>
            <w:tcW w:w="1701" w:type="dxa"/>
          </w:tcPr>
          <w:p w14:paraId="7642BE8F" w14:textId="77777777" w:rsidR="00570550" w:rsidRDefault="00570550">
            <w:pPr>
              <w:spacing w:after="0"/>
            </w:pPr>
          </w:p>
        </w:tc>
      </w:tr>
      <w:tr w:rsidR="00570550" w14:paraId="362947A7" w14:textId="77777777">
        <w:trPr>
          <w:trHeight w:val="420"/>
        </w:trPr>
        <w:tc>
          <w:tcPr>
            <w:tcW w:w="1756" w:type="dxa"/>
            <w:vMerge/>
            <w:shd w:val="clear" w:color="auto" w:fill="auto"/>
            <w:tcMar>
              <w:top w:w="100" w:type="dxa"/>
              <w:left w:w="100" w:type="dxa"/>
              <w:bottom w:w="100" w:type="dxa"/>
              <w:right w:w="100" w:type="dxa"/>
            </w:tcMar>
          </w:tcPr>
          <w:p w14:paraId="757ECEF2" w14:textId="77777777" w:rsidR="00570550" w:rsidRDefault="00570550">
            <w:pPr>
              <w:widowControl w:val="0"/>
              <w:pBdr>
                <w:top w:val="nil"/>
                <w:left w:val="nil"/>
                <w:bottom w:val="nil"/>
                <w:right w:val="nil"/>
                <w:between w:val="nil"/>
              </w:pBdr>
              <w:spacing w:after="0" w:line="276" w:lineRule="auto"/>
            </w:pPr>
          </w:p>
        </w:tc>
        <w:tc>
          <w:tcPr>
            <w:tcW w:w="1495" w:type="dxa"/>
            <w:shd w:val="clear" w:color="auto" w:fill="auto"/>
            <w:tcMar>
              <w:top w:w="100" w:type="dxa"/>
              <w:left w:w="100" w:type="dxa"/>
              <w:bottom w:w="100" w:type="dxa"/>
              <w:right w:w="100" w:type="dxa"/>
            </w:tcMar>
          </w:tcPr>
          <w:p w14:paraId="1CD61B51" w14:textId="77777777" w:rsidR="00570550" w:rsidRDefault="00DA0C6E">
            <w:pPr>
              <w:spacing w:after="0"/>
            </w:pPr>
            <w:r>
              <w:rPr>
                <w:rFonts w:ascii="Calibri" w:eastAsia="Calibri" w:hAnsi="Calibri" w:cs="Calibri"/>
                <w:color w:val="000000"/>
              </w:rPr>
              <w:t>5.1.2. Strategiile de susținere sunt limitate în ceea ce privește domeniul de aplicare și este posibil să nu sprijine în mod eficient toți elevii.</w:t>
            </w:r>
          </w:p>
        </w:tc>
        <w:tc>
          <w:tcPr>
            <w:tcW w:w="1842" w:type="dxa"/>
            <w:shd w:val="clear" w:color="auto" w:fill="auto"/>
            <w:tcMar>
              <w:top w:w="100" w:type="dxa"/>
              <w:left w:w="100" w:type="dxa"/>
              <w:bottom w:w="100" w:type="dxa"/>
              <w:right w:w="100" w:type="dxa"/>
            </w:tcMar>
          </w:tcPr>
          <w:p w14:paraId="5CE2C093" w14:textId="77777777" w:rsidR="00570550" w:rsidRDefault="00DA0C6E">
            <w:pPr>
              <w:spacing w:after="0"/>
              <w:rPr>
                <w:b/>
              </w:rPr>
            </w:pPr>
            <w:r>
              <w:rPr>
                <w:rFonts w:ascii="Calibri" w:eastAsia="Calibri" w:hAnsi="Calibri" w:cs="Calibri"/>
                <w:color w:val="000000"/>
              </w:rPr>
              <w:t>5.2.2. Strategiile de sprijin sunt adaptate la nevoile individuale și de grup, asigurând un sprijin eficient pentru toți elevii.</w:t>
            </w:r>
          </w:p>
        </w:tc>
        <w:tc>
          <w:tcPr>
            <w:tcW w:w="1985" w:type="dxa"/>
            <w:shd w:val="clear" w:color="auto" w:fill="auto"/>
            <w:tcMar>
              <w:top w:w="100" w:type="dxa"/>
              <w:left w:w="100" w:type="dxa"/>
              <w:bottom w:w="100" w:type="dxa"/>
              <w:right w:w="100" w:type="dxa"/>
            </w:tcMar>
          </w:tcPr>
          <w:p w14:paraId="0202B28E" w14:textId="77777777" w:rsidR="00570550" w:rsidRDefault="00DA0C6E">
            <w:pPr>
              <w:spacing w:after="0"/>
              <w:rPr>
                <w:b/>
              </w:rPr>
            </w:pPr>
            <w:r>
              <w:rPr>
                <w:rFonts w:ascii="Calibri" w:eastAsia="Calibri" w:hAnsi="Calibri" w:cs="Calibri"/>
                <w:color w:val="000000"/>
              </w:rPr>
              <w:t>5.3.2. Strategiile de sprijinire a învățării elevilor sunt personalizate, diferențiate și integrate cu ușurință în proiectele STEAME, favorizând niveluri ridicate de implicare și înțelegere din partea elevilor.</w:t>
            </w:r>
          </w:p>
        </w:tc>
        <w:tc>
          <w:tcPr>
            <w:tcW w:w="1134" w:type="dxa"/>
            <w:shd w:val="clear" w:color="auto" w:fill="FFFF00"/>
          </w:tcPr>
          <w:p w14:paraId="3C889B52" w14:textId="77777777" w:rsidR="00570550" w:rsidRDefault="00570550">
            <w:pPr>
              <w:spacing w:after="0"/>
            </w:pPr>
          </w:p>
        </w:tc>
        <w:tc>
          <w:tcPr>
            <w:tcW w:w="1701" w:type="dxa"/>
          </w:tcPr>
          <w:p w14:paraId="5FBB794C" w14:textId="77777777" w:rsidR="00570550" w:rsidRDefault="00570550">
            <w:pPr>
              <w:spacing w:after="0"/>
            </w:pPr>
          </w:p>
        </w:tc>
      </w:tr>
      <w:tr w:rsidR="00570550" w14:paraId="20B6F714" w14:textId="77777777">
        <w:trPr>
          <w:trHeight w:val="420"/>
        </w:trPr>
        <w:tc>
          <w:tcPr>
            <w:tcW w:w="1756" w:type="dxa"/>
            <w:vMerge/>
            <w:shd w:val="clear" w:color="auto" w:fill="auto"/>
            <w:tcMar>
              <w:top w:w="100" w:type="dxa"/>
              <w:left w:w="100" w:type="dxa"/>
              <w:bottom w:w="100" w:type="dxa"/>
              <w:right w:w="100" w:type="dxa"/>
            </w:tcMar>
          </w:tcPr>
          <w:p w14:paraId="68AEB2D9" w14:textId="77777777" w:rsidR="00570550" w:rsidRDefault="00570550">
            <w:pPr>
              <w:widowControl w:val="0"/>
              <w:pBdr>
                <w:top w:val="nil"/>
                <w:left w:val="nil"/>
                <w:bottom w:val="nil"/>
                <w:right w:val="nil"/>
                <w:between w:val="nil"/>
              </w:pBdr>
              <w:spacing w:after="0" w:line="276" w:lineRule="auto"/>
            </w:pPr>
          </w:p>
        </w:tc>
        <w:tc>
          <w:tcPr>
            <w:tcW w:w="1495" w:type="dxa"/>
            <w:shd w:val="clear" w:color="auto" w:fill="auto"/>
            <w:tcMar>
              <w:top w:w="100" w:type="dxa"/>
              <w:left w:w="100" w:type="dxa"/>
              <w:bottom w:w="100" w:type="dxa"/>
              <w:right w:w="100" w:type="dxa"/>
            </w:tcMar>
          </w:tcPr>
          <w:p w14:paraId="11101F3A" w14:textId="77777777" w:rsidR="00570550" w:rsidRDefault="00DA0C6E">
            <w:r>
              <w:rPr>
                <w:rFonts w:ascii="Calibri" w:eastAsia="Calibri" w:hAnsi="Calibri" w:cs="Calibri"/>
                <w:color w:val="000000"/>
              </w:rPr>
              <w:t>5.1.3. Adaptabilitate redusă în a răspunde la diversele nevoi de învățare ale elevilor.</w:t>
            </w:r>
          </w:p>
        </w:tc>
        <w:tc>
          <w:tcPr>
            <w:tcW w:w="1842" w:type="dxa"/>
            <w:shd w:val="clear" w:color="auto" w:fill="auto"/>
            <w:tcMar>
              <w:top w:w="100" w:type="dxa"/>
              <w:left w:w="100" w:type="dxa"/>
              <w:bottom w:w="100" w:type="dxa"/>
              <w:right w:w="100" w:type="dxa"/>
            </w:tcMar>
          </w:tcPr>
          <w:p w14:paraId="328AB93B" w14:textId="77777777" w:rsidR="00570550" w:rsidRDefault="00DA0C6E">
            <w:pPr>
              <w:rPr>
                <w:b/>
              </w:rPr>
            </w:pPr>
            <w:r>
              <w:rPr>
                <w:rFonts w:ascii="Calibri" w:eastAsia="Calibri" w:hAnsi="Calibri" w:cs="Calibri"/>
                <w:color w:val="000000"/>
              </w:rPr>
              <w:t>5.2.3. Adaptabilitate în cazul în care apar provocări, ajustând metodele de sprijin al elevilor pe baza progresului și a feedbackului fiecărui copil în parte.</w:t>
            </w:r>
          </w:p>
        </w:tc>
        <w:tc>
          <w:tcPr>
            <w:tcW w:w="1985" w:type="dxa"/>
            <w:shd w:val="clear" w:color="auto" w:fill="auto"/>
            <w:tcMar>
              <w:top w:w="100" w:type="dxa"/>
              <w:left w:w="100" w:type="dxa"/>
              <w:bottom w:w="100" w:type="dxa"/>
              <w:right w:w="100" w:type="dxa"/>
            </w:tcMar>
          </w:tcPr>
          <w:p w14:paraId="0EF0D903" w14:textId="77777777" w:rsidR="00570550" w:rsidRDefault="00DA0C6E">
            <w:pPr>
              <w:rPr>
                <w:b/>
              </w:rPr>
            </w:pPr>
            <w:r>
              <w:rPr>
                <w:rFonts w:ascii="Calibri" w:eastAsia="Calibri" w:hAnsi="Calibri" w:cs="Calibri"/>
                <w:color w:val="000000"/>
              </w:rPr>
              <w:t>5.3.3. Adaptabilitate și sensibilitate excepțională la nevoile diverse ale elevilor, creând un mediu de învățare incluziv și stimulativ pentru toți elevii.</w:t>
            </w:r>
          </w:p>
        </w:tc>
        <w:tc>
          <w:tcPr>
            <w:tcW w:w="1134" w:type="dxa"/>
            <w:shd w:val="clear" w:color="auto" w:fill="FFFF00"/>
          </w:tcPr>
          <w:p w14:paraId="48C213FE" w14:textId="77777777" w:rsidR="00570550" w:rsidRDefault="00570550"/>
        </w:tc>
        <w:tc>
          <w:tcPr>
            <w:tcW w:w="1701" w:type="dxa"/>
          </w:tcPr>
          <w:p w14:paraId="5885D130" w14:textId="77777777" w:rsidR="00570550" w:rsidRDefault="00570550"/>
        </w:tc>
      </w:tr>
      <w:tr w:rsidR="00570550" w14:paraId="5115A576" w14:textId="77777777">
        <w:trPr>
          <w:trHeight w:val="420"/>
        </w:trPr>
        <w:tc>
          <w:tcPr>
            <w:tcW w:w="1756" w:type="dxa"/>
            <w:shd w:val="clear" w:color="auto" w:fill="auto"/>
            <w:tcMar>
              <w:top w:w="100" w:type="dxa"/>
              <w:left w:w="100" w:type="dxa"/>
              <w:bottom w:w="100" w:type="dxa"/>
              <w:right w:w="100" w:type="dxa"/>
            </w:tcMar>
          </w:tcPr>
          <w:p w14:paraId="26318F89" w14:textId="77777777" w:rsidR="00570550" w:rsidRDefault="00DA0C6E">
            <w:pPr>
              <w:widowControl w:val="0"/>
              <w:pBdr>
                <w:top w:val="nil"/>
                <w:left w:val="nil"/>
                <w:bottom w:val="nil"/>
                <w:right w:val="nil"/>
                <w:between w:val="nil"/>
              </w:pBdr>
              <w:spacing w:after="0" w:line="276" w:lineRule="auto"/>
              <w:rPr>
                <w:b/>
              </w:rPr>
            </w:pPr>
            <w:r>
              <w:rPr>
                <w:b/>
              </w:rPr>
              <w:t>Scorul min-max</w:t>
            </w:r>
          </w:p>
        </w:tc>
        <w:tc>
          <w:tcPr>
            <w:tcW w:w="1495" w:type="dxa"/>
            <w:shd w:val="clear" w:color="auto" w:fill="auto"/>
            <w:tcMar>
              <w:top w:w="100" w:type="dxa"/>
              <w:left w:w="100" w:type="dxa"/>
              <w:bottom w:w="100" w:type="dxa"/>
              <w:right w:w="100" w:type="dxa"/>
            </w:tcMar>
          </w:tcPr>
          <w:p w14:paraId="565C495E" w14:textId="77777777" w:rsidR="00570550" w:rsidRDefault="00DA0C6E">
            <w:r>
              <w:t>24</w:t>
            </w:r>
          </w:p>
        </w:tc>
        <w:tc>
          <w:tcPr>
            <w:tcW w:w="1842" w:type="dxa"/>
            <w:shd w:val="clear" w:color="auto" w:fill="auto"/>
            <w:tcMar>
              <w:top w:w="100" w:type="dxa"/>
              <w:left w:w="100" w:type="dxa"/>
              <w:bottom w:w="100" w:type="dxa"/>
              <w:right w:w="100" w:type="dxa"/>
            </w:tcMar>
          </w:tcPr>
          <w:p w14:paraId="2D7789BE" w14:textId="77777777" w:rsidR="00570550" w:rsidRDefault="00570550"/>
        </w:tc>
        <w:tc>
          <w:tcPr>
            <w:tcW w:w="1985" w:type="dxa"/>
            <w:shd w:val="clear" w:color="auto" w:fill="auto"/>
            <w:tcMar>
              <w:top w:w="100" w:type="dxa"/>
              <w:left w:w="100" w:type="dxa"/>
              <w:bottom w:w="100" w:type="dxa"/>
              <w:right w:w="100" w:type="dxa"/>
            </w:tcMar>
          </w:tcPr>
          <w:p w14:paraId="5DEC1BC2" w14:textId="77777777" w:rsidR="00570550" w:rsidRDefault="00DA0C6E">
            <w:r>
              <w:t>30</w:t>
            </w:r>
          </w:p>
        </w:tc>
        <w:tc>
          <w:tcPr>
            <w:tcW w:w="1134" w:type="dxa"/>
            <w:shd w:val="clear" w:color="auto" w:fill="FFFF00"/>
          </w:tcPr>
          <w:p w14:paraId="45F1C43B" w14:textId="77777777" w:rsidR="00570550" w:rsidRDefault="00570550"/>
        </w:tc>
        <w:tc>
          <w:tcPr>
            <w:tcW w:w="1701" w:type="dxa"/>
          </w:tcPr>
          <w:p w14:paraId="6701F4B5" w14:textId="77777777" w:rsidR="00570550" w:rsidRDefault="00570550"/>
        </w:tc>
      </w:tr>
      <w:tr w:rsidR="00570550" w14:paraId="19C8CFAC" w14:textId="77777777">
        <w:trPr>
          <w:trHeight w:val="420"/>
        </w:trPr>
        <w:tc>
          <w:tcPr>
            <w:tcW w:w="1756" w:type="dxa"/>
            <w:vMerge w:val="restart"/>
            <w:shd w:val="clear" w:color="auto" w:fill="auto"/>
            <w:tcMar>
              <w:top w:w="100" w:type="dxa"/>
              <w:left w:w="100" w:type="dxa"/>
              <w:bottom w:w="100" w:type="dxa"/>
              <w:right w:w="100" w:type="dxa"/>
            </w:tcMar>
          </w:tcPr>
          <w:p w14:paraId="46797450" w14:textId="77777777" w:rsidR="00570550" w:rsidRDefault="00DA0C6E">
            <w:r>
              <w:rPr>
                <w:b/>
              </w:rPr>
              <w:lastRenderedPageBreak/>
              <w:t xml:space="preserve">Competența nr. 6: </w:t>
            </w:r>
            <w:r>
              <w:t>Sprijinirea realizării proiectelor STEAME cu un mediu de învățare propice și resurse adecvate</w:t>
            </w:r>
          </w:p>
        </w:tc>
        <w:tc>
          <w:tcPr>
            <w:tcW w:w="1495" w:type="dxa"/>
            <w:shd w:val="clear" w:color="auto" w:fill="auto"/>
            <w:tcMar>
              <w:top w:w="100" w:type="dxa"/>
              <w:left w:w="100" w:type="dxa"/>
              <w:bottom w:w="100" w:type="dxa"/>
              <w:right w:w="100" w:type="dxa"/>
            </w:tcMar>
          </w:tcPr>
          <w:p w14:paraId="3C6FEFBD" w14:textId="77777777" w:rsidR="00570550" w:rsidRDefault="00DA0C6E">
            <w:pPr>
              <w:spacing w:after="0"/>
              <w:jc w:val="center"/>
              <w:rPr>
                <w:b/>
              </w:rPr>
            </w:pPr>
            <w:r>
              <w:rPr>
                <w:b/>
                <w:sz w:val="24"/>
                <w:szCs w:val="24"/>
              </w:rPr>
              <w:t>Nivelul 1</w:t>
            </w:r>
          </w:p>
        </w:tc>
        <w:tc>
          <w:tcPr>
            <w:tcW w:w="1842" w:type="dxa"/>
            <w:shd w:val="clear" w:color="auto" w:fill="auto"/>
            <w:tcMar>
              <w:top w:w="100" w:type="dxa"/>
              <w:left w:w="100" w:type="dxa"/>
              <w:bottom w:w="100" w:type="dxa"/>
              <w:right w:w="100" w:type="dxa"/>
            </w:tcMar>
          </w:tcPr>
          <w:p w14:paraId="2D4CF4DC" w14:textId="77777777" w:rsidR="00570550" w:rsidRDefault="00DA0C6E">
            <w:pPr>
              <w:spacing w:after="0"/>
              <w:jc w:val="center"/>
              <w:rPr>
                <w:b/>
              </w:rPr>
            </w:pPr>
            <w:r>
              <w:rPr>
                <w:b/>
                <w:sz w:val="24"/>
                <w:szCs w:val="24"/>
              </w:rPr>
              <w:t>Nivelul 2</w:t>
            </w:r>
          </w:p>
        </w:tc>
        <w:tc>
          <w:tcPr>
            <w:tcW w:w="1985" w:type="dxa"/>
            <w:shd w:val="clear" w:color="auto" w:fill="auto"/>
            <w:tcMar>
              <w:top w:w="100" w:type="dxa"/>
              <w:left w:w="100" w:type="dxa"/>
              <w:bottom w:w="100" w:type="dxa"/>
              <w:right w:w="100" w:type="dxa"/>
            </w:tcMar>
          </w:tcPr>
          <w:p w14:paraId="7C5A7588" w14:textId="77777777" w:rsidR="00570550" w:rsidRDefault="00DA0C6E">
            <w:pPr>
              <w:spacing w:after="0"/>
              <w:jc w:val="center"/>
              <w:rPr>
                <w:b/>
              </w:rPr>
            </w:pPr>
            <w:r>
              <w:rPr>
                <w:b/>
                <w:sz w:val="24"/>
                <w:szCs w:val="24"/>
              </w:rPr>
              <w:t>Nivelul 3</w:t>
            </w:r>
          </w:p>
        </w:tc>
        <w:tc>
          <w:tcPr>
            <w:tcW w:w="1134" w:type="dxa"/>
            <w:shd w:val="clear" w:color="auto" w:fill="FFFF00"/>
          </w:tcPr>
          <w:p w14:paraId="355BEBE7" w14:textId="77777777" w:rsidR="00570550" w:rsidRDefault="00570550">
            <w:pPr>
              <w:spacing w:after="0"/>
              <w:jc w:val="center"/>
              <w:rPr>
                <w:b/>
                <w:sz w:val="24"/>
                <w:szCs w:val="24"/>
              </w:rPr>
            </w:pPr>
          </w:p>
        </w:tc>
        <w:tc>
          <w:tcPr>
            <w:tcW w:w="1701" w:type="dxa"/>
          </w:tcPr>
          <w:p w14:paraId="2275BC62" w14:textId="77777777" w:rsidR="00570550" w:rsidRDefault="00570550">
            <w:pPr>
              <w:spacing w:after="0"/>
              <w:jc w:val="center"/>
              <w:rPr>
                <w:b/>
                <w:sz w:val="24"/>
                <w:szCs w:val="24"/>
              </w:rPr>
            </w:pPr>
          </w:p>
        </w:tc>
      </w:tr>
      <w:tr w:rsidR="00570550" w14:paraId="0BA03F40" w14:textId="77777777">
        <w:trPr>
          <w:trHeight w:val="420"/>
        </w:trPr>
        <w:tc>
          <w:tcPr>
            <w:tcW w:w="1756" w:type="dxa"/>
            <w:vMerge/>
            <w:shd w:val="clear" w:color="auto" w:fill="auto"/>
            <w:tcMar>
              <w:top w:w="100" w:type="dxa"/>
              <w:left w:w="100" w:type="dxa"/>
              <w:bottom w:w="100" w:type="dxa"/>
              <w:right w:w="100" w:type="dxa"/>
            </w:tcMar>
          </w:tcPr>
          <w:p w14:paraId="47D3CBAE" w14:textId="77777777" w:rsidR="00570550" w:rsidRDefault="00570550">
            <w:pPr>
              <w:widowControl w:val="0"/>
              <w:pBdr>
                <w:top w:val="nil"/>
                <w:left w:val="nil"/>
                <w:bottom w:val="nil"/>
                <w:right w:val="nil"/>
                <w:between w:val="nil"/>
              </w:pBdr>
              <w:spacing w:after="0" w:line="276" w:lineRule="auto"/>
              <w:rPr>
                <w:b/>
                <w:sz w:val="24"/>
                <w:szCs w:val="24"/>
              </w:rPr>
            </w:pPr>
          </w:p>
        </w:tc>
        <w:tc>
          <w:tcPr>
            <w:tcW w:w="1495" w:type="dxa"/>
            <w:shd w:val="clear" w:color="auto" w:fill="auto"/>
            <w:tcMar>
              <w:top w:w="100" w:type="dxa"/>
              <w:left w:w="100" w:type="dxa"/>
              <w:bottom w:w="100" w:type="dxa"/>
              <w:right w:w="100" w:type="dxa"/>
            </w:tcMar>
          </w:tcPr>
          <w:p w14:paraId="2339B604" w14:textId="77777777" w:rsidR="00570550" w:rsidRDefault="00DA0C6E">
            <w:pPr>
              <w:spacing w:after="0"/>
            </w:pPr>
            <w:r>
              <w:rPr>
                <w:rFonts w:ascii="Calibri" w:eastAsia="Calibri" w:hAnsi="Calibri" w:cs="Calibri"/>
                <w:color w:val="000000"/>
              </w:rPr>
              <w:t xml:space="preserve">6.1.1. Proiectele includ activități de colaborare de bază în cadrul clasei, cum ar fi discuții în grup, evaluări reciproce sau </w:t>
            </w:r>
            <w:r w:rsidRPr="002C17F0">
              <w:rPr>
                <w:rFonts w:ascii="Calibri" w:eastAsia="Calibri" w:hAnsi="Calibri" w:cs="Calibri"/>
                <w:color w:val="000000"/>
              </w:rPr>
              <w:t>mozaic</w:t>
            </w:r>
            <w:r>
              <w:rPr>
                <w:rFonts w:ascii="Calibri" w:eastAsia="Calibri" w:hAnsi="Calibri" w:cs="Calibri"/>
                <w:color w:val="000000"/>
              </w:rPr>
              <w:t xml:space="preserve"> (jigsaw). </w:t>
            </w:r>
          </w:p>
        </w:tc>
        <w:tc>
          <w:tcPr>
            <w:tcW w:w="1842" w:type="dxa"/>
            <w:shd w:val="clear" w:color="auto" w:fill="auto"/>
            <w:tcMar>
              <w:top w:w="100" w:type="dxa"/>
              <w:left w:w="100" w:type="dxa"/>
              <w:bottom w:w="100" w:type="dxa"/>
              <w:right w:w="100" w:type="dxa"/>
            </w:tcMar>
          </w:tcPr>
          <w:p w14:paraId="78088F31" w14:textId="77777777" w:rsidR="00570550" w:rsidRDefault="00DA0C6E">
            <w:pPr>
              <w:spacing w:after="0"/>
            </w:pPr>
            <w:r>
              <w:rPr>
                <w:rFonts w:ascii="Calibri" w:eastAsia="Calibri" w:hAnsi="Calibri" w:cs="Calibri"/>
                <w:color w:val="000000"/>
              </w:rPr>
              <w:t>6.2.1. Proiectele includ diverse activități de colaborare bine structurate care se aliniază la obiectivele de învățare și implică toți elevii.</w:t>
            </w:r>
          </w:p>
        </w:tc>
        <w:tc>
          <w:tcPr>
            <w:tcW w:w="1985" w:type="dxa"/>
            <w:shd w:val="clear" w:color="auto" w:fill="auto"/>
            <w:tcMar>
              <w:top w:w="100" w:type="dxa"/>
              <w:left w:w="100" w:type="dxa"/>
              <w:bottom w:w="100" w:type="dxa"/>
              <w:right w:w="100" w:type="dxa"/>
            </w:tcMar>
          </w:tcPr>
          <w:p w14:paraId="7B6A3F89" w14:textId="77777777" w:rsidR="00570550" w:rsidRDefault="00DA0C6E">
            <w:pPr>
              <w:spacing w:after="0"/>
            </w:pPr>
            <w:r>
              <w:rPr>
                <w:rFonts w:ascii="Calibri" w:eastAsia="Calibri" w:hAnsi="Calibri" w:cs="Calibri"/>
                <w:color w:val="000000"/>
              </w:rPr>
              <w:t>6.3.1.Proiectele STEAME sunt încadrate într-un mediu de învățare transformator în care colaborarea este un aspect fundamental, încurajând creativitatea, gândirea critică și sprijinul reciproc între elevi, profesori și alte organizații.</w:t>
            </w:r>
          </w:p>
        </w:tc>
        <w:tc>
          <w:tcPr>
            <w:tcW w:w="1134" w:type="dxa"/>
            <w:shd w:val="clear" w:color="auto" w:fill="FFFF00"/>
          </w:tcPr>
          <w:p w14:paraId="36146AF9" w14:textId="77777777" w:rsidR="00570550" w:rsidRDefault="00570550">
            <w:pPr>
              <w:spacing w:after="0"/>
            </w:pPr>
          </w:p>
        </w:tc>
        <w:tc>
          <w:tcPr>
            <w:tcW w:w="1701" w:type="dxa"/>
          </w:tcPr>
          <w:p w14:paraId="4858A434" w14:textId="77777777" w:rsidR="00570550" w:rsidRDefault="00570550">
            <w:pPr>
              <w:spacing w:after="0"/>
            </w:pPr>
          </w:p>
        </w:tc>
      </w:tr>
      <w:tr w:rsidR="00570550" w14:paraId="126A4E0F" w14:textId="77777777">
        <w:trPr>
          <w:trHeight w:val="420"/>
        </w:trPr>
        <w:tc>
          <w:tcPr>
            <w:tcW w:w="1756" w:type="dxa"/>
            <w:vMerge/>
            <w:shd w:val="clear" w:color="auto" w:fill="auto"/>
            <w:tcMar>
              <w:top w:w="100" w:type="dxa"/>
              <w:left w:w="100" w:type="dxa"/>
              <w:bottom w:w="100" w:type="dxa"/>
              <w:right w:w="100" w:type="dxa"/>
            </w:tcMar>
          </w:tcPr>
          <w:p w14:paraId="1DA7445B" w14:textId="77777777" w:rsidR="00570550" w:rsidRDefault="00570550">
            <w:pPr>
              <w:widowControl w:val="0"/>
              <w:pBdr>
                <w:top w:val="nil"/>
                <w:left w:val="nil"/>
                <w:bottom w:val="nil"/>
                <w:right w:val="nil"/>
                <w:between w:val="nil"/>
              </w:pBdr>
              <w:spacing w:after="0" w:line="276" w:lineRule="auto"/>
            </w:pPr>
          </w:p>
        </w:tc>
        <w:tc>
          <w:tcPr>
            <w:tcW w:w="1495" w:type="dxa"/>
            <w:shd w:val="clear" w:color="auto" w:fill="auto"/>
            <w:tcMar>
              <w:top w:w="100" w:type="dxa"/>
              <w:left w:w="100" w:type="dxa"/>
              <w:bottom w:w="100" w:type="dxa"/>
              <w:right w:w="100" w:type="dxa"/>
            </w:tcMar>
          </w:tcPr>
          <w:p w14:paraId="34F62330" w14:textId="77777777" w:rsidR="00570550" w:rsidRDefault="00DA0C6E">
            <w:pPr>
              <w:spacing w:after="0"/>
            </w:pPr>
            <w:r>
              <w:rPr>
                <w:rFonts w:ascii="Calibri" w:eastAsia="Calibri" w:hAnsi="Calibri" w:cs="Calibri"/>
                <w:color w:val="000000"/>
              </w:rPr>
              <w:t>6.1.2. Activitățile de colaborare au un anumit nivel de profunzime sau de integrare cu programa școlară.</w:t>
            </w:r>
          </w:p>
        </w:tc>
        <w:tc>
          <w:tcPr>
            <w:tcW w:w="1842" w:type="dxa"/>
            <w:shd w:val="clear" w:color="auto" w:fill="auto"/>
            <w:tcMar>
              <w:top w:w="100" w:type="dxa"/>
              <w:left w:w="100" w:type="dxa"/>
              <w:bottom w:w="100" w:type="dxa"/>
              <w:right w:w="100" w:type="dxa"/>
            </w:tcMar>
          </w:tcPr>
          <w:p w14:paraId="61B0B0E4" w14:textId="77777777" w:rsidR="00570550" w:rsidRDefault="00DA0C6E">
            <w:pPr>
              <w:spacing w:after="0"/>
              <w:rPr>
                <w:b/>
              </w:rPr>
            </w:pPr>
            <w:r>
              <w:rPr>
                <w:rFonts w:ascii="Calibri" w:eastAsia="Calibri" w:hAnsi="Calibri" w:cs="Calibri"/>
                <w:color w:val="000000"/>
              </w:rPr>
              <w:t>6.2.2. Proiectele promovează munca în echipă, comunicarea și abilitățile de rezolvare a problemelor în rândul elevilor, facilitând un mediu de colaborare pozitiv și incluziv.</w:t>
            </w:r>
          </w:p>
        </w:tc>
        <w:tc>
          <w:tcPr>
            <w:tcW w:w="1985" w:type="dxa"/>
            <w:shd w:val="clear" w:color="auto" w:fill="auto"/>
            <w:tcMar>
              <w:top w:w="100" w:type="dxa"/>
              <w:left w:w="100" w:type="dxa"/>
              <w:bottom w:w="100" w:type="dxa"/>
              <w:right w:w="100" w:type="dxa"/>
            </w:tcMar>
          </w:tcPr>
          <w:p w14:paraId="527F0D78" w14:textId="77777777" w:rsidR="00570550" w:rsidRDefault="00DA0C6E">
            <w:pPr>
              <w:spacing w:after="0"/>
              <w:rPr>
                <w:b/>
              </w:rPr>
            </w:pPr>
            <w:r>
              <w:rPr>
                <w:rFonts w:ascii="Calibri" w:eastAsia="Calibri" w:hAnsi="Calibri" w:cs="Calibri"/>
                <w:color w:val="000000"/>
              </w:rPr>
              <w:t>6.3.2. Proiectele promovează munca în echipă, comunicarea și abilitățile de rezolvare a problemelor între elevi, între grupurile de elevi și profesor, precum și între elevi și alți actori din afara școlii, facilitând astfel un mediu de colaborare pozitiv și incluziv.</w:t>
            </w:r>
          </w:p>
        </w:tc>
        <w:tc>
          <w:tcPr>
            <w:tcW w:w="1134" w:type="dxa"/>
            <w:shd w:val="clear" w:color="auto" w:fill="FFFF00"/>
          </w:tcPr>
          <w:p w14:paraId="6F348AFC" w14:textId="77777777" w:rsidR="00570550" w:rsidRDefault="00570550">
            <w:pPr>
              <w:spacing w:after="0"/>
            </w:pPr>
          </w:p>
        </w:tc>
        <w:tc>
          <w:tcPr>
            <w:tcW w:w="1701" w:type="dxa"/>
          </w:tcPr>
          <w:p w14:paraId="4DC4CFF2" w14:textId="77777777" w:rsidR="00570550" w:rsidRDefault="00570550">
            <w:pPr>
              <w:spacing w:after="0"/>
            </w:pPr>
          </w:p>
        </w:tc>
      </w:tr>
      <w:tr w:rsidR="00570550" w14:paraId="66E00B01" w14:textId="77777777">
        <w:trPr>
          <w:trHeight w:val="420"/>
        </w:trPr>
        <w:tc>
          <w:tcPr>
            <w:tcW w:w="1756" w:type="dxa"/>
            <w:vMerge/>
            <w:shd w:val="clear" w:color="auto" w:fill="auto"/>
            <w:tcMar>
              <w:top w:w="100" w:type="dxa"/>
              <w:left w:w="100" w:type="dxa"/>
              <w:bottom w:w="100" w:type="dxa"/>
              <w:right w:w="100" w:type="dxa"/>
            </w:tcMar>
          </w:tcPr>
          <w:p w14:paraId="13415272" w14:textId="77777777" w:rsidR="00570550" w:rsidRDefault="00570550">
            <w:pPr>
              <w:widowControl w:val="0"/>
              <w:pBdr>
                <w:top w:val="nil"/>
                <w:left w:val="nil"/>
                <w:bottom w:val="nil"/>
                <w:right w:val="nil"/>
                <w:between w:val="nil"/>
              </w:pBdr>
              <w:spacing w:after="0" w:line="276" w:lineRule="auto"/>
            </w:pPr>
          </w:p>
        </w:tc>
        <w:tc>
          <w:tcPr>
            <w:tcW w:w="1495" w:type="dxa"/>
            <w:shd w:val="clear" w:color="auto" w:fill="auto"/>
            <w:tcMar>
              <w:top w:w="100" w:type="dxa"/>
              <w:left w:w="100" w:type="dxa"/>
              <w:bottom w:w="100" w:type="dxa"/>
              <w:right w:w="100" w:type="dxa"/>
            </w:tcMar>
          </w:tcPr>
          <w:p w14:paraId="4C048D58" w14:textId="77777777" w:rsidR="00570550" w:rsidRDefault="00DA0C6E">
            <w:r>
              <w:rPr>
                <w:rFonts w:ascii="Calibri" w:eastAsia="Calibri" w:hAnsi="Calibri" w:cs="Calibri"/>
                <w:color w:val="000000"/>
              </w:rPr>
              <w:t>6.1.3. Demonstrează dorința de a învăța și de a colabora cu alți profesori și/sau organizații din afara școlii, deși implementarea poate fi una limitată.</w:t>
            </w:r>
          </w:p>
        </w:tc>
        <w:tc>
          <w:tcPr>
            <w:tcW w:w="1842" w:type="dxa"/>
            <w:shd w:val="clear" w:color="auto" w:fill="auto"/>
            <w:tcMar>
              <w:top w:w="100" w:type="dxa"/>
              <w:left w:w="100" w:type="dxa"/>
              <w:bottom w:w="100" w:type="dxa"/>
              <w:right w:w="100" w:type="dxa"/>
            </w:tcMar>
          </w:tcPr>
          <w:p w14:paraId="65AF5011" w14:textId="77777777" w:rsidR="00570550" w:rsidRDefault="00DA0C6E">
            <w:pPr>
              <w:rPr>
                <w:b/>
              </w:rPr>
            </w:pPr>
            <w:r>
              <w:rPr>
                <w:rFonts w:ascii="Calibri" w:eastAsia="Calibri" w:hAnsi="Calibri" w:cs="Calibri"/>
                <w:color w:val="000000"/>
              </w:rPr>
              <w:t xml:space="preserve">6.2.3. Colaborează cu reprezentanții diverselor organizații, cum ar fi părinții, experții sau membrii comunității, pentru a îmbogăți experiențele de învățare prin colaborare și pentru a oferi </w:t>
            </w:r>
            <w:r>
              <w:rPr>
                <w:rFonts w:ascii="Calibri" w:eastAsia="Calibri" w:hAnsi="Calibri" w:cs="Calibri"/>
                <w:color w:val="000000"/>
              </w:rPr>
              <w:lastRenderedPageBreak/>
              <w:t>perspective mai largi elevilor.</w:t>
            </w:r>
          </w:p>
        </w:tc>
        <w:tc>
          <w:tcPr>
            <w:tcW w:w="1985" w:type="dxa"/>
            <w:shd w:val="clear" w:color="auto" w:fill="auto"/>
            <w:tcMar>
              <w:top w:w="100" w:type="dxa"/>
              <w:left w:w="100" w:type="dxa"/>
              <w:bottom w:w="100" w:type="dxa"/>
              <w:right w:w="100" w:type="dxa"/>
            </w:tcMar>
          </w:tcPr>
          <w:p w14:paraId="119F99FC" w14:textId="77777777" w:rsidR="00570550" w:rsidRDefault="00DA0C6E">
            <w:pPr>
              <w:rPr>
                <w:b/>
              </w:rPr>
            </w:pPr>
            <w:r>
              <w:rPr>
                <w:rFonts w:ascii="Calibri" w:eastAsia="Calibri" w:hAnsi="Calibri" w:cs="Calibri"/>
                <w:color w:val="000000"/>
              </w:rPr>
              <w:lastRenderedPageBreak/>
              <w:t xml:space="preserve">6.3.3. Colaborează activ cu o gamă largă de reprezentanți ai diverselor organizații, promovând parteneriate, organizând evenimente de colaborare și creând o rețea de sprijin care îmbunătățește </w:t>
            </w:r>
            <w:r>
              <w:rPr>
                <w:rFonts w:ascii="Calibri" w:eastAsia="Calibri" w:hAnsi="Calibri" w:cs="Calibri"/>
                <w:color w:val="000000"/>
              </w:rPr>
              <w:lastRenderedPageBreak/>
              <w:t>experiențele și oportunitățile de învățare ale elevilor.</w:t>
            </w:r>
          </w:p>
        </w:tc>
        <w:tc>
          <w:tcPr>
            <w:tcW w:w="1134" w:type="dxa"/>
            <w:shd w:val="clear" w:color="auto" w:fill="FFFF00"/>
          </w:tcPr>
          <w:p w14:paraId="32E30B0D" w14:textId="77777777" w:rsidR="00570550" w:rsidRDefault="00570550"/>
        </w:tc>
        <w:tc>
          <w:tcPr>
            <w:tcW w:w="1701" w:type="dxa"/>
          </w:tcPr>
          <w:p w14:paraId="4B2BB588" w14:textId="77777777" w:rsidR="00570550" w:rsidRDefault="00570550"/>
        </w:tc>
      </w:tr>
      <w:tr w:rsidR="00570550" w14:paraId="62B7616C" w14:textId="77777777">
        <w:trPr>
          <w:trHeight w:val="420"/>
        </w:trPr>
        <w:tc>
          <w:tcPr>
            <w:tcW w:w="1756" w:type="dxa"/>
            <w:shd w:val="clear" w:color="auto" w:fill="auto"/>
            <w:tcMar>
              <w:top w:w="100" w:type="dxa"/>
              <w:left w:w="100" w:type="dxa"/>
              <w:bottom w:w="100" w:type="dxa"/>
              <w:right w:w="100" w:type="dxa"/>
            </w:tcMar>
          </w:tcPr>
          <w:p w14:paraId="3C131515" w14:textId="77777777" w:rsidR="00570550" w:rsidRDefault="00DA0C6E">
            <w:pPr>
              <w:widowControl w:val="0"/>
              <w:pBdr>
                <w:top w:val="nil"/>
                <w:left w:val="nil"/>
                <w:bottom w:val="nil"/>
                <w:right w:val="nil"/>
                <w:between w:val="nil"/>
              </w:pBdr>
              <w:spacing w:after="0" w:line="276" w:lineRule="auto"/>
              <w:rPr>
                <w:b/>
              </w:rPr>
            </w:pPr>
            <w:r>
              <w:rPr>
                <w:b/>
              </w:rPr>
              <w:t>Scorul min-max</w:t>
            </w:r>
          </w:p>
        </w:tc>
        <w:tc>
          <w:tcPr>
            <w:tcW w:w="1495" w:type="dxa"/>
            <w:shd w:val="clear" w:color="auto" w:fill="auto"/>
            <w:tcMar>
              <w:top w:w="100" w:type="dxa"/>
              <w:left w:w="100" w:type="dxa"/>
              <w:bottom w:w="100" w:type="dxa"/>
              <w:right w:w="100" w:type="dxa"/>
            </w:tcMar>
          </w:tcPr>
          <w:p w14:paraId="431C99CD" w14:textId="77777777" w:rsidR="00570550" w:rsidRDefault="00DA0C6E">
            <w:r>
              <w:t>27</w:t>
            </w:r>
          </w:p>
        </w:tc>
        <w:tc>
          <w:tcPr>
            <w:tcW w:w="1842" w:type="dxa"/>
            <w:shd w:val="clear" w:color="auto" w:fill="auto"/>
            <w:tcMar>
              <w:top w:w="100" w:type="dxa"/>
              <w:left w:w="100" w:type="dxa"/>
              <w:bottom w:w="100" w:type="dxa"/>
              <w:right w:w="100" w:type="dxa"/>
            </w:tcMar>
          </w:tcPr>
          <w:p w14:paraId="3B4518C7" w14:textId="77777777" w:rsidR="00570550" w:rsidRDefault="00570550"/>
        </w:tc>
        <w:tc>
          <w:tcPr>
            <w:tcW w:w="1985" w:type="dxa"/>
            <w:shd w:val="clear" w:color="auto" w:fill="auto"/>
            <w:tcMar>
              <w:top w:w="100" w:type="dxa"/>
              <w:left w:w="100" w:type="dxa"/>
              <w:bottom w:w="100" w:type="dxa"/>
              <w:right w:w="100" w:type="dxa"/>
            </w:tcMar>
          </w:tcPr>
          <w:p w14:paraId="64D452D2" w14:textId="77777777" w:rsidR="00570550" w:rsidRDefault="00DA0C6E">
            <w:r>
              <w:t>33</w:t>
            </w:r>
          </w:p>
        </w:tc>
        <w:tc>
          <w:tcPr>
            <w:tcW w:w="1134" w:type="dxa"/>
            <w:shd w:val="clear" w:color="auto" w:fill="FFFF00"/>
          </w:tcPr>
          <w:p w14:paraId="407A3BE6" w14:textId="77777777" w:rsidR="00570550" w:rsidRDefault="00570550"/>
        </w:tc>
        <w:tc>
          <w:tcPr>
            <w:tcW w:w="1701" w:type="dxa"/>
          </w:tcPr>
          <w:p w14:paraId="2C58B8D4" w14:textId="77777777" w:rsidR="00570550" w:rsidRDefault="00570550"/>
        </w:tc>
      </w:tr>
    </w:tbl>
    <w:p w14:paraId="30216638" w14:textId="77777777" w:rsidR="00570550" w:rsidRDefault="00570550"/>
    <w:p w14:paraId="0C5B4119" w14:textId="77777777" w:rsidR="00570550" w:rsidRDefault="00570550"/>
    <w:p w14:paraId="7E191281" w14:textId="77777777" w:rsidR="00570550" w:rsidRDefault="00570550"/>
    <w:p w14:paraId="22E7E776" w14:textId="77777777" w:rsidR="00570550" w:rsidRDefault="00DA0C6E">
      <w:pPr>
        <w:pStyle w:val="Heading2"/>
        <w:jc w:val="both"/>
        <w:rPr>
          <w:b/>
          <w:sz w:val="28"/>
          <w:szCs w:val="28"/>
        </w:rPr>
      </w:pPr>
      <w:r>
        <w:rPr>
          <w:b/>
          <w:sz w:val="28"/>
          <w:szCs w:val="28"/>
        </w:rPr>
        <w:t xml:space="preserve">Domeniul nr. 3: Activitatea elevilor în învățarea STEAME PBL </w:t>
      </w:r>
    </w:p>
    <w:p w14:paraId="35A75270" w14:textId="77777777" w:rsidR="00570550" w:rsidRDefault="00DA0C6E">
      <w:pPr>
        <w:rPr>
          <w:b/>
        </w:rPr>
      </w:pPr>
      <w:r>
        <w:rPr>
          <w:b/>
        </w:rPr>
        <w:t>Domeniul nr. 3. Rubrica de evaluare</w:t>
      </w:r>
    </w:p>
    <w:tbl>
      <w:tblPr>
        <w:tblStyle w:val="afff3"/>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559"/>
        <w:gridCol w:w="1701"/>
        <w:gridCol w:w="1985"/>
        <w:gridCol w:w="1134"/>
        <w:gridCol w:w="1701"/>
      </w:tblGrid>
      <w:tr w:rsidR="00570550" w14:paraId="2235B5AC" w14:textId="77777777">
        <w:tc>
          <w:tcPr>
            <w:tcW w:w="1833" w:type="dxa"/>
            <w:shd w:val="clear" w:color="auto" w:fill="auto"/>
            <w:tcMar>
              <w:top w:w="100" w:type="dxa"/>
              <w:left w:w="100" w:type="dxa"/>
              <w:bottom w:w="100" w:type="dxa"/>
              <w:right w:w="100" w:type="dxa"/>
            </w:tcMar>
          </w:tcPr>
          <w:p w14:paraId="6F1271D8" w14:textId="77777777" w:rsidR="00570550" w:rsidRDefault="00DA0C6E">
            <w:pPr>
              <w:widowControl w:val="0"/>
              <w:pBdr>
                <w:top w:val="nil"/>
                <w:left w:val="nil"/>
                <w:bottom w:val="nil"/>
                <w:right w:val="nil"/>
                <w:between w:val="nil"/>
              </w:pBdr>
              <w:spacing w:after="0" w:line="240" w:lineRule="auto"/>
              <w:rPr>
                <w:b/>
              </w:rPr>
            </w:pPr>
            <w:r>
              <w:rPr>
                <w:b/>
              </w:rPr>
              <w:t>Competența / nivelul</w:t>
            </w:r>
          </w:p>
        </w:tc>
        <w:tc>
          <w:tcPr>
            <w:tcW w:w="1559" w:type="dxa"/>
            <w:shd w:val="clear" w:color="auto" w:fill="auto"/>
            <w:tcMar>
              <w:top w:w="100" w:type="dxa"/>
              <w:left w:w="100" w:type="dxa"/>
              <w:bottom w:w="100" w:type="dxa"/>
              <w:right w:w="100" w:type="dxa"/>
            </w:tcMar>
          </w:tcPr>
          <w:p w14:paraId="31A65F89"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Nivelul 1</w:t>
            </w:r>
          </w:p>
        </w:tc>
        <w:tc>
          <w:tcPr>
            <w:tcW w:w="1701" w:type="dxa"/>
            <w:shd w:val="clear" w:color="auto" w:fill="auto"/>
            <w:tcMar>
              <w:top w:w="100" w:type="dxa"/>
              <w:left w:w="100" w:type="dxa"/>
              <w:bottom w:w="100" w:type="dxa"/>
              <w:right w:w="100" w:type="dxa"/>
            </w:tcMar>
          </w:tcPr>
          <w:p w14:paraId="56ABCC2E"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Nivelul 2</w:t>
            </w:r>
          </w:p>
        </w:tc>
        <w:tc>
          <w:tcPr>
            <w:tcW w:w="1985" w:type="dxa"/>
            <w:shd w:val="clear" w:color="auto" w:fill="auto"/>
            <w:tcMar>
              <w:top w:w="100" w:type="dxa"/>
              <w:left w:w="100" w:type="dxa"/>
              <w:bottom w:w="100" w:type="dxa"/>
              <w:right w:w="100" w:type="dxa"/>
            </w:tcMar>
          </w:tcPr>
          <w:p w14:paraId="17C4F082"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Nivelul 3</w:t>
            </w:r>
          </w:p>
        </w:tc>
        <w:tc>
          <w:tcPr>
            <w:tcW w:w="1134" w:type="dxa"/>
            <w:shd w:val="clear" w:color="auto" w:fill="FFFF00"/>
          </w:tcPr>
          <w:p w14:paraId="794B5F00"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Autoevaluați-vă nivelul prin adăugarea codului de 3 cifre</w:t>
            </w:r>
          </w:p>
        </w:tc>
        <w:tc>
          <w:tcPr>
            <w:tcW w:w="1701" w:type="dxa"/>
          </w:tcPr>
          <w:p w14:paraId="5B88708B"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Răspunsul  aplicanților</w:t>
            </w:r>
          </w:p>
          <w:p w14:paraId="1C5273EB"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Maximum 50 de cuvinte per criteriu</w:t>
            </w:r>
          </w:p>
        </w:tc>
      </w:tr>
      <w:tr w:rsidR="00570550" w14:paraId="547ADD0C" w14:textId="77777777">
        <w:trPr>
          <w:trHeight w:val="420"/>
        </w:trPr>
        <w:tc>
          <w:tcPr>
            <w:tcW w:w="1833" w:type="dxa"/>
            <w:vMerge w:val="restart"/>
            <w:shd w:val="clear" w:color="auto" w:fill="auto"/>
            <w:tcMar>
              <w:top w:w="100" w:type="dxa"/>
              <w:left w:w="100" w:type="dxa"/>
              <w:bottom w:w="100" w:type="dxa"/>
              <w:right w:w="100" w:type="dxa"/>
            </w:tcMar>
          </w:tcPr>
          <w:p w14:paraId="01873CEA" w14:textId="77777777" w:rsidR="00570550" w:rsidRDefault="00DA0C6E">
            <w:pPr>
              <w:rPr>
                <w:b/>
              </w:rPr>
            </w:pPr>
            <w:r>
              <w:rPr>
                <w:b/>
              </w:rPr>
              <w:t>Competența nr. 7: Implicarea elevilor în proiectele STEAME</w:t>
            </w:r>
          </w:p>
        </w:tc>
        <w:tc>
          <w:tcPr>
            <w:tcW w:w="1559" w:type="dxa"/>
            <w:shd w:val="clear" w:color="auto" w:fill="auto"/>
            <w:tcMar>
              <w:top w:w="100" w:type="dxa"/>
              <w:left w:w="100" w:type="dxa"/>
              <w:bottom w:w="100" w:type="dxa"/>
              <w:right w:w="100" w:type="dxa"/>
            </w:tcMar>
          </w:tcPr>
          <w:p w14:paraId="3C387DAD" w14:textId="77777777" w:rsidR="00570550" w:rsidRDefault="00DA0C6E">
            <w:pPr>
              <w:spacing w:after="0"/>
              <w:rPr>
                <w:b/>
              </w:rPr>
            </w:pPr>
            <w:r>
              <w:rPr>
                <w:rFonts w:ascii="Calibri" w:eastAsia="Calibri" w:hAnsi="Calibri" w:cs="Calibri"/>
                <w:color w:val="000000"/>
              </w:rPr>
              <w:t>7.1.1. Implicarea parțială a elevilor în identificarea proiectului care urmează să fie dezvoltat.</w:t>
            </w:r>
          </w:p>
        </w:tc>
        <w:tc>
          <w:tcPr>
            <w:tcW w:w="1701" w:type="dxa"/>
            <w:shd w:val="clear" w:color="auto" w:fill="auto"/>
            <w:tcMar>
              <w:top w:w="100" w:type="dxa"/>
              <w:left w:w="100" w:type="dxa"/>
              <w:bottom w:w="100" w:type="dxa"/>
              <w:right w:w="100" w:type="dxa"/>
            </w:tcMar>
          </w:tcPr>
          <w:p w14:paraId="5E3A372E" w14:textId="77777777" w:rsidR="00570550" w:rsidRDefault="00DA0C6E">
            <w:pPr>
              <w:spacing w:after="0"/>
              <w:rPr>
                <w:b/>
              </w:rPr>
            </w:pPr>
            <w:r>
              <w:rPr>
                <w:rFonts w:ascii="Calibri" w:eastAsia="Calibri" w:hAnsi="Calibri" w:cs="Calibri"/>
                <w:color w:val="000000"/>
              </w:rPr>
              <w:t>7.2.1. Implicarea substanțială a elevilor în identificarea proiectului ce urmează a fi dezvoltat.</w:t>
            </w:r>
          </w:p>
        </w:tc>
        <w:tc>
          <w:tcPr>
            <w:tcW w:w="1985" w:type="dxa"/>
            <w:shd w:val="clear" w:color="auto" w:fill="auto"/>
            <w:tcMar>
              <w:top w:w="100" w:type="dxa"/>
              <w:left w:w="100" w:type="dxa"/>
              <w:bottom w:w="100" w:type="dxa"/>
              <w:right w:w="100" w:type="dxa"/>
            </w:tcMar>
          </w:tcPr>
          <w:p w14:paraId="7A63C323" w14:textId="77777777" w:rsidR="00570550" w:rsidRDefault="00DA0C6E">
            <w:pPr>
              <w:spacing w:after="0"/>
              <w:rPr>
                <w:b/>
              </w:rPr>
            </w:pPr>
            <w:r>
              <w:rPr>
                <w:rFonts w:ascii="Calibri" w:eastAsia="Calibri" w:hAnsi="Calibri" w:cs="Calibri"/>
                <w:color w:val="000000"/>
              </w:rPr>
              <w:t>7.3.1. Implicarea foarte mare a elevilor în identificarea proiectului care urmează să fie dezvoltat.</w:t>
            </w:r>
          </w:p>
        </w:tc>
        <w:tc>
          <w:tcPr>
            <w:tcW w:w="1134" w:type="dxa"/>
            <w:shd w:val="clear" w:color="auto" w:fill="FFFF00"/>
          </w:tcPr>
          <w:p w14:paraId="60421757" w14:textId="77777777" w:rsidR="00570550" w:rsidRDefault="00570550">
            <w:pPr>
              <w:spacing w:after="0"/>
            </w:pPr>
          </w:p>
        </w:tc>
        <w:tc>
          <w:tcPr>
            <w:tcW w:w="1701" w:type="dxa"/>
          </w:tcPr>
          <w:p w14:paraId="628647BC" w14:textId="77777777" w:rsidR="00570550" w:rsidRDefault="00570550">
            <w:pPr>
              <w:spacing w:after="0"/>
            </w:pPr>
          </w:p>
        </w:tc>
      </w:tr>
      <w:tr w:rsidR="00570550" w14:paraId="7BF17037" w14:textId="77777777">
        <w:trPr>
          <w:trHeight w:val="420"/>
        </w:trPr>
        <w:tc>
          <w:tcPr>
            <w:tcW w:w="1833" w:type="dxa"/>
            <w:vMerge/>
            <w:shd w:val="clear" w:color="auto" w:fill="auto"/>
            <w:tcMar>
              <w:top w:w="100" w:type="dxa"/>
              <w:left w:w="100" w:type="dxa"/>
              <w:bottom w:w="100" w:type="dxa"/>
              <w:right w:w="100" w:type="dxa"/>
            </w:tcMar>
          </w:tcPr>
          <w:p w14:paraId="087F08D4" w14:textId="77777777" w:rsidR="00570550" w:rsidRDefault="00570550">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0C825CF9" w14:textId="77777777" w:rsidR="00570550" w:rsidRDefault="00DA0C6E">
            <w:pPr>
              <w:spacing w:after="0"/>
              <w:rPr>
                <w:b/>
              </w:rPr>
            </w:pPr>
            <w:r>
              <w:rPr>
                <w:rFonts w:ascii="Calibri" w:eastAsia="Calibri" w:hAnsi="Calibri" w:cs="Calibri"/>
                <w:color w:val="000000"/>
              </w:rPr>
              <w:t>7.1.2. Identificarea într-o oarecare măsură a intereselor elevilor legate de proiectele STEAME.</w:t>
            </w:r>
          </w:p>
        </w:tc>
        <w:tc>
          <w:tcPr>
            <w:tcW w:w="1701" w:type="dxa"/>
            <w:shd w:val="clear" w:color="auto" w:fill="auto"/>
            <w:tcMar>
              <w:top w:w="100" w:type="dxa"/>
              <w:left w:w="100" w:type="dxa"/>
              <w:bottom w:w="100" w:type="dxa"/>
              <w:right w:w="100" w:type="dxa"/>
            </w:tcMar>
          </w:tcPr>
          <w:p w14:paraId="00357987" w14:textId="77777777" w:rsidR="00570550" w:rsidRDefault="00DA0C6E">
            <w:pPr>
              <w:spacing w:after="0"/>
              <w:rPr>
                <w:b/>
              </w:rPr>
            </w:pPr>
            <w:r>
              <w:rPr>
                <w:rFonts w:ascii="Calibri" w:eastAsia="Calibri" w:hAnsi="Calibri" w:cs="Calibri"/>
                <w:color w:val="000000"/>
              </w:rPr>
              <w:t>7.2.2. Identificarea într-o oarecare măsură a intereselor elevilor în legătură cu proiectele STEAME, utilizând o varietate de metode și tehnici.</w:t>
            </w:r>
          </w:p>
        </w:tc>
        <w:tc>
          <w:tcPr>
            <w:tcW w:w="1985" w:type="dxa"/>
            <w:shd w:val="clear" w:color="auto" w:fill="auto"/>
            <w:tcMar>
              <w:top w:w="100" w:type="dxa"/>
              <w:left w:w="100" w:type="dxa"/>
              <w:bottom w:w="100" w:type="dxa"/>
              <w:right w:w="100" w:type="dxa"/>
            </w:tcMar>
          </w:tcPr>
          <w:p w14:paraId="1E83E4F2" w14:textId="77777777" w:rsidR="00570550" w:rsidRDefault="00DA0C6E">
            <w:pPr>
              <w:spacing w:after="0"/>
              <w:rPr>
                <w:b/>
              </w:rPr>
            </w:pPr>
            <w:r>
              <w:rPr>
                <w:rFonts w:ascii="Calibri" w:eastAsia="Calibri" w:hAnsi="Calibri" w:cs="Calibri"/>
                <w:color w:val="000000"/>
              </w:rPr>
              <w:t>7.3.2. Identificarea și organizarea intereselor elevilor în jurul STEAME folosind o gamă largă de metode și tehnici.</w:t>
            </w:r>
          </w:p>
        </w:tc>
        <w:tc>
          <w:tcPr>
            <w:tcW w:w="1134" w:type="dxa"/>
            <w:shd w:val="clear" w:color="auto" w:fill="FFFF00"/>
          </w:tcPr>
          <w:p w14:paraId="44F2D488" w14:textId="77777777" w:rsidR="00570550" w:rsidRDefault="00570550">
            <w:pPr>
              <w:spacing w:after="0"/>
            </w:pPr>
          </w:p>
        </w:tc>
        <w:tc>
          <w:tcPr>
            <w:tcW w:w="1701" w:type="dxa"/>
          </w:tcPr>
          <w:p w14:paraId="32D04B9C" w14:textId="77777777" w:rsidR="00570550" w:rsidRDefault="00570550">
            <w:pPr>
              <w:spacing w:after="0"/>
            </w:pPr>
          </w:p>
        </w:tc>
      </w:tr>
      <w:tr w:rsidR="00570550" w14:paraId="01942CE0" w14:textId="77777777">
        <w:trPr>
          <w:trHeight w:val="420"/>
        </w:trPr>
        <w:tc>
          <w:tcPr>
            <w:tcW w:w="1833" w:type="dxa"/>
            <w:vMerge/>
            <w:shd w:val="clear" w:color="auto" w:fill="auto"/>
            <w:tcMar>
              <w:top w:w="100" w:type="dxa"/>
              <w:left w:w="100" w:type="dxa"/>
              <w:bottom w:w="100" w:type="dxa"/>
              <w:right w:w="100" w:type="dxa"/>
            </w:tcMar>
          </w:tcPr>
          <w:p w14:paraId="786AF84C" w14:textId="77777777" w:rsidR="00570550" w:rsidRDefault="00570550">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3AC46170" w14:textId="77777777" w:rsidR="00570550" w:rsidRDefault="00DA0C6E">
            <w:pPr>
              <w:rPr>
                <w:b/>
              </w:rPr>
            </w:pPr>
            <w:r>
              <w:rPr>
                <w:rFonts w:ascii="Calibri" w:eastAsia="Calibri" w:hAnsi="Calibri" w:cs="Calibri"/>
                <w:color w:val="000000"/>
              </w:rPr>
              <w:t>7.1.3. Ascultarea parțială a sugestiilor elevilor.</w:t>
            </w:r>
          </w:p>
        </w:tc>
        <w:tc>
          <w:tcPr>
            <w:tcW w:w="1701" w:type="dxa"/>
            <w:shd w:val="clear" w:color="auto" w:fill="auto"/>
            <w:tcMar>
              <w:top w:w="100" w:type="dxa"/>
              <w:left w:w="100" w:type="dxa"/>
              <w:bottom w:w="100" w:type="dxa"/>
              <w:right w:w="100" w:type="dxa"/>
            </w:tcMar>
          </w:tcPr>
          <w:p w14:paraId="1ADAD9D6" w14:textId="77777777" w:rsidR="00570550" w:rsidRDefault="00DA0C6E">
            <w:pPr>
              <w:rPr>
                <w:b/>
              </w:rPr>
            </w:pPr>
            <w:r>
              <w:rPr>
                <w:rFonts w:ascii="Calibri" w:eastAsia="Calibri" w:hAnsi="Calibri" w:cs="Calibri"/>
                <w:color w:val="000000"/>
              </w:rPr>
              <w:t>7.2.3. Încorporarea sugestiilor elevilor în unele părți ale proiectului.</w:t>
            </w:r>
          </w:p>
        </w:tc>
        <w:tc>
          <w:tcPr>
            <w:tcW w:w="1985" w:type="dxa"/>
            <w:shd w:val="clear" w:color="auto" w:fill="auto"/>
            <w:tcMar>
              <w:top w:w="100" w:type="dxa"/>
              <w:left w:w="100" w:type="dxa"/>
              <w:bottom w:w="100" w:type="dxa"/>
              <w:right w:w="100" w:type="dxa"/>
            </w:tcMar>
          </w:tcPr>
          <w:p w14:paraId="58E3998B" w14:textId="77777777" w:rsidR="00570550" w:rsidRDefault="00DA0C6E">
            <w:pPr>
              <w:rPr>
                <w:b/>
              </w:rPr>
            </w:pPr>
            <w:r>
              <w:rPr>
                <w:rFonts w:ascii="Calibri" w:eastAsia="Calibri" w:hAnsi="Calibri" w:cs="Calibri"/>
                <w:color w:val="000000"/>
              </w:rPr>
              <w:t>7.3.3. Luarea în considerare în mod proactiv a sugestiilor elevilor pentru proiect și sprijinirea structurării acestora.</w:t>
            </w:r>
          </w:p>
        </w:tc>
        <w:tc>
          <w:tcPr>
            <w:tcW w:w="1134" w:type="dxa"/>
            <w:shd w:val="clear" w:color="auto" w:fill="FFFF00"/>
          </w:tcPr>
          <w:p w14:paraId="2E86492E" w14:textId="77777777" w:rsidR="00570550" w:rsidRDefault="00570550"/>
        </w:tc>
        <w:tc>
          <w:tcPr>
            <w:tcW w:w="1701" w:type="dxa"/>
          </w:tcPr>
          <w:p w14:paraId="70B241D3" w14:textId="77777777" w:rsidR="00570550" w:rsidRDefault="00570550"/>
        </w:tc>
      </w:tr>
      <w:tr w:rsidR="00570550" w14:paraId="4BFE9E25" w14:textId="77777777">
        <w:trPr>
          <w:trHeight w:val="420"/>
        </w:trPr>
        <w:tc>
          <w:tcPr>
            <w:tcW w:w="1833" w:type="dxa"/>
            <w:shd w:val="clear" w:color="auto" w:fill="auto"/>
            <w:tcMar>
              <w:top w:w="100" w:type="dxa"/>
              <w:left w:w="100" w:type="dxa"/>
              <w:bottom w:w="100" w:type="dxa"/>
              <w:right w:w="100" w:type="dxa"/>
            </w:tcMar>
          </w:tcPr>
          <w:p w14:paraId="2C8A2C2C" w14:textId="77777777" w:rsidR="00570550" w:rsidRDefault="00DA0C6E">
            <w:pPr>
              <w:widowControl w:val="0"/>
              <w:pBdr>
                <w:top w:val="nil"/>
                <w:left w:val="nil"/>
                <w:bottom w:val="nil"/>
                <w:right w:val="nil"/>
                <w:between w:val="nil"/>
              </w:pBdr>
              <w:spacing w:after="0" w:line="276" w:lineRule="auto"/>
              <w:rPr>
                <w:b/>
              </w:rPr>
            </w:pPr>
            <w:r>
              <w:rPr>
                <w:b/>
              </w:rPr>
              <w:t>Scorul min-max</w:t>
            </w:r>
          </w:p>
        </w:tc>
        <w:tc>
          <w:tcPr>
            <w:tcW w:w="1559" w:type="dxa"/>
            <w:shd w:val="clear" w:color="auto" w:fill="auto"/>
            <w:tcMar>
              <w:top w:w="100" w:type="dxa"/>
              <w:left w:w="100" w:type="dxa"/>
              <w:bottom w:w="100" w:type="dxa"/>
              <w:right w:w="100" w:type="dxa"/>
            </w:tcMar>
          </w:tcPr>
          <w:p w14:paraId="4BCD6090" w14:textId="77777777" w:rsidR="00570550" w:rsidRDefault="00DA0C6E">
            <w:r>
              <w:t>30</w:t>
            </w:r>
          </w:p>
        </w:tc>
        <w:tc>
          <w:tcPr>
            <w:tcW w:w="1701" w:type="dxa"/>
            <w:shd w:val="clear" w:color="auto" w:fill="auto"/>
            <w:tcMar>
              <w:top w:w="100" w:type="dxa"/>
              <w:left w:w="100" w:type="dxa"/>
              <w:bottom w:w="100" w:type="dxa"/>
              <w:right w:w="100" w:type="dxa"/>
            </w:tcMar>
          </w:tcPr>
          <w:p w14:paraId="20FE4BB8" w14:textId="77777777" w:rsidR="00570550" w:rsidRDefault="00570550"/>
        </w:tc>
        <w:tc>
          <w:tcPr>
            <w:tcW w:w="1985" w:type="dxa"/>
            <w:shd w:val="clear" w:color="auto" w:fill="auto"/>
            <w:tcMar>
              <w:top w:w="100" w:type="dxa"/>
              <w:left w:w="100" w:type="dxa"/>
              <w:bottom w:w="100" w:type="dxa"/>
              <w:right w:w="100" w:type="dxa"/>
            </w:tcMar>
          </w:tcPr>
          <w:p w14:paraId="56AB9414" w14:textId="77777777" w:rsidR="00570550" w:rsidRDefault="00DA0C6E">
            <w:r>
              <w:t>36</w:t>
            </w:r>
          </w:p>
        </w:tc>
        <w:tc>
          <w:tcPr>
            <w:tcW w:w="1134" w:type="dxa"/>
            <w:shd w:val="clear" w:color="auto" w:fill="FFFF00"/>
          </w:tcPr>
          <w:p w14:paraId="0F5CB2FD" w14:textId="77777777" w:rsidR="00570550" w:rsidRDefault="00570550"/>
        </w:tc>
        <w:tc>
          <w:tcPr>
            <w:tcW w:w="1701" w:type="dxa"/>
          </w:tcPr>
          <w:p w14:paraId="724B40B7" w14:textId="77777777" w:rsidR="00570550" w:rsidRDefault="00570550"/>
        </w:tc>
      </w:tr>
      <w:tr w:rsidR="00570550" w14:paraId="19563C16" w14:textId="77777777">
        <w:trPr>
          <w:trHeight w:val="420"/>
        </w:trPr>
        <w:tc>
          <w:tcPr>
            <w:tcW w:w="1833" w:type="dxa"/>
            <w:vMerge w:val="restart"/>
            <w:shd w:val="clear" w:color="auto" w:fill="auto"/>
            <w:tcMar>
              <w:top w:w="100" w:type="dxa"/>
              <w:left w:w="100" w:type="dxa"/>
              <w:bottom w:w="100" w:type="dxa"/>
              <w:right w:w="100" w:type="dxa"/>
            </w:tcMar>
          </w:tcPr>
          <w:p w14:paraId="0205E06A" w14:textId="77777777" w:rsidR="00570550" w:rsidRDefault="00DA0C6E">
            <w:pPr>
              <w:rPr>
                <w:b/>
              </w:rPr>
            </w:pPr>
            <w:r>
              <w:rPr>
                <w:b/>
              </w:rPr>
              <w:t>Competența nr. 8: Promovarea autoreglementării și metacogniției elevilor în cadrul proiectelor STEAME</w:t>
            </w:r>
          </w:p>
        </w:tc>
        <w:tc>
          <w:tcPr>
            <w:tcW w:w="1559" w:type="dxa"/>
            <w:shd w:val="clear" w:color="auto" w:fill="auto"/>
            <w:tcMar>
              <w:top w:w="100" w:type="dxa"/>
              <w:left w:w="100" w:type="dxa"/>
              <w:bottom w:w="100" w:type="dxa"/>
              <w:right w:w="100" w:type="dxa"/>
            </w:tcMar>
          </w:tcPr>
          <w:p w14:paraId="367EF65C" w14:textId="77777777" w:rsidR="00570550" w:rsidRDefault="00DA0C6E">
            <w:pPr>
              <w:spacing w:after="0"/>
              <w:jc w:val="center"/>
            </w:pPr>
            <w:r>
              <w:rPr>
                <w:b/>
                <w:sz w:val="24"/>
                <w:szCs w:val="24"/>
              </w:rPr>
              <w:t>Nivelul 1</w:t>
            </w:r>
          </w:p>
        </w:tc>
        <w:tc>
          <w:tcPr>
            <w:tcW w:w="1701" w:type="dxa"/>
            <w:shd w:val="clear" w:color="auto" w:fill="auto"/>
            <w:tcMar>
              <w:top w:w="100" w:type="dxa"/>
              <w:left w:w="100" w:type="dxa"/>
              <w:bottom w:w="100" w:type="dxa"/>
              <w:right w:w="100" w:type="dxa"/>
            </w:tcMar>
          </w:tcPr>
          <w:p w14:paraId="3FBDF593" w14:textId="77777777" w:rsidR="00570550" w:rsidRDefault="00DA0C6E">
            <w:pPr>
              <w:spacing w:after="0"/>
              <w:jc w:val="center"/>
              <w:rPr>
                <w:b/>
              </w:rPr>
            </w:pPr>
            <w:r>
              <w:rPr>
                <w:b/>
                <w:sz w:val="24"/>
                <w:szCs w:val="24"/>
              </w:rPr>
              <w:t>Nivelul 2</w:t>
            </w:r>
          </w:p>
        </w:tc>
        <w:tc>
          <w:tcPr>
            <w:tcW w:w="1985" w:type="dxa"/>
            <w:shd w:val="clear" w:color="auto" w:fill="auto"/>
            <w:tcMar>
              <w:top w:w="100" w:type="dxa"/>
              <w:left w:w="100" w:type="dxa"/>
              <w:bottom w:w="100" w:type="dxa"/>
              <w:right w:w="100" w:type="dxa"/>
            </w:tcMar>
          </w:tcPr>
          <w:p w14:paraId="7582E430" w14:textId="77777777" w:rsidR="00570550" w:rsidRDefault="00DA0C6E">
            <w:pPr>
              <w:spacing w:after="0"/>
              <w:jc w:val="center"/>
              <w:rPr>
                <w:b/>
              </w:rPr>
            </w:pPr>
            <w:r>
              <w:rPr>
                <w:b/>
                <w:sz w:val="24"/>
                <w:szCs w:val="24"/>
              </w:rPr>
              <w:t>Nivelul 3</w:t>
            </w:r>
          </w:p>
        </w:tc>
        <w:tc>
          <w:tcPr>
            <w:tcW w:w="1134" w:type="dxa"/>
            <w:shd w:val="clear" w:color="auto" w:fill="FFFF00"/>
          </w:tcPr>
          <w:p w14:paraId="3978F2D5" w14:textId="77777777" w:rsidR="00570550" w:rsidRDefault="00570550">
            <w:pPr>
              <w:spacing w:after="0"/>
              <w:jc w:val="center"/>
              <w:rPr>
                <w:b/>
                <w:sz w:val="24"/>
                <w:szCs w:val="24"/>
              </w:rPr>
            </w:pPr>
          </w:p>
        </w:tc>
        <w:tc>
          <w:tcPr>
            <w:tcW w:w="1701" w:type="dxa"/>
          </w:tcPr>
          <w:p w14:paraId="7008B6B5" w14:textId="77777777" w:rsidR="00570550" w:rsidRDefault="00570550">
            <w:pPr>
              <w:spacing w:after="0"/>
              <w:jc w:val="center"/>
              <w:rPr>
                <w:b/>
                <w:sz w:val="24"/>
                <w:szCs w:val="24"/>
              </w:rPr>
            </w:pPr>
          </w:p>
        </w:tc>
      </w:tr>
      <w:tr w:rsidR="00570550" w14:paraId="64437AE2" w14:textId="77777777">
        <w:trPr>
          <w:trHeight w:val="420"/>
        </w:trPr>
        <w:tc>
          <w:tcPr>
            <w:tcW w:w="1833" w:type="dxa"/>
            <w:vMerge/>
            <w:shd w:val="clear" w:color="auto" w:fill="auto"/>
            <w:tcMar>
              <w:top w:w="100" w:type="dxa"/>
              <w:left w:w="100" w:type="dxa"/>
              <w:bottom w:w="100" w:type="dxa"/>
              <w:right w:w="100" w:type="dxa"/>
            </w:tcMar>
          </w:tcPr>
          <w:p w14:paraId="1C4BD510" w14:textId="77777777" w:rsidR="00570550" w:rsidRDefault="00570550">
            <w:pPr>
              <w:widowControl w:val="0"/>
              <w:pBdr>
                <w:top w:val="nil"/>
                <w:left w:val="nil"/>
                <w:bottom w:val="nil"/>
                <w:right w:val="nil"/>
                <w:between w:val="nil"/>
              </w:pBdr>
              <w:spacing w:after="0" w:line="276" w:lineRule="auto"/>
              <w:rPr>
                <w:b/>
                <w:sz w:val="24"/>
                <w:szCs w:val="24"/>
              </w:rPr>
            </w:pPr>
          </w:p>
        </w:tc>
        <w:tc>
          <w:tcPr>
            <w:tcW w:w="1559" w:type="dxa"/>
            <w:shd w:val="clear" w:color="auto" w:fill="auto"/>
            <w:tcMar>
              <w:top w:w="100" w:type="dxa"/>
              <w:left w:w="100" w:type="dxa"/>
              <w:bottom w:w="100" w:type="dxa"/>
              <w:right w:w="100" w:type="dxa"/>
            </w:tcMar>
          </w:tcPr>
          <w:p w14:paraId="24397BB7" w14:textId="77777777" w:rsidR="00570550" w:rsidRDefault="00DA0C6E">
            <w:pPr>
              <w:spacing w:after="0"/>
            </w:pPr>
            <w:r>
              <w:rPr>
                <w:rFonts w:ascii="Calibri" w:eastAsia="Calibri" w:hAnsi="Calibri" w:cs="Calibri"/>
                <w:color w:val="000000"/>
              </w:rPr>
              <w:t>8.1.1. Planificarea unor puncte de control pentru a încuraja reflecția generală pe parcursul proiectului.</w:t>
            </w:r>
          </w:p>
        </w:tc>
        <w:tc>
          <w:tcPr>
            <w:tcW w:w="1701" w:type="dxa"/>
            <w:shd w:val="clear" w:color="auto" w:fill="auto"/>
            <w:tcMar>
              <w:top w:w="100" w:type="dxa"/>
              <w:left w:w="100" w:type="dxa"/>
              <w:bottom w:w="100" w:type="dxa"/>
              <w:right w:w="100" w:type="dxa"/>
            </w:tcMar>
          </w:tcPr>
          <w:p w14:paraId="4C4BD819" w14:textId="77777777" w:rsidR="00570550" w:rsidRDefault="00DA0C6E">
            <w:pPr>
              <w:spacing w:after="0"/>
            </w:pPr>
            <w:r>
              <w:rPr>
                <w:rFonts w:ascii="Calibri" w:eastAsia="Calibri" w:hAnsi="Calibri" w:cs="Calibri"/>
                <w:color w:val="000000"/>
              </w:rPr>
              <w:t>8.2.1. Planificarea şi fixarea mai multor puncte de control pentru a încuraja reflecția asupra unor aspecte din timpul evoluției proiectului.</w:t>
            </w:r>
          </w:p>
        </w:tc>
        <w:tc>
          <w:tcPr>
            <w:tcW w:w="1985" w:type="dxa"/>
            <w:shd w:val="clear" w:color="auto" w:fill="auto"/>
            <w:tcMar>
              <w:top w:w="100" w:type="dxa"/>
              <w:left w:w="100" w:type="dxa"/>
              <w:bottom w:w="100" w:type="dxa"/>
              <w:right w:w="100" w:type="dxa"/>
            </w:tcMar>
          </w:tcPr>
          <w:p w14:paraId="14AE0EE7" w14:textId="77777777" w:rsidR="00570550" w:rsidRDefault="00DA0C6E">
            <w:pPr>
              <w:spacing w:after="0"/>
            </w:pPr>
            <w:r>
              <w:rPr>
                <w:rFonts w:ascii="Calibri" w:eastAsia="Calibri" w:hAnsi="Calibri" w:cs="Calibri"/>
                <w:color w:val="000000"/>
              </w:rPr>
              <w:t>8.3.1. Planificarea și fixarea unui număr de puncte de control pentru a încuraja reflecția productivă asupra tuturor aspectelor importante ale proiectului pe tot parcursul acestuia.</w:t>
            </w:r>
          </w:p>
        </w:tc>
        <w:tc>
          <w:tcPr>
            <w:tcW w:w="1134" w:type="dxa"/>
            <w:shd w:val="clear" w:color="auto" w:fill="FFFF00"/>
          </w:tcPr>
          <w:p w14:paraId="747E62E5" w14:textId="77777777" w:rsidR="00570550" w:rsidRDefault="00570550">
            <w:pPr>
              <w:spacing w:after="0"/>
            </w:pPr>
          </w:p>
        </w:tc>
        <w:tc>
          <w:tcPr>
            <w:tcW w:w="1701" w:type="dxa"/>
          </w:tcPr>
          <w:p w14:paraId="2FA4E720" w14:textId="77777777" w:rsidR="00570550" w:rsidRDefault="00570550">
            <w:pPr>
              <w:spacing w:after="0"/>
            </w:pPr>
          </w:p>
        </w:tc>
      </w:tr>
      <w:tr w:rsidR="00570550" w14:paraId="45ED3650" w14:textId="77777777">
        <w:trPr>
          <w:trHeight w:val="420"/>
        </w:trPr>
        <w:tc>
          <w:tcPr>
            <w:tcW w:w="1833" w:type="dxa"/>
            <w:vMerge/>
            <w:shd w:val="clear" w:color="auto" w:fill="auto"/>
            <w:tcMar>
              <w:top w:w="100" w:type="dxa"/>
              <w:left w:w="100" w:type="dxa"/>
              <w:bottom w:w="100" w:type="dxa"/>
              <w:right w:w="100" w:type="dxa"/>
            </w:tcMar>
          </w:tcPr>
          <w:p w14:paraId="0BCE1C27" w14:textId="77777777" w:rsidR="00570550" w:rsidRDefault="00570550">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7D1AB4CB" w14:textId="77777777" w:rsidR="00570550" w:rsidRDefault="00DA0C6E">
            <w:pPr>
              <w:spacing w:after="0"/>
            </w:pPr>
            <w:r>
              <w:rPr>
                <w:rFonts w:ascii="Calibri" w:eastAsia="Calibri" w:hAnsi="Calibri" w:cs="Calibri"/>
                <w:color w:val="000000"/>
              </w:rPr>
              <w:t>8.1.2. Împărtășirea criteriilor de evaluare cu elevii după ce proiectul a început.</w:t>
            </w:r>
          </w:p>
        </w:tc>
        <w:tc>
          <w:tcPr>
            <w:tcW w:w="1701" w:type="dxa"/>
            <w:shd w:val="clear" w:color="auto" w:fill="auto"/>
            <w:tcMar>
              <w:top w:w="100" w:type="dxa"/>
              <w:left w:w="100" w:type="dxa"/>
              <w:bottom w:w="100" w:type="dxa"/>
              <w:right w:w="100" w:type="dxa"/>
            </w:tcMar>
          </w:tcPr>
          <w:p w14:paraId="0496CB88" w14:textId="77777777" w:rsidR="00570550" w:rsidRDefault="00DA0C6E">
            <w:pPr>
              <w:spacing w:after="0"/>
            </w:pPr>
            <w:r>
              <w:rPr>
                <w:rFonts w:ascii="Calibri" w:eastAsia="Calibri" w:hAnsi="Calibri" w:cs="Calibri"/>
                <w:color w:val="000000"/>
              </w:rPr>
              <w:t>8.2.2. Prezentarea elevilor a criteriilor de evaluare în timp util.</w:t>
            </w:r>
          </w:p>
        </w:tc>
        <w:tc>
          <w:tcPr>
            <w:tcW w:w="1985" w:type="dxa"/>
            <w:shd w:val="clear" w:color="auto" w:fill="auto"/>
            <w:tcMar>
              <w:top w:w="100" w:type="dxa"/>
              <w:left w:w="100" w:type="dxa"/>
              <w:bottom w:w="100" w:type="dxa"/>
              <w:right w:w="100" w:type="dxa"/>
            </w:tcMar>
          </w:tcPr>
          <w:p w14:paraId="280AD695" w14:textId="77777777" w:rsidR="00570550" w:rsidRDefault="00DA0C6E">
            <w:pPr>
              <w:spacing w:after="0"/>
            </w:pPr>
            <w:r>
              <w:rPr>
                <w:rFonts w:ascii="Calibri" w:eastAsia="Calibri" w:hAnsi="Calibri" w:cs="Calibri"/>
                <w:color w:val="000000"/>
              </w:rPr>
              <w:t>8.3.2. Crearea în colaborare și împărtășirea în timp util a criteriile de evaluare.</w:t>
            </w:r>
          </w:p>
        </w:tc>
        <w:tc>
          <w:tcPr>
            <w:tcW w:w="1134" w:type="dxa"/>
            <w:shd w:val="clear" w:color="auto" w:fill="FFFF00"/>
          </w:tcPr>
          <w:p w14:paraId="42D6D21E" w14:textId="77777777" w:rsidR="00570550" w:rsidRDefault="00570550">
            <w:pPr>
              <w:spacing w:after="0"/>
            </w:pPr>
          </w:p>
        </w:tc>
        <w:tc>
          <w:tcPr>
            <w:tcW w:w="1701" w:type="dxa"/>
          </w:tcPr>
          <w:p w14:paraId="4647A762" w14:textId="77777777" w:rsidR="00570550" w:rsidRDefault="00570550">
            <w:pPr>
              <w:spacing w:after="0"/>
            </w:pPr>
          </w:p>
        </w:tc>
      </w:tr>
      <w:tr w:rsidR="00570550" w14:paraId="72E88CF4" w14:textId="77777777">
        <w:trPr>
          <w:trHeight w:val="3052"/>
        </w:trPr>
        <w:tc>
          <w:tcPr>
            <w:tcW w:w="1833" w:type="dxa"/>
            <w:vMerge/>
            <w:shd w:val="clear" w:color="auto" w:fill="auto"/>
            <w:tcMar>
              <w:top w:w="100" w:type="dxa"/>
              <w:left w:w="100" w:type="dxa"/>
              <w:bottom w:w="100" w:type="dxa"/>
              <w:right w:w="100" w:type="dxa"/>
            </w:tcMar>
          </w:tcPr>
          <w:p w14:paraId="3849817E" w14:textId="77777777" w:rsidR="00570550" w:rsidRDefault="00570550">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76F97DDC" w14:textId="77777777" w:rsidR="00570550" w:rsidRDefault="00DA0C6E">
            <w:r>
              <w:rPr>
                <w:rFonts w:ascii="Calibri" w:eastAsia="Calibri" w:hAnsi="Calibri" w:cs="Calibri"/>
                <w:color w:val="000000"/>
              </w:rPr>
              <w:t>8.1.3. Promovarea reflecției asupra progresului învățării la finalul proiectului. </w:t>
            </w:r>
          </w:p>
        </w:tc>
        <w:tc>
          <w:tcPr>
            <w:tcW w:w="1701" w:type="dxa"/>
            <w:shd w:val="clear" w:color="auto" w:fill="auto"/>
            <w:tcMar>
              <w:top w:w="100" w:type="dxa"/>
              <w:left w:w="100" w:type="dxa"/>
              <w:bottom w:w="100" w:type="dxa"/>
              <w:right w:w="100" w:type="dxa"/>
            </w:tcMar>
          </w:tcPr>
          <w:p w14:paraId="5C5E5EE0" w14:textId="77777777" w:rsidR="00570550" w:rsidRDefault="00DA0C6E">
            <w:r>
              <w:rPr>
                <w:rFonts w:ascii="Calibri" w:eastAsia="Calibri" w:hAnsi="Calibri" w:cs="Calibri"/>
                <w:color w:val="000000"/>
              </w:rPr>
              <w:t>8.2.3. Promovarea reflecției asupra progresului în timpul proiectului și oferirea de feedback elevilor.</w:t>
            </w:r>
          </w:p>
        </w:tc>
        <w:tc>
          <w:tcPr>
            <w:tcW w:w="1985" w:type="dxa"/>
            <w:shd w:val="clear" w:color="auto" w:fill="auto"/>
            <w:tcMar>
              <w:top w:w="100" w:type="dxa"/>
              <w:left w:w="100" w:type="dxa"/>
              <w:bottom w:w="100" w:type="dxa"/>
              <w:right w:w="100" w:type="dxa"/>
            </w:tcMar>
          </w:tcPr>
          <w:p w14:paraId="2B6A9E41" w14:textId="77777777" w:rsidR="00570550" w:rsidRDefault="00DA0C6E">
            <w:r>
              <w:rPr>
                <w:rFonts w:ascii="Calibri" w:eastAsia="Calibri" w:hAnsi="Calibri" w:cs="Calibri"/>
                <w:color w:val="000000"/>
              </w:rPr>
              <w:t>8.3.3. Promovarea reflecției asupra progresului învățării pe parcursul proiectului, oferind feedback elevilor și acordând timp pentru o nouă metacogniție și pentru transferul învățării.</w:t>
            </w:r>
          </w:p>
        </w:tc>
        <w:tc>
          <w:tcPr>
            <w:tcW w:w="1134" w:type="dxa"/>
            <w:shd w:val="clear" w:color="auto" w:fill="FFFF00"/>
          </w:tcPr>
          <w:p w14:paraId="3445E627" w14:textId="77777777" w:rsidR="00570550" w:rsidRDefault="00570550"/>
        </w:tc>
        <w:tc>
          <w:tcPr>
            <w:tcW w:w="1701" w:type="dxa"/>
          </w:tcPr>
          <w:p w14:paraId="789B2508" w14:textId="77777777" w:rsidR="00570550" w:rsidRDefault="00570550"/>
        </w:tc>
      </w:tr>
      <w:tr w:rsidR="00570550" w14:paraId="404E51C1" w14:textId="77777777">
        <w:trPr>
          <w:trHeight w:val="589"/>
        </w:trPr>
        <w:tc>
          <w:tcPr>
            <w:tcW w:w="1833" w:type="dxa"/>
            <w:shd w:val="clear" w:color="auto" w:fill="auto"/>
            <w:tcMar>
              <w:top w:w="100" w:type="dxa"/>
              <w:left w:w="100" w:type="dxa"/>
              <w:bottom w:w="100" w:type="dxa"/>
              <w:right w:w="100" w:type="dxa"/>
            </w:tcMar>
          </w:tcPr>
          <w:p w14:paraId="5E745FF4" w14:textId="77777777" w:rsidR="00570550" w:rsidRDefault="00DA0C6E">
            <w:pPr>
              <w:widowControl w:val="0"/>
              <w:pBdr>
                <w:top w:val="nil"/>
                <w:left w:val="nil"/>
                <w:bottom w:val="nil"/>
                <w:right w:val="nil"/>
                <w:between w:val="nil"/>
              </w:pBdr>
              <w:spacing w:after="0" w:line="276" w:lineRule="auto"/>
            </w:pPr>
            <w:r>
              <w:rPr>
                <w:b/>
              </w:rPr>
              <w:t>Scorul min-max</w:t>
            </w:r>
          </w:p>
        </w:tc>
        <w:tc>
          <w:tcPr>
            <w:tcW w:w="1559" w:type="dxa"/>
            <w:shd w:val="clear" w:color="auto" w:fill="auto"/>
            <w:tcMar>
              <w:top w:w="100" w:type="dxa"/>
              <w:left w:w="100" w:type="dxa"/>
              <w:bottom w:w="100" w:type="dxa"/>
              <w:right w:w="100" w:type="dxa"/>
            </w:tcMar>
          </w:tcPr>
          <w:p w14:paraId="31920276" w14:textId="77777777" w:rsidR="00570550" w:rsidRDefault="00DA0C6E">
            <w:r>
              <w:t>33</w:t>
            </w:r>
          </w:p>
        </w:tc>
        <w:tc>
          <w:tcPr>
            <w:tcW w:w="1701" w:type="dxa"/>
            <w:shd w:val="clear" w:color="auto" w:fill="auto"/>
            <w:tcMar>
              <w:top w:w="100" w:type="dxa"/>
              <w:left w:w="100" w:type="dxa"/>
              <w:bottom w:w="100" w:type="dxa"/>
              <w:right w:w="100" w:type="dxa"/>
            </w:tcMar>
          </w:tcPr>
          <w:p w14:paraId="49753525" w14:textId="77777777" w:rsidR="00570550" w:rsidRDefault="00570550"/>
        </w:tc>
        <w:tc>
          <w:tcPr>
            <w:tcW w:w="1985" w:type="dxa"/>
            <w:shd w:val="clear" w:color="auto" w:fill="auto"/>
            <w:tcMar>
              <w:top w:w="100" w:type="dxa"/>
              <w:left w:w="100" w:type="dxa"/>
              <w:bottom w:w="100" w:type="dxa"/>
              <w:right w:w="100" w:type="dxa"/>
            </w:tcMar>
          </w:tcPr>
          <w:p w14:paraId="3084A2D6" w14:textId="77777777" w:rsidR="00570550" w:rsidRDefault="00DA0C6E">
            <w:r>
              <w:t>39</w:t>
            </w:r>
          </w:p>
        </w:tc>
        <w:tc>
          <w:tcPr>
            <w:tcW w:w="1134" w:type="dxa"/>
            <w:shd w:val="clear" w:color="auto" w:fill="FFFF00"/>
          </w:tcPr>
          <w:p w14:paraId="6B67AFC6" w14:textId="77777777" w:rsidR="00570550" w:rsidRDefault="00570550"/>
        </w:tc>
        <w:tc>
          <w:tcPr>
            <w:tcW w:w="1701" w:type="dxa"/>
          </w:tcPr>
          <w:p w14:paraId="03CF3C70" w14:textId="77777777" w:rsidR="00570550" w:rsidRDefault="00570550"/>
        </w:tc>
      </w:tr>
      <w:tr w:rsidR="00570550" w14:paraId="1F7D44C1" w14:textId="77777777">
        <w:trPr>
          <w:trHeight w:val="420"/>
        </w:trPr>
        <w:tc>
          <w:tcPr>
            <w:tcW w:w="1833" w:type="dxa"/>
            <w:vMerge w:val="restart"/>
            <w:shd w:val="clear" w:color="auto" w:fill="auto"/>
            <w:tcMar>
              <w:top w:w="100" w:type="dxa"/>
              <w:left w:w="100" w:type="dxa"/>
              <w:bottom w:w="100" w:type="dxa"/>
              <w:right w:w="100" w:type="dxa"/>
            </w:tcMar>
          </w:tcPr>
          <w:p w14:paraId="17A33461" w14:textId="77777777" w:rsidR="00570550" w:rsidRDefault="00DA0C6E">
            <w:pPr>
              <w:rPr>
                <w:b/>
              </w:rPr>
            </w:pPr>
            <w:r>
              <w:rPr>
                <w:b/>
              </w:rPr>
              <w:lastRenderedPageBreak/>
              <w:t>Competența nr. 9: Implicarea și antrenarea pentru a sprijini învățarea</w:t>
            </w:r>
          </w:p>
        </w:tc>
        <w:tc>
          <w:tcPr>
            <w:tcW w:w="1559" w:type="dxa"/>
            <w:shd w:val="clear" w:color="auto" w:fill="auto"/>
            <w:tcMar>
              <w:top w:w="100" w:type="dxa"/>
              <w:left w:w="100" w:type="dxa"/>
              <w:bottom w:w="100" w:type="dxa"/>
              <w:right w:w="100" w:type="dxa"/>
            </w:tcMar>
          </w:tcPr>
          <w:p w14:paraId="6B1D29DA" w14:textId="77777777" w:rsidR="00570550" w:rsidRDefault="00DA0C6E">
            <w:pPr>
              <w:spacing w:after="0"/>
              <w:jc w:val="center"/>
            </w:pPr>
            <w:r>
              <w:rPr>
                <w:b/>
                <w:sz w:val="24"/>
                <w:szCs w:val="24"/>
              </w:rPr>
              <w:t>Nivelul 1</w:t>
            </w:r>
          </w:p>
        </w:tc>
        <w:tc>
          <w:tcPr>
            <w:tcW w:w="1701" w:type="dxa"/>
            <w:shd w:val="clear" w:color="auto" w:fill="auto"/>
            <w:tcMar>
              <w:top w:w="100" w:type="dxa"/>
              <w:left w:w="100" w:type="dxa"/>
              <w:bottom w:w="100" w:type="dxa"/>
              <w:right w:w="100" w:type="dxa"/>
            </w:tcMar>
          </w:tcPr>
          <w:p w14:paraId="58DB8E60" w14:textId="77777777" w:rsidR="00570550" w:rsidRDefault="00DA0C6E">
            <w:pPr>
              <w:spacing w:after="0"/>
              <w:jc w:val="center"/>
            </w:pPr>
            <w:r>
              <w:rPr>
                <w:b/>
                <w:sz w:val="24"/>
                <w:szCs w:val="24"/>
              </w:rPr>
              <w:t>Nivelul 2</w:t>
            </w:r>
          </w:p>
        </w:tc>
        <w:tc>
          <w:tcPr>
            <w:tcW w:w="1985" w:type="dxa"/>
            <w:shd w:val="clear" w:color="auto" w:fill="auto"/>
            <w:tcMar>
              <w:top w:w="100" w:type="dxa"/>
              <w:left w:w="100" w:type="dxa"/>
              <w:bottom w:w="100" w:type="dxa"/>
              <w:right w:w="100" w:type="dxa"/>
            </w:tcMar>
          </w:tcPr>
          <w:p w14:paraId="79F1CE37" w14:textId="77777777" w:rsidR="00570550" w:rsidRDefault="00DA0C6E">
            <w:pPr>
              <w:spacing w:after="0"/>
              <w:jc w:val="center"/>
            </w:pPr>
            <w:r>
              <w:rPr>
                <w:b/>
                <w:sz w:val="24"/>
                <w:szCs w:val="24"/>
              </w:rPr>
              <w:t>Nivelul 3</w:t>
            </w:r>
          </w:p>
        </w:tc>
        <w:tc>
          <w:tcPr>
            <w:tcW w:w="1134" w:type="dxa"/>
            <w:shd w:val="clear" w:color="auto" w:fill="FFFF00"/>
          </w:tcPr>
          <w:p w14:paraId="4C810FE9" w14:textId="77777777" w:rsidR="00570550" w:rsidRDefault="00570550">
            <w:pPr>
              <w:spacing w:after="0"/>
              <w:jc w:val="center"/>
              <w:rPr>
                <w:b/>
                <w:sz w:val="24"/>
                <w:szCs w:val="24"/>
              </w:rPr>
            </w:pPr>
          </w:p>
        </w:tc>
        <w:tc>
          <w:tcPr>
            <w:tcW w:w="1701" w:type="dxa"/>
          </w:tcPr>
          <w:p w14:paraId="0E4C4845" w14:textId="77777777" w:rsidR="00570550" w:rsidRDefault="00570550">
            <w:pPr>
              <w:spacing w:after="0"/>
              <w:jc w:val="center"/>
              <w:rPr>
                <w:b/>
                <w:sz w:val="24"/>
                <w:szCs w:val="24"/>
              </w:rPr>
            </w:pPr>
          </w:p>
        </w:tc>
      </w:tr>
      <w:tr w:rsidR="00570550" w14:paraId="5A2F5C1F" w14:textId="77777777">
        <w:trPr>
          <w:trHeight w:val="420"/>
        </w:trPr>
        <w:tc>
          <w:tcPr>
            <w:tcW w:w="1833" w:type="dxa"/>
            <w:vMerge/>
            <w:shd w:val="clear" w:color="auto" w:fill="auto"/>
            <w:tcMar>
              <w:top w:w="100" w:type="dxa"/>
              <w:left w:w="100" w:type="dxa"/>
              <w:bottom w:w="100" w:type="dxa"/>
              <w:right w:w="100" w:type="dxa"/>
            </w:tcMar>
          </w:tcPr>
          <w:p w14:paraId="23C350BE" w14:textId="77777777" w:rsidR="00570550" w:rsidRDefault="00570550">
            <w:pPr>
              <w:widowControl w:val="0"/>
              <w:pBdr>
                <w:top w:val="nil"/>
                <w:left w:val="nil"/>
                <w:bottom w:val="nil"/>
                <w:right w:val="nil"/>
                <w:between w:val="nil"/>
              </w:pBdr>
              <w:spacing w:after="0" w:line="276" w:lineRule="auto"/>
              <w:rPr>
                <w:b/>
                <w:sz w:val="24"/>
                <w:szCs w:val="24"/>
              </w:rPr>
            </w:pPr>
          </w:p>
        </w:tc>
        <w:tc>
          <w:tcPr>
            <w:tcW w:w="1559" w:type="dxa"/>
            <w:shd w:val="clear" w:color="auto" w:fill="auto"/>
            <w:tcMar>
              <w:top w:w="100" w:type="dxa"/>
              <w:left w:w="100" w:type="dxa"/>
              <w:bottom w:w="100" w:type="dxa"/>
              <w:right w:w="100" w:type="dxa"/>
            </w:tcMar>
          </w:tcPr>
          <w:p w14:paraId="16FD5E72" w14:textId="77777777" w:rsidR="00570550" w:rsidRDefault="00DA0C6E">
            <w:pPr>
              <w:spacing w:after="0"/>
            </w:pPr>
            <w:r>
              <w:rPr>
                <w:rFonts w:ascii="Calibri" w:eastAsia="Calibri" w:hAnsi="Calibri" w:cs="Calibri"/>
                <w:color w:val="000000"/>
              </w:rPr>
              <w:t>9.1.1. Leagă proiectele STEAME de domeniul emoțional al elevilor.</w:t>
            </w:r>
          </w:p>
        </w:tc>
        <w:tc>
          <w:tcPr>
            <w:tcW w:w="1701" w:type="dxa"/>
            <w:shd w:val="clear" w:color="auto" w:fill="auto"/>
            <w:tcMar>
              <w:top w:w="100" w:type="dxa"/>
              <w:left w:w="100" w:type="dxa"/>
              <w:bottom w:w="100" w:type="dxa"/>
              <w:right w:w="100" w:type="dxa"/>
            </w:tcMar>
          </w:tcPr>
          <w:p w14:paraId="111CF197" w14:textId="77777777" w:rsidR="00570550" w:rsidRDefault="00DA0C6E">
            <w:pPr>
              <w:spacing w:after="0"/>
            </w:pPr>
            <w:r>
              <w:rPr>
                <w:rFonts w:ascii="Calibri" w:eastAsia="Calibri" w:hAnsi="Calibri" w:cs="Calibri"/>
                <w:color w:val="000000"/>
              </w:rPr>
              <w:t>9.2.1. Leagă proiectele STEAME de domeniul emoțional și de valorile morale ale elevilor.</w:t>
            </w:r>
          </w:p>
        </w:tc>
        <w:tc>
          <w:tcPr>
            <w:tcW w:w="1985" w:type="dxa"/>
            <w:shd w:val="clear" w:color="auto" w:fill="auto"/>
            <w:tcMar>
              <w:top w:w="100" w:type="dxa"/>
              <w:left w:w="100" w:type="dxa"/>
              <w:bottom w:w="100" w:type="dxa"/>
              <w:right w:w="100" w:type="dxa"/>
            </w:tcMar>
          </w:tcPr>
          <w:p w14:paraId="1E6CEDD9" w14:textId="77777777" w:rsidR="00570550" w:rsidRDefault="00DA0C6E">
            <w:pPr>
              <w:spacing w:after="0"/>
            </w:pPr>
            <w:r>
              <w:rPr>
                <w:rFonts w:ascii="Calibri" w:eastAsia="Calibri" w:hAnsi="Calibri" w:cs="Calibri"/>
                <w:color w:val="000000"/>
              </w:rPr>
              <w:t>9.3.1. Conectează proiectele STEAME la universul emoțional și la valorile morale ale elevilor în moduri neașteptate.</w:t>
            </w:r>
          </w:p>
        </w:tc>
        <w:tc>
          <w:tcPr>
            <w:tcW w:w="1134" w:type="dxa"/>
            <w:shd w:val="clear" w:color="auto" w:fill="FFFF00"/>
          </w:tcPr>
          <w:p w14:paraId="53ED55F4" w14:textId="77777777" w:rsidR="00570550" w:rsidRDefault="00570550">
            <w:pPr>
              <w:spacing w:after="0"/>
            </w:pPr>
          </w:p>
        </w:tc>
        <w:tc>
          <w:tcPr>
            <w:tcW w:w="1701" w:type="dxa"/>
          </w:tcPr>
          <w:p w14:paraId="53074D5A" w14:textId="77777777" w:rsidR="00570550" w:rsidRDefault="00570550">
            <w:pPr>
              <w:spacing w:after="0"/>
            </w:pPr>
          </w:p>
        </w:tc>
      </w:tr>
      <w:tr w:rsidR="00570550" w14:paraId="512675CD" w14:textId="77777777">
        <w:trPr>
          <w:trHeight w:val="420"/>
        </w:trPr>
        <w:tc>
          <w:tcPr>
            <w:tcW w:w="1833" w:type="dxa"/>
            <w:vMerge/>
            <w:shd w:val="clear" w:color="auto" w:fill="auto"/>
            <w:tcMar>
              <w:top w:w="100" w:type="dxa"/>
              <w:left w:w="100" w:type="dxa"/>
              <w:bottom w:w="100" w:type="dxa"/>
              <w:right w:w="100" w:type="dxa"/>
            </w:tcMar>
          </w:tcPr>
          <w:p w14:paraId="65EDF6B6" w14:textId="77777777" w:rsidR="00570550" w:rsidRDefault="00570550">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751EA212" w14:textId="77777777" w:rsidR="00570550" w:rsidRDefault="00DA0C6E">
            <w:pPr>
              <w:spacing w:after="0"/>
            </w:pPr>
            <w:r>
              <w:rPr>
                <w:rFonts w:ascii="Calibri" w:eastAsia="Calibri" w:hAnsi="Calibri" w:cs="Calibri"/>
                <w:color w:val="000000"/>
              </w:rPr>
              <w:t>9.1.2. Stabilește mai multe puncte de control pe parcursul proiectului.</w:t>
            </w:r>
          </w:p>
        </w:tc>
        <w:tc>
          <w:tcPr>
            <w:tcW w:w="1701" w:type="dxa"/>
            <w:shd w:val="clear" w:color="auto" w:fill="auto"/>
            <w:tcMar>
              <w:top w:w="100" w:type="dxa"/>
              <w:left w:w="100" w:type="dxa"/>
              <w:bottom w:w="100" w:type="dxa"/>
              <w:right w:w="100" w:type="dxa"/>
            </w:tcMar>
          </w:tcPr>
          <w:p w14:paraId="333C7357" w14:textId="77777777" w:rsidR="00570550" w:rsidRDefault="00DA0C6E">
            <w:pPr>
              <w:spacing w:after="0"/>
            </w:pPr>
            <w:r>
              <w:rPr>
                <w:rFonts w:ascii="Calibri" w:eastAsia="Calibri" w:hAnsi="Calibri" w:cs="Calibri"/>
                <w:color w:val="000000"/>
              </w:rPr>
              <w:t>9.2.2. Conduce elevii în stabilirea unor puncte de control pe parcursul proiectului.</w:t>
            </w:r>
          </w:p>
        </w:tc>
        <w:tc>
          <w:tcPr>
            <w:tcW w:w="1985" w:type="dxa"/>
            <w:shd w:val="clear" w:color="auto" w:fill="auto"/>
            <w:tcMar>
              <w:top w:w="100" w:type="dxa"/>
              <w:left w:w="100" w:type="dxa"/>
              <w:bottom w:w="100" w:type="dxa"/>
              <w:right w:w="100" w:type="dxa"/>
            </w:tcMar>
          </w:tcPr>
          <w:p w14:paraId="3121B28A" w14:textId="77777777" w:rsidR="00570550" w:rsidRDefault="00DA0C6E">
            <w:pPr>
              <w:spacing w:after="0"/>
            </w:pPr>
            <w:r>
              <w:rPr>
                <w:rFonts w:ascii="Calibri" w:eastAsia="Calibri" w:hAnsi="Calibri" w:cs="Calibri"/>
                <w:color w:val="000000"/>
              </w:rPr>
              <w:t>9.3.2. Ghidează elevii în stabilirea punctelor de control pe parcursul proiectului într-un mod sistematic, oferind, de asemenea, un spațiu social pentru dezbateri și discuții privind progresul proiectului.</w:t>
            </w:r>
          </w:p>
        </w:tc>
        <w:tc>
          <w:tcPr>
            <w:tcW w:w="1134" w:type="dxa"/>
            <w:shd w:val="clear" w:color="auto" w:fill="FFFF00"/>
          </w:tcPr>
          <w:p w14:paraId="74CB1B1E" w14:textId="77777777" w:rsidR="00570550" w:rsidRDefault="00570550">
            <w:pPr>
              <w:spacing w:after="0"/>
            </w:pPr>
          </w:p>
        </w:tc>
        <w:tc>
          <w:tcPr>
            <w:tcW w:w="1701" w:type="dxa"/>
          </w:tcPr>
          <w:p w14:paraId="2EDC3693" w14:textId="77777777" w:rsidR="00570550" w:rsidRDefault="00570550">
            <w:pPr>
              <w:spacing w:after="0"/>
            </w:pPr>
          </w:p>
        </w:tc>
      </w:tr>
      <w:tr w:rsidR="00570550" w14:paraId="7EA5A32D" w14:textId="77777777">
        <w:trPr>
          <w:trHeight w:val="420"/>
        </w:trPr>
        <w:tc>
          <w:tcPr>
            <w:tcW w:w="1833" w:type="dxa"/>
            <w:vMerge/>
            <w:shd w:val="clear" w:color="auto" w:fill="auto"/>
            <w:tcMar>
              <w:top w:w="100" w:type="dxa"/>
              <w:left w:w="100" w:type="dxa"/>
              <w:bottom w:w="100" w:type="dxa"/>
              <w:right w:w="100" w:type="dxa"/>
            </w:tcMar>
          </w:tcPr>
          <w:p w14:paraId="4B820F7D" w14:textId="77777777" w:rsidR="00570550" w:rsidRDefault="00570550">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57991C54" w14:textId="77777777" w:rsidR="00570550" w:rsidRDefault="00DA0C6E">
            <w:r>
              <w:rPr>
                <w:rFonts w:ascii="Calibri" w:eastAsia="Calibri" w:hAnsi="Calibri" w:cs="Calibri"/>
                <w:color w:val="000000"/>
              </w:rPr>
              <w:t>9.1.3. Promovează un mediu de lucru în care elevii se pot exprima, dar opiniile și sugestiile lor nu sunt luate în considerare.</w:t>
            </w:r>
          </w:p>
        </w:tc>
        <w:tc>
          <w:tcPr>
            <w:tcW w:w="1701" w:type="dxa"/>
            <w:shd w:val="clear" w:color="auto" w:fill="auto"/>
            <w:tcMar>
              <w:top w:w="100" w:type="dxa"/>
              <w:left w:w="100" w:type="dxa"/>
              <w:bottom w:w="100" w:type="dxa"/>
              <w:right w:w="100" w:type="dxa"/>
            </w:tcMar>
          </w:tcPr>
          <w:p w14:paraId="27E0AE44" w14:textId="77777777" w:rsidR="00570550" w:rsidRDefault="00DA0C6E">
            <w:r>
              <w:rPr>
                <w:rFonts w:ascii="Calibri" w:eastAsia="Calibri" w:hAnsi="Calibri" w:cs="Calibri"/>
                <w:color w:val="000000"/>
              </w:rPr>
              <w:t>9.2.3. Promovează un mediu de lucru în care elevii își pot exprima opiniile, iar punctele de vedere și sugestiile lor sunt luate în considerare.</w:t>
            </w:r>
          </w:p>
        </w:tc>
        <w:tc>
          <w:tcPr>
            <w:tcW w:w="1985" w:type="dxa"/>
            <w:shd w:val="clear" w:color="auto" w:fill="auto"/>
            <w:tcMar>
              <w:top w:w="100" w:type="dxa"/>
              <w:left w:w="100" w:type="dxa"/>
              <w:bottom w:w="100" w:type="dxa"/>
              <w:right w:w="100" w:type="dxa"/>
            </w:tcMar>
          </w:tcPr>
          <w:p w14:paraId="718A21D2" w14:textId="77777777" w:rsidR="00570550" w:rsidRDefault="00DA0C6E">
            <w:r>
              <w:rPr>
                <w:rFonts w:ascii="Calibri" w:eastAsia="Calibri" w:hAnsi="Calibri" w:cs="Calibri"/>
                <w:color w:val="000000"/>
              </w:rPr>
              <w:t>9.3.3. Promovează și gestionează un mediu sigur în care toate vocile sunt ascultate și respectate în mod democratic.</w:t>
            </w:r>
          </w:p>
        </w:tc>
        <w:tc>
          <w:tcPr>
            <w:tcW w:w="1134" w:type="dxa"/>
            <w:shd w:val="clear" w:color="auto" w:fill="FFFF00"/>
          </w:tcPr>
          <w:p w14:paraId="5B405B31" w14:textId="77777777" w:rsidR="00570550" w:rsidRDefault="00570550"/>
        </w:tc>
        <w:tc>
          <w:tcPr>
            <w:tcW w:w="1701" w:type="dxa"/>
          </w:tcPr>
          <w:p w14:paraId="4EF741D7" w14:textId="77777777" w:rsidR="00570550" w:rsidRDefault="00570550"/>
        </w:tc>
      </w:tr>
      <w:tr w:rsidR="00570550" w14:paraId="594D6B3C" w14:textId="77777777">
        <w:trPr>
          <w:trHeight w:val="420"/>
        </w:trPr>
        <w:tc>
          <w:tcPr>
            <w:tcW w:w="1833" w:type="dxa"/>
            <w:shd w:val="clear" w:color="auto" w:fill="auto"/>
            <w:tcMar>
              <w:top w:w="100" w:type="dxa"/>
              <w:left w:w="100" w:type="dxa"/>
              <w:bottom w:w="100" w:type="dxa"/>
              <w:right w:w="100" w:type="dxa"/>
            </w:tcMar>
          </w:tcPr>
          <w:p w14:paraId="3371FFE4" w14:textId="77777777" w:rsidR="00570550" w:rsidRDefault="00DA0C6E">
            <w:pPr>
              <w:widowControl w:val="0"/>
              <w:pBdr>
                <w:top w:val="nil"/>
                <w:left w:val="nil"/>
                <w:bottom w:val="nil"/>
                <w:right w:val="nil"/>
                <w:between w:val="nil"/>
              </w:pBdr>
              <w:spacing w:after="0" w:line="276" w:lineRule="auto"/>
            </w:pPr>
            <w:r>
              <w:rPr>
                <w:b/>
              </w:rPr>
              <w:t>Scorul min-max</w:t>
            </w:r>
          </w:p>
        </w:tc>
        <w:tc>
          <w:tcPr>
            <w:tcW w:w="1559" w:type="dxa"/>
            <w:shd w:val="clear" w:color="auto" w:fill="auto"/>
            <w:tcMar>
              <w:top w:w="100" w:type="dxa"/>
              <w:left w:w="100" w:type="dxa"/>
              <w:bottom w:w="100" w:type="dxa"/>
              <w:right w:w="100" w:type="dxa"/>
            </w:tcMar>
          </w:tcPr>
          <w:p w14:paraId="3772A220" w14:textId="77777777" w:rsidR="00570550" w:rsidRDefault="00DA0C6E">
            <w:r>
              <w:t>36</w:t>
            </w:r>
          </w:p>
        </w:tc>
        <w:tc>
          <w:tcPr>
            <w:tcW w:w="1701" w:type="dxa"/>
            <w:shd w:val="clear" w:color="auto" w:fill="auto"/>
            <w:tcMar>
              <w:top w:w="100" w:type="dxa"/>
              <w:left w:w="100" w:type="dxa"/>
              <w:bottom w:w="100" w:type="dxa"/>
              <w:right w:w="100" w:type="dxa"/>
            </w:tcMar>
          </w:tcPr>
          <w:p w14:paraId="43C2665D" w14:textId="77777777" w:rsidR="00570550" w:rsidRDefault="00570550"/>
        </w:tc>
        <w:tc>
          <w:tcPr>
            <w:tcW w:w="1985" w:type="dxa"/>
            <w:shd w:val="clear" w:color="auto" w:fill="auto"/>
            <w:tcMar>
              <w:top w:w="100" w:type="dxa"/>
              <w:left w:w="100" w:type="dxa"/>
              <w:bottom w:w="100" w:type="dxa"/>
              <w:right w:w="100" w:type="dxa"/>
            </w:tcMar>
          </w:tcPr>
          <w:p w14:paraId="13DDD53B" w14:textId="77777777" w:rsidR="00570550" w:rsidRDefault="00DA0C6E">
            <w:r>
              <w:t>42</w:t>
            </w:r>
          </w:p>
        </w:tc>
        <w:tc>
          <w:tcPr>
            <w:tcW w:w="1134" w:type="dxa"/>
            <w:shd w:val="clear" w:color="auto" w:fill="FFFF00"/>
          </w:tcPr>
          <w:p w14:paraId="4049EAF0" w14:textId="77777777" w:rsidR="00570550" w:rsidRDefault="00570550"/>
        </w:tc>
        <w:tc>
          <w:tcPr>
            <w:tcW w:w="1701" w:type="dxa"/>
          </w:tcPr>
          <w:p w14:paraId="6EC6BCFF" w14:textId="77777777" w:rsidR="00570550" w:rsidRDefault="00570550"/>
        </w:tc>
      </w:tr>
    </w:tbl>
    <w:p w14:paraId="0A17CC85" w14:textId="77777777" w:rsidR="00570550" w:rsidRDefault="00570550"/>
    <w:p w14:paraId="4E0DB71F" w14:textId="2E19C595" w:rsidR="00570550" w:rsidRDefault="00570550"/>
    <w:p w14:paraId="2DBDC2CA" w14:textId="63E69B2B" w:rsidR="002C17F0" w:rsidRDefault="002C17F0"/>
    <w:p w14:paraId="20DBAE05" w14:textId="26AFB0C9" w:rsidR="002C17F0" w:rsidRDefault="002C17F0"/>
    <w:p w14:paraId="3D1DE6FC" w14:textId="3F3334D4" w:rsidR="002C17F0" w:rsidRDefault="002C17F0"/>
    <w:p w14:paraId="2A7E7658" w14:textId="77777777" w:rsidR="002C17F0" w:rsidRDefault="002C17F0"/>
    <w:p w14:paraId="7F3711ED" w14:textId="77777777" w:rsidR="00570550" w:rsidRDefault="00DA0C6E">
      <w:pPr>
        <w:pStyle w:val="Heading2"/>
        <w:jc w:val="both"/>
        <w:rPr>
          <w:b/>
          <w:sz w:val="28"/>
          <w:szCs w:val="28"/>
        </w:rPr>
      </w:pPr>
      <w:r>
        <w:rPr>
          <w:b/>
          <w:sz w:val="28"/>
          <w:szCs w:val="28"/>
        </w:rPr>
        <w:lastRenderedPageBreak/>
        <w:t xml:space="preserve">Domeniul nr. 4: Sustenabilitatea PBL aplicată la STEAME </w:t>
      </w:r>
    </w:p>
    <w:p w14:paraId="7EB79FFD" w14:textId="77777777" w:rsidR="00570550" w:rsidRDefault="00DA0C6E">
      <w:pPr>
        <w:rPr>
          <w:b/>
        </w:rPr>
      </w:pPr>
      <w:r>
        <w:rPr>
          <w:b/>
        </w:rPr>
        <w:t>Domeniul nr. 4. Rubrica de evaluare</w:t>
      </w:r>
    </w:p>
    <w:tbl>
      <w:tblPr>
        <w:tblStyle w:val="afff4"/>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559"/>
        <w:gridCol w:w="1701"/>
        <w:gridCol w:w="1843"/>
        <w:gridCol w:w="1276"/>
        <w:gridCol w:w="1701"/>
      </w:tblGrid>
      <w:tr w:rsidR="00570550" w14:paraId="1330A2B6" w14:textId="77777777">
        <w:trPr>
          <w:trHeight w:val="49"/>
        </w:trPr>
        <w:tc>
          <w:tcPr>
            <w:tcW w:w="1833" w:type="dxa"/>
            <w:shd w:val="clear" w:color="auto" w:fill="auto"/>
            <w:tcMar>
              <w:top w:w="100" w:type="dxa"/>
              <w:left w:w="100" w:type="dxa"/>
              <w:bottom w:w="100" w:type="dxa"/>
              <w:right w:w="100" w:type="dxa"/>
            </w:tcMar>
          </w:tcPr>
          <w:p w14:paraId="6581A684" w14:textId="77777777" w:rsidR="00570550" w:rsidRDefault="00DA0C6E">
            <w:pPr>
              <w:widowControl w:val="0"/>
              <w:pBdr>
                <w:top w:val="nil"/>
                <w:left w:val="nil"/>
                <w:bottom w:val="nil"/>
                <w:right w:val="nil"/>
                <w:between w:val="nil"/>
              </w:pBdr>
              <w:spacing w:after="0" w:line="240" w:lineRule="auto"/>
            </w:pPr>
            <w:r>
              <w:t>Competența / nivelul</w:t>
            </w:r>
          </w:p>
        </w:tc>
        <w:tc>
          <w:tcPr>
            <w:tcW w:w="1559" w:type="dxa"/>
            <w:shd w:val="clear" w:color="auto" w:fill="auto"/>
            <w:tcMar>
              <w:top w:w="100" w:type="dxa"/>
              <w:left w:w="100" w:type="dxa"/>
              <w:bottom w:w="100" w:type="dxa"/>
              <w:right w:w="100" w:type="dxa"/>
            </w:tcMar>
          </w:tcPr>
          <w:p w14:paraId="39DE0EAA"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Nivelul 1</w:t>
            </w:r>
          </w:p>
        </w:tc>
        <w:tc>
          <w:tcPr>
            <w:tcW w:w="1701" w:type="dxa"/>
            <w:shd w:val="clear" w:color="auto" w:fill="auto"/>
            <w:tcMar>
              <w:top w:w="100" w:type="dxa"/>
              <w:left w:w="100" w:type="dxa"/>
              <w:bottom w:w="100" w:type="dxa"/>
              <w:right w:w="100" w:type="dxa"/>
            </w:tcMar>
          </w:tcPr>
          <w:p w14:paraId="16E55B23"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Nivelul 2</w:t>
            </w:r>
          </w:p>
        </w:tc>
        <w:tc>
          <w:tcPr>
            <w:tcW w:w="1843" w:type="dxa"/>
            <w:shd w:val="clear" w:color="auto" w:fill="auto"/>
            <w:tcMar>
              <w:top w:w="100" w:type="dxa"/>
              <w:left w:w="100" w:type="dxa"/>
              <w:bottom w:w="100" w:type="dxa"/>
              <w:right w:w="100" w:type="dxa"/>
            </w:tcMar>
          </w:tcPr>
          <w:p w14:paraId="77E61D36"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Nivelul 3</w:t>
            </w:r>
          </w:p>
        </w:tc>
        <w:tc>
          <w:tcPr>
            <w:tcW w:w="1276" w:type="dxa"/>
            <w:shd w:val="clear" w:color="auto" w:fill="FFFF00"/>
          </w:tcPr>
          <w:p w14:paraId="51FB961B"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Autoevaluați-vă nivelul prin adăugarea codului de 3 cifre</w:t>
            </w:r>
          </w:p>
        </w:tc>
        <w:tc>
          <w:tcPr>
            <w:tcW w:w="1701" w:type="dxa"/>
          </w:tcPr>
          <w:p w14:paraId="3BBA5C75"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Răspunsul  aplicanților</w:t>
            </w:r>
          </w:p>
          <w:p w14:paraId="7779B564" w14:textId="77777777" w:rsidR="00570550" w:rsidRDefault="00DA0C6E">
            <w:pPr>
              <w:widowControl w:val="0"/>
              <w:pBdr>
                <w:top w:val="nil"/>
                <w:left w:val="nil"/>
                <w:bottom w:val="nil"/>
                <w:right w:val="nil"/>
                <w:between w:val="nil"/>
              </w:pBdr>
              <w:spacing w:after="0" w:line="240" w:lineRule="auto"/>
              <w:jc w:val="center"/>
              <w:rPr>
                <w:b/>
                <w:sz w:val="24"/>
                <w:szCs w:val="24"/>
              </w:rPr>
            </w:pPr>
            <w:r>
              <w:rPr>
                <w:b/>
                <w:sz w:val="24"/>
                <w:szCs w:val="24"/>
              </w:rPr>
              <w:t>Maximum 50 de cuvinte per criteriu</w:t>
            </w:r>
          </w:p>
        </w:tc>
      </w:tr>
      <w:tr w:rsidR="00570550" w14:paraId="06959F40" w14:textId="77777777">
        <w:trPr>
          <w:trHeight w:val="1261"/>
        </w:trPr>
        <w:tc>
          <w:tcPr>
            <w:tcW w:w="1833" w:type="dxa"/>
            <w:vMerge w:val="restart"/>
            <w:shd w:val="clear" w:color="auto" w:fill="auto"/>
            <w:tcMar>
              <w:top w:w="100" w:type="dxa"/>
              <w:left w:w="100" w:type="dxa"/>
              <w:bottom w:w="100" w:type="dxa"/>
              <w:right w:w="100" w:type="dxa"/>
            </w:tcMar>
          </w:tcPr>
          <w:p w14:paraId="4BDECA74" w14:textId="77777777" w:rsidR="00570550" w:rsidRDefault="00DA0C6E">
            <w:r>
              <w:rPr>
                <w:b/>
              </w:rPr>
              <w:t>Competența nr. 10: Reflectarea asupra rezultatelor în calitate de facilitator al unui proiect STEAME</w:t>
            </w:r>
          </w:p>
        </w:tc>
        <w:tc>
          <w:tcPr>
            <w:tcW w:w="1559" w:type="dxa"/>
            <w:shd w:val="clear" w:color="auto" w:fill="auto"/>
            <w:tcMar>
              <w:top w:w="100" w:type="dxa"/>
              <w:left w:w="100" w:type="dxa"/>
              <w:bottom w:w="100" w:type="dxa"/>
              <w:right w:w="100" w:type="dxa"/>
            </w:tcMar>
          </w:tcPr>
          <w:p w14:paraId="3D098FAB" w14:textId="77777777" w:rsidR="00570550" w:rsidRDefault="00DA0C6E">
            <w:pPr>
              <w:spacing w:after="0"/>
            </w:pPr>
            <w:r>
              <w:rPr>
                <w:rFonts w:ascii="Calibri" w:eastAsia="Calibri" w:hAnsi="Calibri" w:cs="Calibri"/>
                <w:color w:val="000000"/>
              </w:rPr>
              <w:t>10.1.1. Existența reflecției intuitive asupra rolului profesorului în proiectele STEAME.</w:t>
            </w:r>
          </w:p>
        </w:tc>
        <w:tc>
          <w:tcPr>
            <w:tcW w:w="1701" w:type="dxa"/>
            <w:shd w:val="clear" w:color="auto" w:fill="auto"/>
            <w:tcMar>
              <w:top w:w="100" w:type="dxa"/>
              <w:left w:w="100" w:type="dxa"/>
              <w:bottom w:w="100" w:type="dxa"/>
              <w:right w:w="100" w:type="dxa"/>
            </w:tcMar>
          </w:tcPr>
          <w:p w14:paraId="32D9708F" w14:textId="77777777" w:rsidR="00570550" w:rsidRDefault="00DA0C6E">
            <w:pPr>
              <w:spacing w:after="0"/>
            </w:pPr>
            <w:r>
              <w:rPr>
                <w:rFonts w:ascii="Calibri" w:eastAsia="Calibri" w:hAnsi="Calibri" w:cs="Calibri"/>
                <w:color w:val="000000"/>
              </w:rPr>
              <w:t>10.2.1. Reflectarea asupra rolului profesorului în proiectele STEAME cu un sentiment de responsabilitate.</w:t>
            </w:r>
          </w:p>
        </w:tc>
        <w:tc>
          <w:tcPr>
            <w:tcW w:w="1843" w:type="dxa"/>
            <w:shd w:val="clear" w:color="auto" w:fill="auto"/>
            <w:tcMar>
              <w:top w:w="100" w:type="dxa"/>
              <w:left w:w="100" w:type="dxa"/>
              <w:bottom w:w="100" w:type="dxa"/>
              <w:right w:w="100" w:type="dxa"/>
            </w:tcMar>
          </w:tcPr>
          <w:p w14:paraId="5ABFE4D5" w14:textId="77777777" w:rsidR="00570550" w:rsidRDefault="00DA0C6E">
            <w:pPr>
              <w:spacing w:after="0"/>
            </w:pPr>
            <w:r>
              <w:rPr>
                <w:rFonts w:ascii="Calibri" w:eastAsia="Calibri" w:hAnsi="Calibri" w:cs="Calibri"/>
                <w:color w:val="000000"/>
              </w:rPr>
              <w:t>10.3.1. Reflectarea asupra rolului profesorului în proiectele STEAME cu un sens al scopului, într-un mod sistematic.</w:t>
            </w:r>
          </w:p>
        </w:tc>
        <w:tc>
          <w:tcPr>
            <w:tcW w:w="1276" w:type="dxa"/>
            <w:shd w:val="clear" w:color="auto" w:fill="FFFF00"/>
          </w:tcPr>
          <w:p w14:paraId="0EBA92C7" w14:textId="77777777" w:rsidR="00570550" w:rsidRDefault="00570550">
            <w:pPr>
              <w:spacing w:after="0"/>
            </w:pPr>
          </w:p>
        </w:tc>
        <w:tc>
          <w:tcPr>
            <w:tcW w:w="1701" w:type="dxa"/>
          </w:tcPr>
          <w:p w14:paraId="269D9624" w14:textId="77777777" w:rsidR="00570550" w:rsidRDefault="00570550">
            <w:pPr>
              <w:spacing w:after="0"/>
            </w:pPr>
          </w:p>
        </w:tc>
      </w:tr>
      <w:tr w:rsidR="00570550" w14:paraId="5436B091" w14:textId="77777777">
        <w:trPr>
          <w:trHeight w:val="420"/>
        </w:trPr>
        <w:tc>
          <w:tcPr>
            <w:tcW w:w="1833" w:type="dxa"/>
            <w:vMerge/>
            <w:shd w:val="clear" w:color="auto" w:fill="auto"/>
            <w:tcMar>
              <w:top w:w="100" w:type="dxa"/>
              <w:left w:w="100" w:type="dxa"/>
              <w:bottom w:w="100" w:type="dxa"/>
              <w:right w:w="100" w:type="dxa"/>
            </w:tcMar>
          </w:tcPr>
          <w:p w14:paraId="350B0842" w14:textId="77777777" w:rsidR="00570550" w:rsidRDefault="00570550">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034893B0" w14:textId="77777777" w:rsidR="00570550" w:rsidRDefault="00DA0C6E">
            <w:pPr>
              <w:spacing w:after="0"/>
            </w:pPr>
            <w:r>
              <w:rPr>
                <w:rFonts w:ascii="Calibri" w:eastAsia="Calibri" w:hAnsi="Calibri" w:cs="Calibri"/>
                <w:color w:val="000000"/>
              </w:rPr>
              <w:t>10.1.2. Luarea în considerare a aspectelor negative ale rezultatelor anterioare atunci când se definesc noi proiecte STEAME.</w:t>
            </w:r>
          </w:p>
        </w:tc>
        <w:tc>
          <w:tcPr>
            <w:tcW w:w="1701" w:type="dxa"/>
            <w:shd w:val="clear" w:color="auto" w:fill="auto"/>
            <w:tcMar>
              <w:top w:w="100" w:type="dxa"/>
              <w:left w:w="100" w:type="dxa"/>
              <w:bottom w:w="100" w:type="dxa"/>
              <w:right w:w="100" w:type="dxa"/>
            </w:tcMar>
          </w:tcPr>
          <w:p w14:paraId="125673E6" w14:textId="77777777" w:rsidR="00570550" w:rsidRDefault="00DA0C6E">
            <w:pPr>
              <w:spacing w:after="0"/>
            </w:pPr>
            <w:r>
              <w:rPr>
                <w:rFonts w:ascii="Calibri" w:eastAsia="Calibri" w:hAnsi="Calibri" w:cs="Calibri"/>
                <w:color w:val="000000"/>
              </w:rPr>
              <w:t>10.2.2. Luarea în considerare a aspectelor negative, pozitive și neutre ale rezultatelor anterioare atunci când definește noi proiecte STEAME.</w:t>
            </w:r>
          </w:p>
        </w:tc>
        <w:tc>
          <w:tcPr>
            <w:tcW w:w="1843" w:type="dxa"/>
            <w:shd w:val="clear" w:color="auto" w:fill="auto"/>
            <w:tcMar>
              <w:top w:w="100" w:type="dxa"/>
              <w:left w:w="100" w:type="dxa"/>
              <w:bottom w:w="100" w:type="dxa"/>
              <w:right w:w="100" w:type="dxa"/>
            </w:tcMar>
          </w:tcPr>
          <w:p w14:paraId="19A8F170" w14:textId="77777777" w:rsidR="00570550" w:rsidRDefault="00DA0C6E">
            <w:pPr>
              <w:spacing w:after="0"/>
            </w:pPr>
            <w:r>
              <w:rPr>
                <w:rFonts w:ascii="Calibri" w:eastAsia="Calibri" w:hAnsi="Calibri" w:cs="Calibri"/>
                <w:color w:val="000000"/>
              </w:rPr>
              <w:t>10.3.2. Luarea în considerare a aspectelor negative, pozitive și neutre ale rezultatelor anterioare atunci când defineşte noi proiecte STEAME și alte aspecte care au jucat un rol și care pot fi rezolvate.</w:t>
            </w:r>
          </w:p>
        </w:tc>
        <w:tc>
          <w:tcPr>
            <w:tcW w:w="1276" w:type="dxa"/>
            <w:shd w:val="clear" w:color="auto" w:fill="FFFF00"/>
          </w:tcPr>
          <w:p w14:paraId="0143069F" w14:textId="77777777" w:rsidR="00570550" w:rsidRDefault="00570550">
            <w:pPr>
              <w:spacing w:after="0"/>
            </w:pPr>
          </w:p>
        </w:tc>
        <w:tc>
          <w:tcPr>
            <w:tcW w:w="1701" w:type="dxa"/>
          </w:tcPr>
          <w:p w14:paraId="0361A655" w14:textId="77777777" w:rsidR="00570550" w:rsidRDefault="00570550">
            <w:pPr>
              <w:spacing w:after="0"/>
            </w:pPr>
          </w:p>
        </w:tc>
      </w:tr>
      <w:tr w:rsidR="00570550" w14:paraId="46E01708" w14:textId="77777777">
        <w:trPr>
          <w:trHeight w:val="1156"/>
        </w:trPr>
        <w:tc>
          <w:tcPr>
            <w:tcW w:w="1833" w:type="dxa"/>
            <w:vMerge/>
            <w:shd w:val="clear" w:color="auto" w:fill="auto"/>
            <w:tcMar>
              <w:top w:w="100" w:type="dxa"/>
              <w:left w:w="100" w:type="dxa"/>
              <w:bottom w:w="100" w:type="dxa"/>
              <w:right w:w="100" w:type="dxa"/>
            </w:tcMar>
          </w:tcPr>
          <w:p w14:paraId="51209E06" w14:textId="77777777" w:rsidR="00570550" w:rsidRDefault="00570550">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6B5B239E" w14:textId="77777777" w:rsidR="00570550" w:rsidRDefault="00DA0C6E">
            <w:r>
              <w:rPr>
                <w:rFonts w:ascii="Calibri" w:eastAsia="Calibri" w:hAnsi="Calibri" w:cs="Calibri"/>
                <w:color w:val="000000"/>
              </w:rPr>
              <w:t>10.1.3. Implicarea elevilor în reflecția și evaluarea critică a proiectelor STEAME finalizate.</w:t>
            </w:r>
          </w:p>
        </w:tc>
        <w:tc>
          <w:tcPr>
            <w:tcW w:w="1701" w:type="dxa"/>
            <w:shd w:val="clear" w:color="auto" w:fill="auto"/>
            <w:tcMar>
              <w:top w:w="100" w:type="dxa"/>
              <w:left w:w="100" w:type="dxa"/>
              <w:bottom w:w="100" w:type="dxa"/>
              <w:right w:w="100" w:type="dxa"/>
            </w:tcMar>
          </w:tcPr>
          <w:p w14:paraId="227263A1" w14:textId="77777777" w:rsidR="00570550" w:rsidRDefault="00DA0C6E">
            <w:r>
              <w:rPr>
                <w:rFonts w:ascii="Calibri" w:eastAsia="Calibri" w:hAnsi="Calibri" w:cs="Calibri"/>
                <w:color w:val="000000"/>
              </w:rPr>
              <w:t>10.2.3. Implicarea elevilor și a altor profesori în reflecția și evaluarea critică a proiectelor STEAME finalizate.</w:t>
            </w:r>
          </w:p>
        </w:tc>
        <w:tc>
          <w:tcPr>
            <w:tcW w:w="1843" w:type="dxa"/>
            <w:shd w:val="clear" w:color="auto" w:fill="auto"/>
            <w:tcMar>
              <w:top w:w="100" w:type="dxa"/>
              <w:left w:w="100" w:type="dxa"/>
              <w:bottom w:w="100" w:type="dxa"/>
              <w:right w:w="100" w:type="dxa"/>
            </w:tcMar>
          </w:tcPr>
          <w:p w14:paraId="1964DB73" w14:textId="77777777" w:rsidR="00570550" w:rsidRDefault="00DA0C6E">
            <w:pPr>
              <w:rPr>
                <w:sz w:val="20"/>
                <w:szCs w:val="20"/>
              </w:rPr>
            </w:pPr>
            <w:r>
              <w:rPr>
                <w:rFonts w:ascii="Calibri" w:eastAsia="Calibri" w:hAnsi="Calibri" w:cs="Calibri"/>
                <w:color w:val="000000"/>
              </w:rPr>
              <w:t>10.3.3. Implicarea elevilor, a altor profesori și altor părți interesate în reflecția și evaluarea critică a proiectelor STEAME finalizate.</w:t>
            </w:r>
          </w:p>
        </w:tc>
        <w:tc>
          <w:tcPr>
            <w:tcW w:w="1276" w:type="dxa"/>
            <w:shd w:val="clear" w:color="auto" w:fill="FFFF00"/>
          </w:tcPr>
          <w:p w14:paraId="4D439AF3" w14:textId="77777777" w:rsidR="00570550" w:rsidRDefault="00570550">
            <w:pPr>
              <w:rPr>
                <w:sz w:val="20"/>
                <w:szCs w:val="20"/>
              </w:rPr>
            </w:pPr>
          </w:p>
        </w:tc>
        <w:tc>
          <w:tcPr>
            <w:tcW w:w="1701" w:type="dxa"/>
          </w:tcPr>
          <w:p w14:paraId="359C43C1" w14:textId="77777777" w:rsidR="00570550" w:rsidRDefault="00570550">
            <w:pPr>
              <w:rPr>
                <w:sz w:val="20"/>
                <w:szCs w:val="20"/>
              </w:rPr>
            </w:pPr>
          </w:p>
        </w:tc>
      </w:tr>
      <w:tr w:rsidR="00570550" w14:paraId="376B7C7F" w14:textId="77777777">
        <w:trPr>
          <w:trHeight w:val="505"/>
        </w:trPr>
        <w:tc>
          <w:tcPr>
            <w:tcW w:w="1833" w:type="dxa"/>
            <w:shd w:val="clear" w:color="auto" w:fill="auto"/>
            <w:tcMar>
              <w:top w:w="100" w:type="dxa"/>
              <w:left w:w="100" w:type="dxa"/>
              <w:bottom w:w="100" w:type="dxa"/>
              <w:right w:w="100" w:type="dxa"/>
            </w:tcMar>
          </w:tcPr>
          <w:p w14:paraId="1DE07888" w14:textId="77777777" w:rsidR="00570550" w:rsidRDefault="00DA0C6E">
            <w:pPr>
              <w:widowControl w:val="0"/>
              <w:pBdr>
                <w:top w:val="nil"/>
                <w:left w:val="nil"/>
                <w:bottom w:val="nil"/>
                <w:right w:val="nil"/>
                <w:between w:val="nil"/>
              </w:pBdr>
              <w:spacing w:after="0" w:line="276" w:lineRule="auto"/>
            </w:pPr>
            <w:r>
              <w:rPr>
                <w:b/>
              </w:rPr>
              <w:t>Scorul min-max</w:t>
            </w:r>
          </w:p>
        </w:tc>
        <w:tc>
          <w:tcPr>
            <w:tcW w:w="1559" w:type="dxa"/>
            <w:shd w:val="clear" w:color="auto" w:fill="auto"/>
            <w:tcMar>
              <w:top w:w="100" w:type="dxa"/>
              <w:left w:w="100" w:type="dxa"/>
              <w:bottom w:w="100" w:type="dxa"/>
              <w:right w:w="100" w:type="dxa"/>
            </w:tcMar>
          </w:tcPr>
          <w:p w14:paraId="477CBF17" w14:textId="77777777" w:rsidR="00570550" w:rsidRDefault="00DA0C6E">
            <w:r>
              <w:t>39</w:t>
            </w:r>
          </w:p>
        </w:tc>
        <w:tc>
          <w:tcPr>
            <w:tcW w:w="1701" w:type="dxa"/>
            <w:shd w:val="clear" w:color="auto" w:fill="auto"/>
            <w:tcMar>
              <w:top w:w="100" w:type="dxa"/>
              <w:left w:w="100" w:type="dxa"/>
              <w:bottom w:w="100" w:type="dxa"/>
              <w:right w:w="100" w:type="dxa"/>
            </w:tcMar>
          </w:tcPr>
          <w:p w14:paraId="17BBAC5A" w14:textId="77777777" w:rsidR="00570550" w:rsidRDefault="00570550"/>
        </w:tc>
        <w:tc>
          <w:tcPr>
            <w:tcW w:w="1843" w:type="dxa"/>
            <w:shd w:val="clear" w:color="auto" w:fill="auto"/>
            <w:tcMar>
              <w:top w:w="100" w:type="dxa"/>
              <w:left w:w="100" w:type="dxa"/>
              <w:bottom w:w="100" w:type="dxa"/>
              <w:right w:w="100" w:type="dxa"/>
            </w:tcMar>
          </w:tcPr>
          <w:p w14:paraId="15CFA7C1" w14:textId="77777777" w:rsidR="00570550" w:rsidRDefault="00DA0C6E">
            <w:pPr>
              <w:rPr>
                <w:sz w:val="20"/>
                <w:szCs w:val="20"/>
              </w:rPr>
            </w:pPr>
            <w:r>
              <w:rPr>
                <w:sz w:val="20"/>
                <w:szCs w:val="20"/>
              </w:rPr>
              <w:t>45</w:t>
            </w:r>
          </w:p>
        </w:tc>
        <w:tc>
          <w:tcPr>
            <w:tcW w:w="1276" w:type="dxa"/>
            <w:shd w:val="clear" w:color="auto" w:fill="FFFF00"/>
          </w:tcPr>
          <w:p w14:paraId="123AE616" w14:textId="77777777" w:rsidR="00570550" w:rsidRDefault="00570550">
            <w:pPr>
              <w:rPr>
                <w:sz w:val="20"/>
                <w:szCs w:val="20"/>
              </w:rPr>
            </w:pPr>
          </w:p>
          <w:p w14:paraId="5A634D49" w14:textId="508ED2D4" w:rsidR="002C17F0" w:rsidRDefault="002C17F0">
            <w:pPr>
              <w:rPr>
                <w:sz w:val="20"/>
                <w:szCs w:val="20"/>
              </w:rPr>
            </w:pPr>
          </w:p>
        </w:tc>
        <w:tc>
          <w:tcPr>
            <w:tcW w:w="1701" w:type="dxa"/>
          </w:tcPr>
          <w:p w14:paraId="2E98CFDF" w14:textId="77777777" w:rsidR="00570550" w:rsidRDefault="00570550">
            <w:pPr>
              <w:rPr>
                <w:sz w:val="20"/>
                <w:szCs w:val="20"/>
              </w:rPr>
            </w:pPr>
          </w:p>
        </w:tc>
      </w:tr>
      <w:tr w:rsidR="00570550" w14:paraId="6D0D9BDC" w14:textId="77777777">
        <w:trPr>
          <w:trHeight w:val="420"/>
        </w:trPr>
        <w:tc>
          <w:tcPr>
            <w:tcW w:w="1833" w:type="dxa"/>
            <w:vMerge w:val="restart"/>
            <w:shd w:val="clear" w:color="auto" w:fill="auto"/>
            <w:tcMar>
              <w:top w:w="100" w:type="dxa"/>
              <w:left w:w="100" w:type="dxa"/>
              <w:bottom w:w="100" w:type="dxa"/>
              <w:right w:w="100" w:type="dxa"/>
            </w:tcMar>
          </w:tcPr>
          <w:p w14:paraId="3193EFDA" w14:textId="77777777" w:rsidR="00570550" w:rsidRDefault="00DA0C6E">
            <w:pPr>
              <w:rPr>
                <w:b/>
              </w:rPr>
            </w:pPr>
            <w:r>
              <w:rPr>
                <w:b/>
              </w:rPr>
              <w:lastRenderedPageBreak/>
              <w:t>Competența nr. 11: Aplicarea creativității și inovării în proiectele STEAME</w:t>
            </w:r>
          </w:p>
          <w:p w14:paraId="13653E43" w14:textId="77777777" w:rsidR="00570550" w:rsidRDefault="00570550"/>
        </w:tc>
        <w:tc>
          <w:tcPr>
            <w:tcW w:w="1559" w:type="dxa"/>
            <w:shd w:val="clear" w:color="auto" w:fill="auto"/>
            <w:tcMar>
              <w:top w:w="100" w:type="dxa"/>
              <w:left w:w="100" w:type="dxa"/>
              <w:bottom w:w="100" w:type="dxa"/>
              <w:right w:w="100" w:type="dxa"/>
            </w:tcMar>
          </w:tcPr>
          <w:p w14:paraId="2E124F6E" w14:textId="77777777" w:rsidR="00570550" w:rsidRDefault="00DA0C6E">
            <w:pPr>
              <w:spacing w:after="0"/>
              <w:jc w:val="center"/>
              <w:rPr>
                <w:sz w:val="21"/>
                <w:szCs w:val="21"/>
              </w:rPr>
            </w:pPr>
            <w:r>
              <w:rPr>
                <w:b/>
                <w:sz w:val="24"/>
                <w:szCs w:val="24"/>
              </w:rPr>
              <w:t>Nivelul 1</w:t>
            </w:r>
          </w:p>
        </w:tc>
        <w:tc>
          <w:tcPr>
            <w:tcW w:w="1701" w:type="dxa"/>
            <w:shd w:val="clear" w:color="auto" w:fill="auto"/>
            <w:tcMar>
              <w:top w:w="100" w:type="dxa"/>
              <w:left w:w="100" w:type="dxa"/>
              <w:bottom w:w="100" w:type="dxa"/>
              <w:right w:w="100" w:type="dxa"/>
            </w:tcMar>
          </w:tcPr>
          <w:p w14:paraId="0F7E068E" w14:textId="77777777" w:rsidR="00570550" w:rsidRDefault="00DA0C6E">
            <w:pPr>
              <w:spacing w:after="0"/>
              <w:jc w:val="center"/>
              <w:rPr>
                <w:sz w:val="21"/>
                <w:szCs w:val="21"/>
              </w:rPr>
            </w:pPr>
            <w:r>
              <w:rPr>
                <w:b/>
                <w:sz w:val="24"/>
                <w:szCs w:val="24"/>
              </w:rPr>
              <w:t>Nivelul 2</w:t>
            </w:r>
          </w:p>
        </w:tc>
        <w:tc>
          <w:tcPr>
            <w:tcW w:w="1843" w:type="dxa"/>
            <w:shd w:val="clear" w:color="auto" w:fill="auto"/>
            <w:tcMar>
              <w:top w:w="100" w:type="dxa"/>
              <w:left w:w="100" w:type="dxa"/>
              <w:bottom w:w="100" w:type="dxa"/>
              <w:right w:w="100" w:type="dxa"/>
            </w:tcMar>
          </w:tcPr>
          <w:p w14:paraId="70CE3606" w14:textId="77777777" w:rsidR="00570550" w:rsidRDefault="00DA0C6E">
            <w:pPr>
              <w:spacing w:after="0"/>
              <w:jc w:val="center"/>
              <w:rPr>
                <w:sz w:val="21"/>
                <w:szCs w:val="21"/>
              </w:rPr>
            </w:pPr>
            <w:r>
              <w:rPr>
                <w:b/>
                <w:sz w:val="24"/>
                <w:szCs w:val="24"/>
              </w:rPr>
              <w:t>Nivelul 3</w:t>
            </w:r>
          </w:p>
        </w:tc>
        <w:tc>
          <w:tcPr>
            <w:tcW w:w="1276" w:type="dxa"/>
            <w:shd w:val="clear" w:color="auto" w:fill="FFFF00"/>
          </w:tcPr>
          <w:p w14:paraId="31FB661D" w14:textId="77777777" w:rsidR="00570550" w:rsidRDefault="00570550">
            <w:pPr>
              <w:spacing w:after="0"/>
              <w:jc w:val="center"/>
              <w:rPr>
                <w:b/>
                <w:sz w:val="24"/>
                <w:szCs w:val="24"/>
              </w:rPr>
            </w:pPr>
          </w:p>
        </w:tc>
        <w:tc>
          <w:tcPr>
            <w:tcW w:w="1701" w:type="dxa"/>
          </w:tcPr>
          <w:p w14:paraId="14892999" w14:textId="77777777" w:rsidR="00570550" w:rsidRDefault="00570550">
            <w:pPr>
              <w:spacing w:after="0"/>
              <w:jc w:val="center"/>
              <w:rPr>
                <w:b/>
                <w:sz w:val="24"/>
                <w:szCs w:val="24"/>
              </w:rPr>
            </w:pPr>
          </w:p>
        </w:tc>
      </w:tr>
      <w:tr w:rsidR="00570550" w14:paraId="70690B34" w14:textId="77777777">
        <w:trPr>
          <w:trHeight w:val="420"/>
        </w:trPr>
        <w:tc>
          <w:tcPr>
            <w:tcW w:w="1833" w:type="dxa"/>
            <w:vMerge/>
            <w:shd w:val="clear" w:color="auto" w:fill="auto"/>
            <w:tcMar>
              <w:top w:w="100" w:type="dxa"/>
              <w:left w:w="100" w:type="dxa"/>
              <w:bottom w:w="100" w:type="dxa"/>
              <w:right w:w="100" w:type="dxa"/>
            </w:tcMar>
          </w:tcPr>
          <w:p w14:paraId="3E21397D" w14:textId="77777777" w:rsidR="00570550" w:rsidRDefault="00570550">
            <w:pPr>
              <w:widowControl w:val="0"/>
              <w:pBdr>
                <w:top w:val="nil"/>
                <w:left w:val="nil"/>
                <w:bottom w:val="nil"/>
                <w:right w:val="nil"/>
                <w:between w:val="nil"/>
              </w:pBdr>
              <w:spacing w:after="0" w:line="276" w:lineRule="auto"/>
              <w:rPr>
                <w:b/>
                <w:sz w:val="24"/>
                <w:szCs w:val="24"/>
              </w:rPr>
            </w:pPr>
          </w:p>
        </w:tc>
        <w:tc>
          <w:tcPr>
            <w:tcW w:w="1559" w:type="dxa"/>
            <w:shd w:val="clear" w:color="auto" w:fill="auto"/>
            <w:tcMar>
              <w:top w:w="100" w:type="dxa"/>
              <w:left w:w="100" w:type="dxa"/>
              <w:bottom w:w="100" w:type="dxa"/>
              <w:right w:w="100" w:type="dxa"/>
            </w:tcMar>
          </w:tcPr>
          <w:p w14:paraId="1BA73FE9" w14:textId="77777777" w:rsidR="00570550" w:rsidRDefault="00DA0C6E">
            <w:pPr>
              <w:spacing w:after="0"/>
              <w:rPr>
                <w:sz w:val="21"/>
                <w:szCs w:val="21"/>
              </w:rPr>
            </w:pPr>
            <w:r>
              <w:rPr>
                <w:rFonts w:ascii="Calibri" w:eastAsia="Calibri" w:hAnsi="Calibri" w:cs="Calibri"/>
                <w:color w:val="000000"/>
              </w:rPr>
              <w:t>11.1.1. Conștientizarea faptului că proiectele STEAME nu sunt inovatoare prin natura lor, dar că este necesară o gândire ieșită din comun pentru a asigura valoarea adăugată a acestora.</w:t>
            </w:r>
          </w:p>
        </w:tc>
        <w:tc>
          <w:tcPr>
            <w:tcW w:w="1701" w:type="dxa"/>
            <w:shd w:val="clear" w:color="auto" w:fill="auto"/>
            <w:tcMar>
              <w:top w:w="100" w:type="dxa"/>
              <w:left w:w="100" w:type="dxa"/>
              <w:bottom w:w="100" w:type="dxa"/>
              <w:right w:w="100" w:type="dxa"/>
            </w:tcMar>
          </w:tcPr>
          <w:p w14:paraId="7A4B9CC4" w14:textId="77777777" w:rsidR="00570550" w:rsidRDefault="00DA0C6E">
            <w:pPr>
              <w:spacing w:after="0"/>
              <w:rPr>
                <w:sz w:val="21"/>
                <w:szCs w:val="21"/>
              </w:rPr>
            </w:pPr>
            <w:r>
              <w:rPr>
                <w:rFonts w:ascii="Calibri" w:eastAsia="Calibri" w:hAnsi="Calibri" w:cs="Calibri"/>
                <w:color w:val="000000"/>
              </w:rPr>
              <w:t>11.2.1. Gândire imaginativă pentru a adăuga valoare la proiectele STEAME.</w:t>
            </w:r>
          </w:p>
        </w:tc>
        <w:tc>
          <w:tcPr>
            <w:tcW w:w="1843" w:type="dxa"/>
            <w:shd w:val="clear" w:color="auto" w:fill="auto"/>
            <w:tcMar>
              <w:top w:w="100" w:type="dxa"/>
              <w:left w:w="100" w:type="dxa"/>
              <w:bottom w:w="100" w:type="dxa"/>
              <w:right w:w="100" w:type="dxa"/>
            </w:tcMar>
          </w:tcPr>
          <w:p w14:paraId="41CA0436" w14:textId="77777777" w:rsidR="00570550" w:rsidRDefault="00DA0C6E">
            <w:pPr>
              <w:spacing w:after="0"/>
              <w:rPr>
                <w:sz w:val="21"/>
                <w:szCs w:val="21"/>
              </w:rPr>
            </w:pPr>
            <w:r>
              <w:rPr>
                <w:rFonts w:ascii="Calibri" w:eastAsia="Calibri" w:hAnsi="Calibri" w:cs="Calibri"/>
                <w:color w:val="000000"/>
              </w:rPr>
              <w:t>11.3.1. Gândire imaginativă și stabilire de mecanisme pentru a asigura valoarea adăugată și sustenabilitatea proiectelor STEAME.</w:t>
            </w:r>
          </w:p>
        </w:tc>
        <w:tc>
          <w:tcPr>
            <w:tcW w:w="1276" w:type="dxa"/>
            <w:shd w:val="clear" w:color="auto" w:fill="FFFF00"/>
          </w:tcPr>
          <w:p w14:paraId="7E1072F1" w14:textId="77777777" w:rsidR="00570550" w:rsidRDefault="00570550">
            <w:pPr>
              <w:spacing w:after="0"/>
              <w:rPr>
                <w:sz w:val="21"/>
                <w:szCs w:val="21"/>
              </w:rPr>
            </w:pPr>
          </w:p>
        </w:tc>
        <w:tc>
          <w:tcPr>
            <w:tcW w:w="1701" w:type="dxa"/>
          </w:tcPr>
          <w:p w14:paraId="581673E5" w14:textId="77777777" w:rsidR="00570550" w:rsidRDefault="00570550">
            <w:pPr>
              <w:spacing w:after="0"/>
              <w:rPr>
                <w:sz w:val="21"/>
                <w:szCs w:val="21"/>
              </w:rPr>
            </w:pPr>
          </w:p>
        </w:tc>
      </w:tr>
      <w:tr w:rsidR="00570550" w14:paraId="569BFC09" w14:textId="77777777">
        <w:trPr>
          <w:trHeight w:val="420"/>
        </w:trPr>
        <w:tc>
          <w:tcPr>
            <w:tcW w:w="1833" w:type="dxa"/>
            <w:vMerge/>
            <w:shd w:val="clear" w:color="auto" w:fill="auto"/>
            <w:tcMar>
              <w:top w:w="100" w:type="dxa"/>
              <w:left w:w="100" w:type="dxa"/>
              <w:bottom w:w="100" w:type="dxa"/>
              <w:right w:w="100" w:type="dxa"/>
            </w:tcMar>
          </w:tcPr>
          <w:p w14:paraId="08DFC321" w14:textId="77777777" w:rsidR="00570550" w:rsidRDefault="00570550">
            <w:pPr>
              <w:widowControl w:val="0"/>
              <w:pBdr>
                <w:top w:val="nil"/>
                <w:left w:val="nil"/>
                <w:bottom w:val="nil"/>
                <w:right w:val="nil"/>
                <w:between w:val="nil"/>
              </w:pBdr>
              <w:spacing w:after="0" w:line="276" w:lineRule="auto"/>
              <w:rPr>
                <w:sz w:val="21"/>
                <w:szCs w:val="21"/>
              </w:rPr>
            </w:pPr>
          </w:p>
        </w:tc>
        <w:tc>
          <w:tcPr>
            <w:tcW w:w="1559" w:type="dxa"/>
            <w:shd w:val="clear" w:color="auto" w:fill="auto"/>
            <w:tcMar>
              <w:top w:w="100" w:type="dxa"/>
              <w:left w:w="100" w:type="dxa"/>
              <w:bottom w:w="100" w:type="dxa"/>
              <w:right w:w="100" w:type="dxa"/>
            </w:tcMar>
          </w:tcPr>
          <w:p w14:paraId="0B4D7892" w14:textId="77777777" w:rsidR="00570550" w:rsidRDefault="00DA0C6E">
            <w:pPr>
              <w:spacing w:after="0"/>
              <w:rPr>
                <w:sz w:val="21"/>
                <w:szCs w:val="21"/>
              </w:rPr>
            </w:pPr>
            <w:r>
              <w:rPr>
                <w:rFonts w:ascii="Calibri" w:eastAsia="Calibri" w:hAnsi="Calibri" w:cs="Calibri"/>
                <w:color w:val="000000"/>
              </w:rPr>
              <w:t>11.1.2. Deschidere la efectuarea de schimbări și modificări în proiectarea, implementarea sau evaluarea proiectelor STEAME.</w:t>
            </w:r>
          </w:p>
        </w:tc>
        <w:tc>
          <w:tcPr>
            <w:tcW w:w="1701" w:type="dxa"/>
            <w:shd w:val="clear" w:color="auto" w:fill="auto"/>
            <w:tcMar>
              <w:top w:w="100" w:type="dxa"/>
              <w:left w:w="100" w:type="dxa"/>
              <w:bottom w:w="100" w:type="dxa"/>
              <w:right w:w="100" w:type="dxa"/>
            </w:tcMar>
          </w:tcPr>
          <w:p w14:paraId="361739A1" w14:textId="77777777" w:rsidR="00570550" w:rsidRDefault="00DA0C6E">
            <w:pPr>
              <w:spacing w:after="0"/>
              <w:rPr>
                <w:sz w:val="21"/>
                <w:szCs w:val="21"/>
              </w:rPr>
            </w:pPr>
            <w:r>
              <w:rPr>
                <w:rFonts w:ascii="Calibri" w:eastAsia="Calibri" w:hAnsi="Calibri" w:cs="Calibri"/>
                <w:color w:val="000000"/>
              </w:rPr>
              <w:t>11.2.2. Încorporarea parțială a schimbării în proiectarea, implementarea sau evaluarea proiectelor STEAME.</w:t>
            </w:r>
          </w:p>
        </w:tc>
        <w:tc>
          <w:tcPr>
            <w:tcW w:w="1843" w:type="dxa"/>
            <w:shd w:val="clear" w:color="auto" w:fill="auto"/>
            <w:tcMar>
              <w:top w:w="100" w:type="dxa"/>
              <w:left w:w="100" w:type="dxa"/>
              <w:bottom w:w="100" w:type="dxa"/>
              <w:right w:w="100" w:type="dxa"/>
            </w:tcMar>
          </w:tcPr>
          <w:p w14:paraId="340A9EFE" w14:textId="77777777" w:rsidR="00570550" w:rsidRDefault="00DA0C6E">
            <w:pPr>
              <w:spacing w:after="0"/>
              <w:rPr>
                <w:sz w:val="21"/>
                <w:szCs w:val="21"/>
              </w:rPr>
            </w:pPr>
            <w:r>
              <w:rPr>
                <w:rFonts w:ascii="Calibri" w:eastAsia="Calibri" w:hAnsi="Calibri" w:cs="Calibri"/>
                <w:color w:val="000000"/>
              </w:rPr>
              <w:t>11.3.2. Revizuirea sistematică și încorporarea sistematică a schimbării și a inovației atât în conceperea, cât și în implementarea și evaluarea proiectelor STEAME.</w:t>
            </w:r>
          </w:p>
        </w:tc>
        <w:tc>
          <w:tcPr>
            <w:tcW w:w="1276" w:type="dxa"/>
            <w:shd w:val="clear" w:color="auto" w:fill="FFFF00"/>
          </w:tcPr>
          <w:p w14:paraId="16825762" w14:textId="77777777" w:rsidR="00570550" w:rsidRDefault="00570550">
            <w:pPr>
              <w:spacing w:after="0"/>
              <w:rPr>
                <w:sz w:val="21"/>
                <w:szCs w:val="21"/>
              </w:rPr>
            </w:pPr>
          </w:p>
        </w:tc>
        <w:tc>
          <w:tcPr>
            <w:tcW w:w="1701" w:type="dxa"/>
          </w:tcPr>
          <w:p w14:paraId="215F0DAA" w14:textId="77777777" w:rsidR="00570550" w:rsidRDefault="00570550">
            <w:pPr>
              <w:spacing w:after="0"/>
              <w:rPr>
                <w:sz w:val="21"/>
                <w:szCs w:val="21"/>
              </w:rPr>
            </w:pPr>
          </w:p>
        </w:tc>
      </w:tr>
      <w:tr w:rsidR="00570550" w14:paraId="1D9824F4" w14:textId="77777777">
        <w:trPr>
          <w:trHeight w:val="420"/>
        </w:trPr>
        <w:tc>
          <w:tcPr>
            <w:tcW w:w="1833" w:type="dxa"/>
            <w:vMerge/>
            <w:shd w:val="clear" w:color="auto" w:fill="auto"/>
            <w:tcMar>
              <w:top w:w="100" w:type="dxa"/>
              <w:left w:w="100" w:type="dxa"/>
              <w:bottom w:w="100" w:type="dxa"/>
              <w:right w:w="100" w:type="dxa"/>
            </w:tcMar>
          </w:tcPr>
          <w:p w14:paraId="3920D7D6" w14:textId="77777777" w:rsidR="00570550" w:rsidRDefault="00570550">
            <w:pPr>
              <w:widowControl w:val="0"/>
              <w:pBdr>
                <w:top w:val="nil"/>
                <w:left w:val="nil"/>
                <w:bottom w:val="nil"/>
                <w:right w:val="nil"/>
                <w:between w:val="nil"/>
              </w:pBdr>
              <w:spacing w:after="0" w:line="276" w:lineRule="auto"/>
              <w:rPr>
                <w:sz w:val="21"/>
                <w:szCs w:val="21"/>
              </w:rPr>
            </w:pPr>
          </w:p>
        </w:tc>
        <w:tc>
          <w:tcPr>
            <w:tcW w:w="1559" w:type="dxa"/>
            <w:shd w:val="clear" w:color="auto" w:fill="auto"/>
            <w:tcMar>
              <w:top w:w="100" w:type="dxa"/>
              <w:left w:w="100" w:type="dxa"/>
              <w:bottom w:w="100" w:type="dxa"/>
              <w:right w:w="100" w:type="dxa"/>
            </w:tcMar>
          </w:tcPr>
          <w:p w14:paraId="3C04FC2B" w14:textId="77777777" w:rsidR="00570550" w:rsidRDefault="00DA0C6E">
            <w:pPr>
              <w:spacing w:after="0"/>
              <w:rPr>
                <w:sz w:val="21"/>
                <w:szCs w:val="21"/>
              </w:rPr>
            </w:pPr>
            <w:r>
              <w:rPr>
                <w:rFonts w:ascii="Calibri" w:eastAsia="Calibri" w:hAnsi="Calibri" w:cs="Calibri"/>
                <w:color w:val="000000"/>
              </w:rPr>
              <w:t>11.1.3. Utilizarea instrumentelor, resurselor sau metodelor inovatoare într-un mod intuitiv.</w:t>
            </w:r>
          </w:p>
        </w:tc>
        <w:tc>
          <w:tcPr>
            <w:tcW w:w="1701" w:type="dxa"/>
            <w:shd w:val="clear" w:color="auto" w:fill="auto"/>
            <w:tcMar>
              <w:top w:w="100" w:type="dxa"/>
              <w:left w:w="100" w:type="dxa"/>
              <w:bottom w:w="100" w:type="dxa"/>
              <w:right w:w="100" w:type="dxa"/>
            </w:tcMar>
          </w:tcPr>
          <w:p w14:paraId="264AC5C7" w14:textId="77777777" w:rsidR="00570550" w:rsidRDefault="00DA0C6E">
            <w:pPr>
              <w:spacing w:after="0"/>
              <w:rPr>
                <w:sz w:val="21"/>
                <w:szCs w:val="21"/>
              </w:rPr>
            </w:pPr>
            <w:r>
              <w:rPr>
                <w:rFonts w:ascii="Calibri" w:eastAsia="Calibri" w:hAnsi="Calibri" w:cs="Calibri"/>
                <w:color w:val="000000"/>
              </w:rPr>
              <w:t>11.2.3. Utilizarea de instrumente, resurse sau metode inovatoare, după caz.</w:t>
            </w:r>
          </w:p>
        </w:tc>
        <w:tc>
          <w:tcPr>
            <w:tcW w:w="1843" w:type="dxa"/>
            <w:shd w:val="clear" w:color="auto" w:fill="auto"/>
            <w:tcMar>
              <w:top w:w="100" w:type="dxa"/>
              <w:left w:w="100" w:type="dxa"/>
              <w:bottom w:w="100" w:type="dxa"/>
              <w:right w:w="100" w:type="dxa"/>
            </w:tcMar>
          </w:tcPr>
          <w:p w14:paraId="1D923A10" w14:textId="77777777" w:rsidR="00570550" w:rsidRDefault="00DA0C6E">
            <w:pPr>
              <w:spacing w:after="0"/>
              <w:rPr>
                <w:sz w:val="21"/>
                <w:szCs w:val="21"/>
              </w:rPr>
            </w:pPr>
            <w:r>
              <w:rPr>
                <w:rFonts w:ascii="Calibri" w:eastAsia="Calibri" w:hAnsi="Calibri" w:cs="Calibri"/>
                <w:color w:val="000000"/>
              </w:rPr>
              <w:t>11.3.3. Căutarea și utilizarea proactivă a instrumentelor, resurselor sau metodelor inovatoare, după cum se justifică și pentru a îmbunătăți continuu învățarea.</w:t>
            </w:r>
          </w:p>
        </w:tc>
        <w:tc>
          <w:tcPr>
            <w:tcW w:w="1276" w:type="dxa"/>
            <w:shd w:val="clear" w:color="auto" w:fill="FFFF00"/>
          </w:tcPr>
          <w:p w14:paraId="0DCA3854" w14:textId="77777777" w:rsidR="00570550" w:rsidRDefault="00570550">
            <w:pPr>
              <w:spacing w:after="0"/>
              <w:rPr>
                <w:sz w:val="21"/>
                <w:szCs w:val="21"/>
              </w:rPr>
            </w:pPr>
          </w:p>
        </w:tc>
        <w:tc>
          <w:tcPr>
            <w:tcW w:w="1701" w:type="dxa"/>
          </w:tcPr>
          <w:p w14:paraId="21DFB10E" w14:textId="77777777" w:rsidR="00570550" w:rsidRDefault="00570550">
            <w:pPr>
              <w:spacing w:after="0"/>
              <w:rPr>
                <w:sz w:val="21"/>
                <w:szCs w:val="21"/>
              </w:rPr>
            </w:pPr>
          </w:p>
        </w:tc>
      </w:tr>
      <w:tr w:rsidR="00570550" w14:paraId="273D39E7" w14:textId="77777777">
        <w:trPr>
          <w:trHeight w:val="420"/>
        </w:trPr>
        <w:tc>
          <w:tcPr>
            <w:tcW w:w="1833" w:type="dxa"/>
            <w:shd w:val="clear" w:color="auto" w:fill="auto"/>
            <w:tcMar>
              <w:top w:w="100" w:type="dxa"/>
              <w:left w:w="100" w:type="dxa"/>
              <w:bottom w:w="100" w:type="dxa"/>
              <w:right w:w="100" w:type="dxa"/>
            </w:tcMar>
          </w:tcPr>
          <w:p w14:paraId="70CE6753" w14:textId="77777777" w:rsidR="00570550" w:rsidRDefault="00DA0C6E">
            <w:pPr>
              <w:widowControl w:val="0"/>
              <w:pBdr>
                <w:top w:val="nil"/>
                <w:left w:val="nil"/>
                <w:bottom w:val="nil"/>
                <w:right w:val="nil"/>
                <w:between w:val="nil"/>
              </w:pBdr>
              <w:spacing w:after="0" w:line="276" w:lineRule="auto"/>
              <w:rPr>
                <w:b/>
                <w:sz w:val="21"/>
                <w:szCs w:val="21"/>
              </w:rPr>
            </w:pPr>
            <w:r>
              <w:rPr>
                <w:b/>
              </w:rPr>
              <w:t>Scorul min-max</w:t>
            </w:r>
          </w:p>
        </w:tc>
        <w:tc>
          <w:tcPr>
            <w:tcW w:w="1559" w:type="dxa"/>
            <w:shd w:val="clear" w:color="auto" w:fill="auto"/>
            <w:tcMar>
              <w:top w:w="100" w:type="dxa"/>
              <w:left w:w="100" w:type="dxa"/>
              <w:bottom w:w="100" w:type="dxa"/>
              <w:right w:w="100" w:type="dxa"/>
            </w:tcMar>
          </w:tcPr>
          <w:p w14:paraId="395ECE51" w14:textId="77777777" w:rsidR="00570550" w:rsidRDefault="00DA0C6E">
            <w:pPr>
              <w:spacing w:after="0"/>
              <w:rPr>
                <w:sz w:val="21"/>
                <w:szCs w:val="21"/>
              </w:rPr>
            </w:pPr>
            <w:r>
              <w:rPr>
                <w:sz w:val="21"/>
                <w:szCs w:val="21"/>
              </w:rPr>
              <w:t>42</w:t>
            </w:r>
          </w:p>
        </w:tc>
        <w:tc>
          <w:tcPr>
            <w:tcW w:w="1701" w:type="dxa"/>
            <w:shd w:val="clear" w:color="auto" w:fill="auto"/>
            <w:tcMar>
              <w:top w:w="100" w:type="dxa"/>
              <w:left w:w="100" w:type="dxa"/>
              <w:bottom w:w="100" w:type="dxa"/>
              <w:right w:w="100" w:type="dxa"/>
            </w:tcMar>
          </w:tcPr>
          <w:p w14:paraId="051DDA50" w14:textId="77777777" w:rsidR="00570550" w:rsidRDefault="00570550">
            <w:pPr>
              <w:spacing w:after="0"/>
              <w:rPr>
                <w:sz w:val="21"/>
                <w:szCs w:val="21"/>
              </w:rPr>
            </w:pPr>
          </w:p>
        </w:tc>
        <w:tc>
          <w:tcPr>
            <w:tcW w:w="1843" w:type="dxa"/>
            <w:shd w:val="clear" w:color="auto" w:fill="auto"/>
            <w:tcMar>
              <w:top w:w="100" w:type="dxa"/>
              <w:left w:w="100" w:type="dxa"/>
              <w:bottom w:w="100" w:type="dxa"/>
              <w:right w:w="100" w:type="dxa"/>
            </w:tcMar>
          </w:tcPr>
          <w:p w14:paraId="654CDD37" w14:textId="77777777" w:rsidR="00570550" w:rsidRDefault="00DA0C6E">
            <w:pPr>
              <w:spacing w:after="0"/>
              <w:rPr>
                <w:sz w:val="21"/>
                <w:szCs w:val="21"/>
              </w:rPr>
            </w:pPr>
            <w:r>
              <w:rPr>
                <w:sz w:val="21"/>
                <w:szCs w:val="21"/>
              </w:rPr>
              <w:t>48</w:t>
            </w:r>
          </w:p>
        </w:tc>
        <w:tc>
          <w:tcPr>
            <w:tcW w:w="1276" w:type="dxa"/>
            <w:shd w:val="clear" w:color="auto" w:fill="FFFF00"/>
          </w:tcPr>
          <w:p w14:paraId="3636C1DF" w14:textId="77777777" w:rsidR="00570550" w:rsidRDefault="00570550">
            <w:pPr>
              <w:spacing w:after="0"/>
              <w:rPr>
                <w:sz w:val="21"/>
                <w:szCs w:val="21"/>
              </w:rPr>
            </w:pPr>
          </w:p>
          <w:p w14:paraId="51BD65D6" w14:textId="77777777" w:rsidR="002C17F0" w:rsidRDefault="002C17F0">
            <w:pPr>
              <w:spacing w:after="0"/>
              <w:rPr>
                <w:sz w:val="21"/>
                <w:szCs w:val="21"/>
              </w:rPr>
            </w:pPr>
          </w:p>
          <w:p w14:paraId="50CF82FC" w14:textId="6DB8485F" w:rsidR="002C17F0" w:rsidRDefault="002C17F0">
            <w:pPr>
              <w:spacing w:after="0"/>
              <w:rPr>
                <w:sz w:val="21"/>
                <w:szCs w:val="21"/>
              </w:rPr>
            </w:pPr>
          </w:p>
        </w:tc>
        <w:tc>
          <w:tcPr>
            <w:tcW w:w="1701" w:type="dxa"/>
          </w:tcPr>
          <w:p w14:paraId="43E0EEFD" w14:textId="77777777" w:rsidR="00570550" w:rsidRDefault="00570550">
            <w:pPr>
              <w:spacing w:after="0"/>
              <w:rPr>
                <w:sz w:val="21"/>
                <w:szCs w:val="21"/>
              </w:rPr>
            </w:pPr>
          </w:p>
        </w:tc>
      </w:tr>
      <w:tr w:rsidR="00570550" w14:paraId="338B3B3E" w14:textId="77777777">
        <w:trPr>
          <w:trHeight w:val="420"/>
        </w:trPr>
        <w:tc>
          <w:tcPr>
            <w:tcW w:w="1833" w:type="dxa"/>
            <w:vMerge w:val="restart"/>
            <w:shd w:val="clear" w:color="auto" w:fill="auto"/>
            <w:tcMar>
              <w:top w:w="100" w:type="dxa"/>
              <w:left w:w="100" w:type="dxa"/>
              <w:bottom w:w="100" w:type="dxa"/>
              <w:right w:w="100" w:type="dxa"/>
            </w:tcMar>
          </w:tcPr>
          <w:p w14:paraId="72E30C29" w14:textId="77777777" w:rsidR="00570550" w:rsidRDefault="00DA0C6E">
            <w:r>
              <w:rPr>
                <w:b/>
              </w:rPr>
              <w:lastRenderedPageBreak/>
              <w:t>Competența nr. 12: Continuarea învățării despre proiectele STEAME și împărtășirea cunoștințelor</w:t>
            </w:r>
          </w:p>
        </w:tc>
        <w:tc>
          <w:tcPr>
            <w:tcW w:w="1559" w:type="dxa"/>
            <w:shd w:val="clear" w:color="auto" w:fill="auto"/>
            <w:tcMar>
              <w:top w:w="100" w:type="dxa"/>
              <w:left w:w="100" w:type="dxa"/>
              <w:bottom w:w="100" w:type="dxa"/>
              <w:right w:w="100" w:type="dxa"/>
            </w:tcMar>
          </w:tcPr>
          <w:p w14:paraId="0B567869" w14:textId="77777777" w:rsidR="00570550" w:rsidRDefault="00DA0C6E">
            <w:pPr>
              <w:spacing w:after="0"/>
              <w:jc w:val="center"/>
              <w:rPr>
                <w:sz w:val="21"/>
                <w:szCs w:val="21"/>
              </w:rPr>
            </w:pPr>
            <w:r>
              <w:rPr>
                <w:b/>
                <w:sz w:val="24"/>
                <w:szCs w:val="24"/>
              </w:rPr>
              <w:t>Nivelul 1</w:t>
            </w:r>
          </w:p>
        </w:tc>
        <w:tc>
          <w:tcPr>
            <w:tcW w:w="1701" w:type="dxa"/>
            <w:shd w:val="clear" w:color="auto" w:fill="auto"/>
            <w:tcMar>
              <w:top w:w="100" w:type="dxa"/>
              <w:left w:w="100" w:type="dxa"/>
              <w:bottom w:w="100" w:type="dxa"/>
              <w:right w:w="100" w:type="dxa"/>
            </w:tcMar>
          </w:tcPr>
          <w:p w14:paraId="0F55FCD5" w14:textId="77777777" w:rsidR="00570550" w:rsidRDefault="00DA0C6E">
            <w:pPr>
              <w:spacing w:after="0"/>
              <w:jc w:val="center"/>
              <w:rPr>
                <w:sz w:val="21"/>
                <w:szCs w:val="21"/>
              </w:rPr>
            </w:pPr>
            <w:r>
              <w:rPr>
                <w:b/>
                <w:sz w:val="24"/>
                <w:szCs w:val="24"/>
              </w:rPr>
              <w:t>Nivelul 2</w:t>
            </w:r>
          </w:p>
        </w:tc>
        <w:tc>
          <w:tcPr>
            <w:tcW w:w="1843" w:type="dxa"/>
            <w:shd w:val="clear" w:color="auto" w:fill="auto"/>
            <w:tcMar>
              <w:top w:w="100" w:type="dxa"/>
              <w:left w:w="100" w:type="dxa"/>
              <w:bottom w:w="100" w:type="dxa"/>
              <w:right w:w="100" w:type="dxa"/>
            </w:tcMar>
          </w:tcPr>
          <w:p w14:paraId="70D1430E" w14:textId="77777777" w:rsidR="00570550" w:rsidRDefault="00DA0C6E">
            <w:pPr>
              <w:spacing w:after="0"/>
              <w:jc w:val="center"/>
              <w:rPr>
                <w:sz w:val="21"/>
                <w:szCs w:val="21"/>
              </w:rPr>
            </w:pPr>
            <w:r>
              <w:rPr>
                <w:b/>
                <w:sz w:val="24"/>
                <w:szCs w:val="24"/>
              </w:rPr>
              <w:t>Nivelul 3</w:t>
            </w:r>
          </w:p>
        </w:tc>
        <w:tc>
          <w:tcPr>
            <w:tcW w:w="1276" w:type="dxa"/>
            <w:shd w:val="clear" w:color="auto" w:fill="FFFF00"/>
          </w:tcPr>
          <w:p w14:paraId="27065B76" w14:textId="77777777" w:rsidR="00570550" w:rsidRDefault="00570550">
            <w:pPr>
              <w:spacing w:after="0"/>
              <w:jc w:val="center"/>
              <w:rPr>
                <w:b/>
                <w:sz w:val="24"/>
                <w:szCs w:val="24"/>
              </w:rPr>
            </w:pPr>
          </w:p>
        </w:tc>
        <w:tc>
          <w:tcPr>
            <w:tcW w:w="1701" w:type="dxa"/>
          </w:tcPr>
          <w:p w14:paraId="39EF7C95" w14:textId="77777777" w:rsidR="00570550" w:rsidRDefault="00570550">
            <w:pPr>
              <w:spacing w:after="0"/>
              <w:jc w:val="center"/>
              <w:rPr>
                <w:b/>
                <w:sz w:val="24"/>
                <w:szCs w:val="24"/>
              </w:rPr>
            </w:pPr>
          </w:p>
        </w:tc>
      </w:tr>
      <w:tr w:rsidR="00570550" w14:paraId="06FC9D9E" w14:textId="77777777">
        <w:trPr>
          <w:trHeight w:val="420"/>
        </w:trPr>
        <w:tc>
          <w:tcPr>
            <w:tcW w:w="1833" w:type="dxa"/>
            <w:vMerge/>
            <w:shd w:val="clear" w:color="auto" w:fill="auto"/>
            <w:tcMar>
              <w:top w:w="100" w:type="dxa"/>
              <w:left w:w="100" w:type="dxa"/>
              <w:bottom w:w="100" w:type="dxa"/>
              <w:right w:w="100" w:type="dxa"/>
            </w:tcMar>
          </w:tcPr>
          <w:p w14:paraId="7F6C8E90" w14:textId="77777777" w:rsidR="00570550" w:rsidRDefault="00570550">
            <w:pPr>
              <w:widowControl w:val="0"/>
              <w:pBdr>
                <w:top w:val="nil"/>
                <w:left w:val="nil"/>
                <w:bottom w:val="nil"/>
                <w:right w:val="nil"/>
                <w:between w:val="nil"/>
              </w:pBdr>
              <w:spacing w:after="0" w:line="276" w:lineRule="auto"/>
              <w:rPr>
                <w:b/>
                <w:sz w:val="24"/>
                <w:szCs w:val="24"/>
              </w:rPr>
            </w:pPr>
          </w:p>
        </w:tc>
        <w:tc>
          <w:tcPr>
            <w:tcW w:w="1559" w:type="dxa"/>
            <w:shd w:val="clear" w:color="auto" w:fill="auto"/>
            <w:tcMar>
              <w:top w:w="100" w:type="dxa"/>
              <w:left w:w="100" w:type="dxa"/>
              <w:bottom w:w="100" w:type="dxa"/>
              <w:right w:w="100" w:type="dxa"/>
            </w:tcMar>
          </w:tcPr>
          <w:p w14:paraId="02A630BD" w14:textId="77777777" w:rsidR="00570550" w:rsidRDefault="00DA0C6E">
            <w:pPr>
              <w:spacing w:after="0"/>
              <w:rPr>
                <w:sz w:val="21"/>
                <w:szCs w:val="21"/>
              </w:rPr>
            </w:pPr>
            <w:r>
              <w:rPr>
                <w:rFonts w:ascii="Calibri" w:eastAsia="Calibri" w:hAnsi="Calibri" w:cs="Calibri"/>
                <w:color w:val="000000"/>
              </w:rPr>
              <w:t>12.1.1. Însușirea cunoștințelor disciplinare și pedagogice dobândite în timpul formării inițiale.</w:t>
            </w:r>
          </w:p>
        </w:tc>
        <w:tc>
          <w:tcPr>
            <w:tcW w:w="1701" w:type="dxa"/>
            <w:shd w:val="clear" w:color="auto" w:fill="auto"/>
            <w:tcMar>
              <w:top w:w="100" w:type="dxa"/>
              <w:left w:w="100" w:type="dxa"/>
              <w:bottom w:w="100" w:type="dxa"/>
              <w:right w:w="100" w:type="dxa"/>
            </w:tcMar>
          </w:tcPr>
          <w:p w14:paraId="3CA8710B" w14:textId="77777777" w:rsidR="00570550" w:rsidRDefault="00DA0C6E">
            <w:pPr>
              <w:spacing w:after="0"/>
              <w:rPr>
                <w:sz w:val="21"/>
                <w:szCs w:val="21"/>
              </w:rPr>
            </w:pPr>
            <w:r>
              <w:rPr>
                <w:rFonts w:ascii="Calibri" w:eastAsia="Calibri" w:hAnsi="Calibri" w:cs="Calibri"/>
                <w:color w:val="000000"/>
              </w:rPr>
              <w:t>12.2.1. Participarea moderată la formarea didactică care completează cunoștințele disciplinare și pedagogice dobândite în timpul formării inițiale.</w:t>
            </w:r>
          </w:p>
        </w:tc>
        <w:tc>
          <w:tcPr>
            <w:tcW w:w="1843" w:type="dxa"/>
            <w:shd w:val="clear" w:color="auto" w:fill="auto"/>
            <w:tcMar>
              <w:top w:w="100" w:type="dxa"/>
              <w:left w:w="100" w:type="dxa"/>
              <w:bottom w:w="100" w:type="dxa"/>
              <w:right w:w="100" w:type="dxa"/>
            </w:tcMar>
          </w:tcPr>
          <w:p w14:paraId="2505772F" w14:textId="77777777" w:rsidR="00570550" w:rsidRDefault="00DA0C6E">
            <w:pPr>
              <w:spacing w:after="0"/>
              <w:rPr>
                <w:sz w:val="21"/>
                <w:szCs w:val="21"/>
              </w:rPr>
            </w:pPr>
            <w:r>
              <w:rPr>
                <w:rFonts w:ascii="Calibri" w:eastAsia="Calibri" w:hAnsi="Calibri" w:cs="Calibri"/>
                <w:color w:val="000000"/>
              </w:rPr>
              <w:t>12.3.1. Demonstrează angajamentul față de dezvoltarea profesională și participare la formare.</w:t>
            </w:r>
          </w:p>
        </w:tc>
        <w:tc>
          <w:tcPr>
            <w:tcW w:w="1276" w:type="dxa"/>
            <w:shd w:val="clear" w:color="auto" w:fill="FFFF00"/>
          </w:tcPr>
          <w:p w14:paraId="5DBA1BCA" w14:textId="77777777" w:rsidR="00570550" w:rsidRDefault="00570550">
            <w:pPr>
              <w:spacing w:after="0"/>
              <w:rPr>
                <w:sz w:val="21"/>
                <w:szCs w:val="21"/>
              </w:rPr>
            </w:pPr>
          </w:p>
        </w:tc>
        <w:tc>
          <w:tcPr>
            <w:tcW w:w="1701" w:type="dxa"/>
          </w:tcPr>
          <w:p w14:paraId="47C90CCB" w14:textId="77777777" w:rsidR="00570550" w:rsidRDefault="00570550">
            <w:pPr>
              <w:spacing w:after="0"/>
              <w:rPr>
                <w:sz w:val="21"/>
                <w:szCs w:val="21"/>
              </w:rPr>
            </w:pPr>
          </w:p>
        </w:tc>
      </w:tr>
      <w:tr w:rsidR="00570550" w14:paraId="2C943BFE" w14:textId="77777777">
        <w:trPr>
          <w:trHeight w:val="420"/>
        </w:trPr>
        <w:tc>
          <w:tcPr>
            <w:tcW w:w="1833" w:type="dxa"/>
            <w:vMerge/>
            <w:shd w:val="clear" w:color="auto" w:fill="auto"/>
            <w:tcMar>
              <w:top w:w="100" w:type="dxa"/>
              <w:left w:w="100" w:type="dxa"/>
              <w:bottom w:w="100" w:type="dxa"/>
              <w:right w:w="100" w:type="dxa"/>
            </w:tcMar>
          </w:tcPr>
          <w:p w14:paraId="24377005" w14:textId="77777777" w:rsidR="00570550" w:rsidRDefault="00570550">
            <w:pPr>
              <w:widowControl w:val="0"/>
              <w:pBdr>
                <w:top w:val="nil"/>
                <w:left w:val="nil"/>
                <w:bottom w:val="nil"/>
                <w:right w:val="nil"/>
                <w:between w:val="nil"/>
              </w:pBdr>
              <w:spacing w:after="0" w:line="276" w:lineRule="auto"/>
              <w:rPr>
                <w:sz w:val="21"/>
                <w:szCs w:val="21"/>
              </w:rPr>
            </w:pPr>
          </w:p>
        </w:tc>
        <w:tc>
          <w:tcPr>
            <w:tcW w:w="1559" w:type="dxa"/>
            <w:shd w:val="clear" w:color="auto" w:fill="auto"/>
            <w:tcMar>
              <w:top w:w="100" w:type="dxa"/>
              <w:left w:w="100" w:type="dxa"/>
              <w:bottom w:w="100" w:type="dxa"/>
              <w:right w:w="100" w:type="dxa"/>
            </w:tcMar>
          </w:tcPr>
          <w:p w14:paraId="7DD13D70" w14:textId="77777777" w:rsidR="00570550" w:rsidRDefault="00DA0C6E">
            <w:pPr>
              <w:spacing w:after="0"/>
              <w:rPr>
                <w:sz w:val="21"/>
                <w:szCs w:val="21"/>
              </w:rPr>
            </w:pPr>
            <w:r>
              <w:rPr>
                <w:rFonts w:ascii="Calibri" w:eastAsia="Calibri" w:hAnsi="Calibri" w:cs="Calibri"/>
                <w:color w:val="000000"/>
              </w:rPr>
              <w:t>12.1.2. Împărtășirea cunoștințelor și preocupărilor cu privire la proiectele STEAME cu alți colegi din școală.</w:t>
            </w:r>
          </w:p>
        </w:tc>
        <w:tc>
          <w:tcPr>
            <w:tcW w:w="1701" w:type="dxa"/>
            <w:shd w:val="clear" w:color="auto" w:fill="auto"/>
            <w:tcMar>
              <w:top w:w="100" w:type="dxa"/>
              <w:left w:w="100" w:type="dxa"/>
              <w:bottom w:w="100" w:type="dxa"/>
              <w:right w:w="100" w:type="dxa"/>
            </w:tcMar>
          </w:tcPr>
          <w:p w14:paraId="5F2EF8C8" w14:textId="77777777" w:rsidR="00570550" w:rsidRDefault="00DA0C6E">
            <w:pPr>
              <w:spacing w:after="0"/>
              <w:rPr>
                <w:sz w:val="21"/>
                <w:szCs w:val="21"/>
              </w:rPr>
            </w:pPr>
            <w:r>
              <w:rPr>
                <w:rFonts w:ascii="Calibri" w:eastAsia="Calibri" w:hAnsi="Calibri" w:cs="Calibri"/>
                <w:color w:val="000000"/>
              </w:rPr>
              <w:t>12.2.2. Promovarea și participarea în echipe de lucru interdisciplinare care se ocupă de proiecte STEAME în școală.</w:t>
            </w:r>
          </w:p>
        </w:tc>
        <w:tc>
          <w:tcPr>
            <w:tcW w:w="1843" w:type="dxa"/>
            <w:shd w:val="clear" w:color="auto" w:fill="auto"/>
            <w:tcMar>
              <w:top w:w="100" w:type="dxa"/>
              <w:left w:w="100" w:type="dxa"/>
              <w:bottom w:w="100" w:type="dxa"/>
              <w:right w:w="100" w:type="dxa"/>
            </w:tcMar>
          </w:tcPr>
          <w:p w14:paraId="280AFDAE" w14:textId="77777777" w:rsidR="00570550" w:rsidRDefault="00DA0C6E">
            <w:pPr>
              <w:spacing w:after="0"/>
              <w:rPr>
                <w:sz w:val="21"/>
                <w:szCs w:val="21"/>
              </w:rPr>
            </w:pPr>
            <w:r>
              <w:rPr>
                <w:rFonts w:ascii="Calibri" w:eastAsia="Calibri" w:hAnsi="Calibri" w:cs="Calibri"/>
                <w:color w:val="000000"/>
              </w:rPr>
              <w:t>12.3.2. Promovarea colaborării în domeniul proiectelor STEAME în și în afara școlii, cu colegii, experții etc.</w:t>
            </w:r>
          </w:p>
        </w:tc>
        <w:tc>
          <w:tcPr>
            <w:tcW w:w="1276" w:type="dxa"/>
            <w:shd w:val="clear" w:color="auto" w:fill="FFFF00"/>
          </w:tcPr>
          <w:p w14:paraId="48B2BAB3" w14:textId="77777777" w:rsidR="00570550" w:rsidRDefault="00570550">
            <w:pPr>
              <w:spacing w:after="0"/>
              <w:rPr>
                <w:sz w:val="21"/>
                <w:szCs w:val="21"/>
              </w:rPr>
            </w:pPr>
          </w:p>
        </w:tc>
        <w:tc>
          <w:tcPr>
            <w:tcW w:w="1701" w:type="dxa"/>
          </w:tcPr>
          <w:p w14:paraId="0BB1519A" w14:textId="77777777" w:rsidR="00570550" w:rsidRDefault="00570550">
            <w:pPr>
              <w:spacing w:after="0"/>
              <w:rPr>
                <w:sz w:val="21"/>
                <w:szCs w:val="21"/>
              </w:rPr>
            </w:pPr>
          </w:p>
        </w:tc>
      </w:tr>
      <w:tr w:rsidR="00570550" w14:paraId="744E5D4B" w14:textId="77777777">
        <w:trPr>
          <w:trHeight w:val="420"/>
        </w:trPr>
        <w:tc>
          <w:tcPr>
            <w:tcW w:w="1833" w:type="dxa"/>
            <w:vMerge/>
            <w:shd w:val="clear" w:color="auto" w:fill="auto"/>
            <w:tcMar>
              <w:top w:w="100" w:type="dxa"/>
              <w:left w:w="100" w:type="dxa"/>
              <w:bottom w:w="100" w:type="dxa"/>
              <w:right w:w="100" w:type="dxa"/>
            </w:tcMar>
          </w:tcPr>
          <w:p w14:paraId="4DCE37D8" w14:textId="77777777" w:rsidR="00570550" w:rsidRDefault="00570550">
            <w:pPr>
              <w:widowControl w:val="0"/>
              <w:pBdr>
                <w:top w:val="nil"/>
                <w:left w:val="nil"/>
                <w:bottom w:val="nil"/>
                <w:right w:val="nil"/>
                <w:between w:val="nil"/>
              </w:pBdr>
              <w:spacing w:after="0" w:line="276" w:lineRule="auto"/>
              <w:rPr>
                <w:sz w:val="21"/>
                <w:szCs w:val="21"/>
              </w:rPr>
            </w:pPr>
          </w:p>
        </w:tc>
        <w:tc>
          <w:tcPr>
            <w:tcW w:w="1559" w:type="dxa"/>
            <w:shd w:val="clear" w:color="auto" w:fill="auto"/>
            <w:tcMar>
              <w:top w:w="100" w:type="dxa"/>
              <w:left w:w="100" w:type="dxa"/>
              <w:bottom w:w="100" w:type="dxa"/>
              <w:right w:w="100" w:type="dxa"/>
            </w:tcMar>
          </w:tcPr>
          <w:p w14:paraId="7B4138A0" w14:textId="77777777" w:rsidR="00570550" w:rsidRDefault="00DA0C6E">
            <w:pPr>
              <w:pBdr>
                <w:top w:val="nil"/>
                <w:left w:val="nil"/>
                <w:bottom w:val="nil"/>
                <w:right w:val="nil"/>
                <w:between w:val="nil"/>
              </w:pBdr>
              <w:spacing w:before="80" w:after="80" w:line="240" w:lineRule="auto"/>
              <w:rPr>
                <w:rFonts w:ascii="Times New Roman" w:eastAsia="Times New Roman" w:hAnsi="Times New Roman" w:cs="Times New Roman"/>
                <w:color w:val="000000"/>
                <w:sz w:val="24"/>
                <w:szCs w:val="24"/>
              </w:rPr>
            </w:pPr>
            <w:r>
              <w:rPr>
                <w:rFonts w:ascii="Calibri" w:eastAsia="Calibri" w:hAnsi="Calibri" w:cs="Calibri"/>
                <w:color w:val="000000"/>
              </w:rPr>
              <w:t>12.1.3. Recunoașterea importanței de a face parte din comunități și de a participa ocazional. </w:t>
            </w:r>
          </w:p>
          <w:p w14:paraId="10264631" w14:textId="77777777" w:rsidR="00570550" w:rsidRDefault="00DA0C6E">
            <w:pPr>
              <w:widowControl w:val="0"/>
              <w:pBdr>
                <w:top w:val="nil"/>
                <w:left w:val="nil"/>
                <w:bottom w:val="nil"/>
                <w:right w:val="nil"/>
                <w:between w:val="nil"/>
              </w:pBdr>
              <w:spacing w:after="0" w:line="240" w:lineRule="auto"/>
              <w:rPr>
                <w:sz w:val="21"/>
                <w:szCs w:val="21"/>
              </w:rPr>
            </w:pPr>
            <w:r>
              <w:rPr>
                <w:rFonts w:ascii="Calibri" w:eastAsia="Calibri" w:hAnsi="Calibri" w:cs="Calibri"/>
                <w:color w:val="000000"/>
              </w:rPr>
              <w:t> </w:t>
            </w:r>
          </w:p>
        </w:tc>
        <w:tc>
          <w:tcPr>
            <w:tcW w:w="1701" w:type="dxa"/>
            <w:shd w:val="clear" w:color="auto" w:fill="auto"/>
            <w:tcMar>
              <w:top w:w="100" w:type="dxa"/>
              <w:left w:w="100" w:type="dxa"/>
              <w:bottom w:w="100" w:type="dxa"/>
              <w:right w:w="100" w:type="dxa"/>
            </w:tcMar>
          </w:tcPr>
          <w:p w14:paraId="275F8737" w14:textId="77777777" w:rsidR="00570550" w:rsidRDefault="00DA0C6E">
            <w:pPr>
              <w:rPr>
                <w:sz w:val="21"/>
                <w:szCs w:val="21"/>
              </w:rPr>
            </w:pPr>
            <w:r>
              <w:rPr>
                <w:rFonts w:ascii="Calibri" w:eastAsia="Calibri" w:hAnsi="Calibri" w:cs="Calibri"/>
                <w:color w:val="000000"/>
              </w:rPr>
              <w:t>12.2.3. Recunoașterea importanței de a face parte din comunități și de a participa frecvent.</w:t>
            </w:r>
          </w:p>
        </w:tc>
        <w:tc>
          <w:tcPr>
            <w:tcW w:w="1843" w:type="dxa"/>
            <w:shd w:val="clear" w:color="auto" w:fill="auto"/>
            <w:tcMar>
              <w:top w:w="100" w:type="dxa"/>
              <w:left w:w="100" w:type="dxa"/>
              <w:bottom w:w="100" w:type="dxa"/>
              <w:right w:w="100" w:type="dxa"/>
            </w:tcMar>
          </w:tcPr>
          <w:p w14:paraId="16D3126A" w14:textId="77777777" w:rsidR="00570550" w:rsidRDefault="00DA0C6E">
            <w:pPr>
              <w:rPr>
                <w:sz w:val="21"/>
                <w:szCs w:val="21"/>
              </w:rPr>
            </w:pPr>
            <w:r>
              <w:rPr>
                <w:rFonts w:ascii="Calibri" w:eastAsia="Calibri" w:hAnsi="Calibri" w:cs="Calibri"/>
                <w:color w:val="000000"/>
              </w:rPr>
              <w:t>12.3.3. Implicarea și promovarea spațiilor de interacțiune cu alți profesori, comunități de practică etc.</w:t>
            </w:r>
          </w:p>
        </w:tc>
        <w:tc>
          <w:tcPr>
            <w:tcW w:w="1276" w:type="dxa"/>
            <w:shd w:val="clear" w:color="auto" w:fill="FFFF00"/>
          </w:tcPr>
          <w:p w14:paraId="3A762049" w14:textId="77777777" w:rsidR="00570550" w:rsidRDefault="00570550">
            <w:pPr>
              <w:rPr>
                <w:sz w:val="21"/>
                <w:szCs w:val="21"/>
              </w:rPr>
            </w:pPr>
          </w:p>
        </w:tc>
        <w:tc>
          <w:tcPr>
            <w:tcW w:w="1701" w:type="dxa"/>
          </w:tcPr>
          <w:p w14:paraId="60C157B3" w14:textId="77777777" w:rsidR="00570550" w:rsidRDefault="00570550">
            <w:pPr>
              <w:rPr>
                <w:sz w:val="21"/>
                <w:szCs w:val="21"/>
              </w:rPr>
            </w:pPr>
          </w:p>
        </w:tc>
      </w:tr>
      <w:tr w:rsidR="00570550" w14:paraId="6BAD9BFE" w14:textId="77777777">
        <w:trPr>
          <w:trHeight w:val="420"/>
        </w:trPr>
        <w:tc>
          <w:tcPr>
            <w:tcW w:w="1833" w:type="dxa"/>
            <w:shd w:val="clear" w:color="auto" w:fill="auto"/>
            <w:tcMar>
              <w:top w:w="100" w:type="dxa"/>
              <w:left w:w="100" w:type="dxa"/>
              <w:bottom w:w="100" w:type="dxa"/>
              <w:right w:w="100" w:type="dxa"/>
            </w:tcMar>
          </w:tcPr>
          <w:p w14:paraId="7D5DFC54" w14:textId="77777777" w:rsidR="00570550" w:rsidRDefault="00DA0C6E">
            <w:pPr>
              <w:widowControl w:val="0"/>
              <w:pBdr>
                <w:top w:val="nil"/>
                <w:left w:val="nil"/>
                <w:bottom w:val="nil"/>
                <w:right w:val="nil"/>
                <w:between w:val="nil"/>
              </w:pBdr>
              <w:spacing w:after="0" w:line="276" w:lineRule="auto"/>
              <w:rPr>
                <w:sz w:val="21"/>
                <w:szCs w:val="21"/>
              </w:rPr>
            </w:pPr>
            <w:r>
              <w:rPr>
                <w:b/>
              </w:rPr>
              <w:t>Scorul min-max</w:t>
            </w:r>
          </w:p>
        </w:tc>
        <w:tc>
          <w:tcPr>
            <w:tcW w:w="1559" w:type="dxa"/>
            <w:shd w:val="clear" w:color="auto" w:fill="auto"/>
            <w:tcMar>
              <w:top w:w="100" w:type="dxa"/>
              <w:left w:w="100" w:type="dxa"/>
              <w:bottom w:w="100" w:type="dxa"/>
              <w:right w:w="100" w:type="dxa"/>
            </w:tcMar>
          </w:tcPr>
          <w:p w14:paraId="19A62CE9" w14:textId="77777777" w:rsidR="00570550" w:rsidRDefault="00DA0C6E">
            <w:pPr>
              <w:rPr>
                <w:sz w:val="21"/>
                <w:szCs w:val="21"/>
              </w:rPr>
            </w:pPr>
            <w:r>
              <w:rPr>
                <w:sz w:val="21"/>
                <w:szCs w:val="21"/>
              </w:rPr>
              <w:t>45</w:t>
            </w:r>
          </w:p>
        </w:tc>
        <w:tc>
          <w:tcPr>
            <w:tcW w:w="1701" w:type="dxa"/>
            <w:shd w:val="clear" w:color="auto" w:fill="auto"/>
            <w:tcMar>
              <w:top w:w="100" w:type="dxa"/>
              <w:left w:w="100" w:type="dxa"/>
              <w:bottom w:w="100" w:type="dxa"/>
              <w:right w:w="100" w:type="dxa"/>
            </w:tcMar>
          </w:tcPr>
          <w:p w14:paraId="1715AD01" w14:textId="77777777" w:rsidR="00570550" w:rsidRDefault="00570550">
            <w:pPr>
              <w:rPr>
                <w:sz w:val="21"/>
                <w:szCs w:val="21"/>
              </w:rPr>
            </w:pPr>
          </w:p>
        </w:tc>
        <w:tc>
          <w:tcPr>
            <w:tcW w:w="1843" w:type="dxa"/>
            <w:shd w:val="clear" w:color="auto" w:fill="auto"/>
            <w:tcMar>
              <w:top w:w="100" w:type="dxa"/>
              <w:left w:w="100" w:type="dxa"/>
              <w:bottom w:w="100" w:type="dxa"/>
              <w:right w:w="100" w:type="dxa"/>
            </w:tcMar>
          </w:tcPr>
          <w:p w14:paraId="359AC858" w14:textId="77777777" w:rsidR="00570550" w:rsidRDefault="00DA0C6E">
            <w:pPr>
              <w:rPr>
                <w:sz w:val="21"/>
                <w:szCs w:val="21"/>
              </w:rPr>
            </w:pPr>
            <w:r>
              <w:rPr>
                <w:sz w:val="21"/>
                <w:szCs w:val="21"/>
              </w:rPr>
              <w:t>51</w:t>
            </w:r>
          </w:p>
        </w:tc>
        <w:tc>
          <w:tcPr>
            <w:tcW w:w="1276" w:type="dxa"/>
            <w:shd w:val="clear" w:color="auto" w:fill="FFFF00"/>
          </w:tcPr>
          <w:p w14:paraId="0E04AEAA" w14:textId="77777777" w:rsidR="00570550" w:rsidRDefault="00570550">
            <w:pPr>
              <w:rPr>
                <w:sz w:val="21"/>
                <w:szCs w:val="21"/>
              </w:rPr>
            </w:pPr>
          </w:p>
        </w:tc>
        <w:tc>
          <w:tcPr>
            <w:tcW w:w="1701" w:type="dxa"/>
          </w:tcPr>
          <w:p w14:paraId="64AD694D" w14:textId="77777777" w:rsidR="00570550" w:rsidRDefault="00570550">
            <w:pPr>
              <w:rPr>
                <w:sz w:val="21"/>
                <w:szCs w:val="21"/>
              </w:rPr>
            </w:pPr>
          </w:p>
        </w:tc>
      </w:tr>
    </w:tbl>
    <w:p w14:paraId="0492AFAA" w14:textId="77777777" w:rsidR="002C17F0" w:rsidRDefault="002C17F0">
      <w:pPr>
        <w:rPr>
          <w:b/>
          <w:sz w:val="28"/>
          <w:szCs w:val="28"/>
        </w:rPr>
      </w:pPr>
    </w:p>
    <w:p w14:paraId="7E464420" w14:textId="69F8B05C" w:rsidR="00570550" w:rsidRDefault="00DA0C6E">
      <w:pPr>
        <w:rPr>
          <w:b/>
          <w:sz w:val="28"/>
          <w:szCs w:val="28"/>
        </w:rPr>
      </w:pPr>
      <w:r>
        <w:rPr>
          <w:b/>
          <w:sz w:val="28"/>
          <w:szCs w:val="28"/>
        </w:rPr>
        <w:t>Scorul total minim: 331</w:t>
      </w:r>
    </w:p>
    <w:p w14:paraId="68B06C58" w14:textId="77777777" w:rsidR="00570550" w:rsidRDefault="00DA0C6E">
      <w:pPr>
        <w:rPr>
          <w:b/>
          <w:sz w:val="28"/>
          <w:szCs w:val="28"/>
        </w:rPr>
      </w:pPr>
      <w:r>
        <w:rPr>
          <w:b/>
          <w:sz w:val="28"/>
          <w:szCs w:val="28"/>
        </w:rPr>
        <w:t>Scorul total maxim: 399</w:t>
      </w:r>
    </w:p>
    <w:sectPr w:rsidR="00570550">
      <w:pgSz w:w="11906" w:h="16838"/>
      <w:pgMar w:top="851" w:right="991"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5248"/>
    <w:multiLevelType w:val="multilevel"/>
    <w:tmpl w:val="AA9A861E"/>
    <w:lvl w:ilvl="0">
      <w:start w:val="1"/>
      <w:numFmt w:val="decimal"/>
      <w:lvlText w:val="%1."/>
      <w:lvlJc w:val="left"/>
      <w:pPr>
        <w:ind w:left="644" w:hanging="358"/>
      </w:pPr>
    </w:lvl>
    <w:lvl w:ilvl="1">
      <w:start w:val="1"/>
      <w:numFmt w:val="decimal"/>
      <w:lvlText w:val="%1.%2"/>
      <w:lvlJc w:val="left"/>
      <w:pPr>
        <w:ind w:left="1080" w:hanging="360"/>
      </w:pPr>
    </w:lvl>
    <w:lvl w:ilvl="2">
      <w:start w:val="1"/>
      <w:numFmt w:val="decimal"/>
      <w:lvlText w:val="%1.%2.%3"/>
      <w:lvlJc w:val="left"/>
      <w:pPr>
        <w:ind w:left="1876" w:hanging="720"/>
      </w:pPr>
    </w:lvl>
    <w:lvl w:ilvl="3">
      <w:start w:val="1"/>
      <w:numFmt w:val="decimal"/>
      <w:lvlText w:val="%1.%2.%3.%4"/>
      <w:lvlJc w:val="left"/>
      <w:pPr>
        <w:ind w:left="2312" w:hanging="720"/>
      </w:pPr>
    </w:lvl>
    <w:lvl w:ilvl="4">
      <w:start w:val="1"/>
      <w:numFmt w:val="decimal"/>
      <w:lvlText w:val="%1.%2.%3.%4.%5"/>
      <w:lvlJc w:val="left"/>
      <w:pPr>
        <w:ind w:left="3108" w:hanging="1080"/>
      </w:pPr>
    </w:lvl>
    <w:lvl w:ilvl="5">
      <w:start w:val="1"/>
      <w:numFmt w:val="decimal"/>
      <w:lvlText w:val="%1.%2.%3.%4.%5.%6"/>
      <w:lvlJc w:val="left"/>
      <w:pPr>
        <w:ind w:left="3544" w:hanging="1080"/>
      </w:pPr>
    </w:lvl>
    <w:lvl w:ilvl="6">
      <w:start w:val="1"/>
      <w:numFmt w:val="decimal"/>
      <w:lvlText w:val="%1.%2.%3.%4.%5.%6.%7"/>
      <w:lvlJc w:val="left"/>
      <w:pPr>
        <w:ind w:left="4340" w:hanging="1440"/>
      </w:pPr>
    </w:lvl>
    <w:lvl w:ilvl="7">
      <w:start w:val="1"/>
      <w:numFmt w:val="decimal"/>
      <w:lvlText w:val="%1.%2.%3.%4.%5.%6.%7.%8"/>
      <w:lvlJc w:val="left"/>
      <w:pPr>
        <w:ind w:left="4776" w:hanging="1440"/>
      </w:pPr>
    </w:lvl>
    <w:lvl w:ilvl="8">
      <w:start w:val="1"/>
      <w:numFmt w:val="decimal"/>
      <w:lvlText w:val="%1.%2.%3.%4.%5.%6.%7.%8.%9"/>
      <w:lvlJc w:val="left"/>
      <w:pPr>
        <w:ind w:left="5212" w:hanging="1438"/>
      </w:pPr>
    </w:lvl>
  </w:abstractNum>
  <w:abstractNum w:abstractNumId="1" w15:restartNumberingAfterBreak="0">
    <w:nsid w:val="7BC80065"/>
    <w:multiLevelType w:val="multilevel"/>
    <w:tmpl w:val="80D85D64"/>
    <w:lvl w:ilvl="0">
      <w:start w:val="1"/>
      <w:numFmt w:val="decimal"/>
      <w:lvlText w:val="%1"/>
      <w:lvlJc w:val="left"/>
      <w:pPr>
        <w:ind w:left="444" w:hanging="444"/>
      </w:pPr>
      <w:rPr>
        <w:b w:val="0"/>
      </w:rPr>
    </w:lvl>
    <w:lvl w:ilvl="1">
      <w:start w:val="1"/>
      <w:numFmt w:val="decimal"/>
      <w:lvlText w:val="%1.%2"/>
      <w:lvlJc w:val="left"/>
      <w:pPr>
        <w:ind w:left="444" w:hanging="444"/>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50"/>
    <w:rsid w:val="002C17F0"/>
    <w:rsid w:val="00570550"/>
    <w:rsid w:val="00DA0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5250"/>
  <w15:docId w15:val="{F83197C3-9D8E-43E6-B04F-4436AF5B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ro-RO"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40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0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40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0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0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40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2F2"/>
    <w:rPr>
      <w:rFonts w:eastAsiaTheme="majorEastAsia" w:cstheme="majorBidi"/>
      <w:color w:val="272727" w:themeColor="text1" w:themeTint="D8"/>
    </w:rPr>
  </w:style>
  <w:style w:type="character" w:customStyle="1" w:styleId="TitleChar">
    <w:name w:val="Title Char"/>
    <w:basedOn w:val="DefaultParagraphFont"/>
    <w:link w:val="Title"/>
    <w:uiPriority w:val="10"/>
    <w:rsid w:val="00540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540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2F2"/>
    <w:pPr>
      <w:spacing w:before="160"/>
      <w:jc w:val="center"/>
    </w:pPr>
    <w:rPr>
      <w:i/>
      <w:iCs/>
      <w:color w:val="404040" w:themeColor="text1" w:themeTint="BF"/>
    </w:rPr>
  </w:style>
  <w:style w:type="character" w:customStyle="1" w:styleId="QuoteChar">
    <w:name w:val="Quote Char"/>
    <w:basedOn w:val="DefaultParagraphFont"/>
    <w:link w:val="Quote"/>
    <w:uiPriority w:val="29"/>
    <w:rsid w:val="005402F2"/>
    <w:rPr>
      <w:i/>
      <w:iCs/>
      <w:color w:val="404040" w:themeColor="text1" w:themeTint="BF"/>
    </w:rPr>
  </w:style>
  <w:style w:type="paragraph" w:styleId="ListParagraph">
    <w:name w:val="List Paragraph"/>
    <w:basedOn w:val="Normal"/>
    <w:uiPriority w:val="34"/>
    <w:qFormat/>
    <w:rsid w:val="005402F2"/>
    <w:pPr>
      <w:ind w:left="720"/>
      <w:contextualSpacing/>
    </w:pPr>
  </w:style>
  <w:style w:type="character" w:styleId="IntenseEmphasis">
    <w:name w:val="Intense Emphasis"/>
    <w:basedOn w:val="DefaultParagraphFont"/>
    <w:uiPriority w:val="21"/>
    <w:qFormat/>
    <w:rsid w:val="005402F2"/>
    <w:rPr>
      <w:i/>
      <w:iCs/>
      <w:color w:val="0F4761" w:themeColor="accent1" w:themeShade="BF"/>
    </w:rPr>
  </w:style>
  <w:style w:type="paragraph" w:styleId="IntenseQuote">
    <w:name w:val="Intense Quote"/>
    <w:basedOn w:val="Normal"/>
    <w:next w:val="Normal"/>
    <w:link w:val="IntenseQuoteChar"/>
    <w:uiPriority w:val="30"/>
    <w:qFormat/>
    <w:rsid w:val="00540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2F2"/>
    <w:rPr>
      <w:i/>
      <w:iCs/>
      <w:color w:val="0F4761" w:themeColor="accent1" w:themeShade="BF"/>
    </w:rPr>
  </w:style>
  <w:style w:type="character" w:styleId="IntenseReference">
    <w:name w:val="Intense Reference"/>
    <w:basedOn w:val="DefaultParagraphFont"/>
    <w:uiPriority w:val="32"/>
    <w:qFormat/>
    <w:rsid w:val="005402F2"/>
    <w:rPr>
      <w:b/>
      <w:bCs/>
      <w:smallCaps/>
      <w:color w:val="0F4761" w:themeColor="accent1" w:themeShade="BF"/>
      <w:spacing w:val="5"/>
    </w:rPr>
  </w:style>
  <w:style w:type="paragraph" w:styleId="NormalWeb">
    <w:name w:val="Normal (Web)"/>
    <w:basedOn w:val="Normal"/>
    <w:uiPriority w:val="99"/>
    <w:unhideWhenUsed/>
    <w:rsid w:val="00985B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alParagraph">
    <w:name w:val="General Paragraph"/>
    <w:basedOn w:val="Normal"/>
    <w:rsid w:val="00985B08"/>
    <w:pPr>
      <w:spacing w:after="0" w:line="240" w:lineRule="auto"/>
      <w:ind w:firstLine="284"/>
      <w:jc w:val="both"/>
    </w:pPr>
    <w:rPr>
      <w:rFonts w:ascii="Times New Roman" w:eastAsia="Times New Roman" w:hAnsi="Times New Roman" w:cs="Times New Roman"/>
      <w:sz w:val="18"/>
      <w:szCs w:val="20"/>
      <w:lang w:eastAsia="fr-FR"/>
    </w:rPr>
  </w:style>
  <w:style w:type="character" w:styleId="Hyperlink">
    <w:name w:val="Hyperlink"/>
    <w:basedOn w:val="DefaultParagraphFont"/>
    <w:uiPriority w:val="99"/>
    <w:unhideWhenUsed/>
    <w:rsid w:val="000363DB"/>
    <w:rPr>
      <w:color w:val="467886" w:themeColor="hyperlink"/>
      <w:u w:val="single"/>
    </w:rPr>
  </w:style>
  <w:style w:type="character" w:styleId="UnresolvedMention">
    <w:name w:val="Unresolved Mention"/>
    <w:basedOn w:val="DefaultParagraphFont"/>
    <w:uiPriority w:val="99"/>
    <w:semiHidden/>
    <w:unhideWhenUsed/>
    <w:rsid w:val="000363DB"/>
    <w:rPr>
      <w:color w:val="605E5C"/>
      <w:shd w:val="clear" w:color="auto" w:fill="E1DFDD"/>
    </w:rPr>
  </w:style>
  <w:style w:type="table" w:styleId="TableGrid">
    <w:name w:val="Table Grid"/>
    <w:basedOn w:val="TableNormal"/>
    <w:uiPriority w:val="39"/>
    <w:rsid w:val="00591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76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458"/>
  </w:style>
  <w:style w:type="paragraph" w:styleId="Footer">
    <w:name w:val="footer"/>
    <w:basedOn w:val="Normal"/>
    <w:link w:val="FooterChar"/>
    <w:uiPriority w:val="99"/>
    <w:unhideWhenUsed/>
    <w:rsid w:val="00076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458"/>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ederation-steame-academies.eu/" TargetMode="External"/><Relationship Id="rId12" Type="http://schemas.openxmlformats.org/officeDocument/2006/relationships/hyperlink" Target="http://www.federation-steame-academies.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steame-academy.eu" TargetMode="External"/><Relationship Id="rId4" Type="http://schemas.openxmlformats.org/officeDocument/2006/relationships/settings" Target="settings.xml"/><Relationship Id="rId9" Type="http://schemas.openxmlformats.org/officeDocument/2006/relationships/hyperlink" Target="http://www.federation-steame-academies.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jrL9TCIimM54Vgz01DVOsTx4Q==">CgMxLjA4AHIhMTFrbjhLVktlTjUzTVlXY2RJRnhQT2R2OHUzT3hVakJN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3302</Words>
  <Characters>18825</Characters>
  <Application>Microsoft Office Word</Application>
  <DocSecurity>0</DocSecurity>
  <Lines>156</Lines>
  <Paragraphs>44</Paragraphs>
  <ScaleCrop>false</ScaleCrop>
  <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Makrides</dc:creator>
  <cp:lastModifiedBy>Andri</cp:lastModifiedBy>
  <cp:revision>2</cp:revision>
  <dcterms:created xsi:type="dcterms:W3CDTF">2025-06-26T16:14:00Z</dcterms:created>
  <dcterms:modified xsi:type="dcterms:W3CDTF">2025-06-26T16:14:00Z</dcterms:modified>
</cp:coreProperties>
</file>