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2DE7E" w14:textId="77777777" w:rsidR="002F0A45" w:rsidRDefault="002F0A45" w:rsidP="002F0A45">
      <w:pPr>
        <w:widowControl w:val="0"/>
        <w:pBdr>
          <w:top w:val="nil"/>
          <w:left w:val="nil"/>
          <w:bottom w:val="nil"/>
          <w:right w:val="nil"/>
          <w:between w:val="nil"/>
        </w:pBdr>
        <w:spacing w:after="0" w:line="276" w:lineRule="auto"/>
      </w:pPr>
    </w:p>
    <w:p w14:paraId="49CE70BF" w14:textId="77777777" w:rsidR="002F0A45" w:rsidRDefault="002F0A45" w:rsidP="002F0A45">
      <w:pPr>
        <w:pBdr>
          <w:top w:val="nil"/>
          <w:left w:val="nil"/>
          <w:bottom w:val="nil"/>
          <w:right w:val="nil"/>
          <w:between w:val="nil"/>
        </w:pBdr>
        <w:spacing w:after="0" w:line="240" w:lineRule="auto"/>
        <w:jc w:val="both"/>
        <w:rPr>
          <w:b/>
          <w:color w:val="000000"/>
          <w:sz w:val="28"/>
          <w:szCs w:val="28"/>
        </w:rPr>
      </w:pPr>
      <w:r>
        <w:rPr>
          <w:noProof/>
        </w:rPr>
        <w:drawing>
          <wp:anchor distT="0" distB="0" distL="114300" distR="114300" simplePos="0" relativeHeight="251660288" behindDoc="0" locked="0" layoutInCell="1" hidden="0" allowOverlap="1" wp14:anchorId="33370A53" wp14:editId="6193F0EF">
            <wp:simplePos x="0" y="0"/>
            <wp:positionH relativeFrom="column">
              <wp:posOffset>1987062</wp:posOffset>
            </wp:positionH>
            <wp:positionV relativeFrom="paragraph">
              <wp:posOffset>585</wp:posOffset>
            </wp:positionV>
            <wp:extent cx="2183130" cy="851535"/>
            <wp:effectExtent l="0" t="0" r="0" b="0"/>
            <wp:wrapSquare wrapText="bothSides" distT="0" distB="0" distL="114300" distR="114300"/>
            <wp:docPr id="21" name="image2.png" descr="D:\User\PROPOSALS 2022\2. TEACHER ACADEMY 2022\IMPLEMENTATION\DISSEMINATION\STEAME ACADEMY LOGO_png.png"/>
            <wp:cNvGraphicFramePr/>
            <a:graphic xmlns:a="http://schemas.openxmlformats.org/drawingml/2006/main">
              <a:graphicData uri="http://schemas.openxmlformats.org/drawingml/2006/picture">
                <pic:pic xmlns:pic="http://schemas.openxmlformats.org/drawingml/2006/picture">
                  <pic:nvPicPr>
                    <pic:cNvPr id="0" name="image2.png" descr="D:\User\PROPOSALS 2022\2. TEACHER ACADEMY 2022\IMPLEMENTATION\DISSEMINATION\STEAME ACADEMY LOGO_png.png"/>
                    <pic:cNvPicPr preferRelativeResize="0"/>
                  </pic:nvPicPr>
                  <pic:blipFill>
                    <a:blip r:embed="rId6"/>
                    <a:srcRect/>
                    <a:stretch>
                      <a:fillRect/>
                    </a:stretch>
                  </pic:blipFill>
                  <pic:spPr>
                    <a:xfrm>
                      <a:off x="0" y="0"/>
                      <a:ext cx="2183130" cy="851535"/>
                    </a:xfrm>
                    <a:prstGeom prst="rect">
                      <a:avLst/>
                    </a:prstGeom>
                    <a:ln/>
                  </pic:spPr>
                </pic:pic>
              </a:graphicData>
            </a:graphic>
          </wp:anchor>
        </w:drawing>
      </w:r>
    </w:p>
    <w:p w14:paraId="0FC83B96"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0FA2A810"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6E16149F"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60221B69"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17826A88"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013D9FA7"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34227EA5"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2A614388"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color w:val="000000"/>
          <w:sz w:val="36"/>
          <w:szCs w:val="36"/>
        </w:rPr>
      </w:pPr>
      <w:r>
        <w:rPr>
          <w:rFonts w:ascii="Calibri" w:eastAsia="Calibri" w:hAnsi="Calibri" w:cs="Calibri"/>
          <w:color w:val="000000"/>
          <w:sz w:val="36"/>
          <w:szCs w:val="36"/>
        </w:rPr>
        <w:t>D5.3</w:t>
      </w:r>
    </w:p>
    <w:p w14:paraId="71CD1586" w14:textId="168C1714" w:rsidR="002F0A45" w:rsidRDefault="002F0A45" w:rsidP="002F0A45">
      <w:pPr>
        <w:pBdr>
          <w:top w:val="nil"/>
          <w:left w:val="nil"/>
          <w:bottom w:val="nil"/>
          <w:right w:val="nil"/>
          <w:between w:val="nil"/>
        </w:pBdr>
        <w:spacing w:after="0" w:line="240" w:lineRule="auto"/>
        <w:jc w:val="center"/>
        <w:rPr>
          <w:rFonts w:ascii="Calibri" w:eastAsia="Calibri" w:hAnsi="Calibri" w:cs="Calibri"/>
          <w:color w:val="000000"/>
          <w:sz w:val="36"/>
          <w:szCs w:val="36"/>
        </w:rPr>
      </w:pPr>
      <w:proofErr w:type="spellStart"/>
      <w:r w:rsidRPr="002F0A45">
        <w:rPr>
          <w:rFonts w:ascii="Calibri" w:eastAsia="Calibri" w:hAnsi="Calibri" w:cs="Calibri"/>
          <w:color w:val="000000"/>
          <w:sz w:val="36"/>
          <w:szCs w:val="36"/>
        </w:rPr>
        <w:t>Programme</w:t>
      </w:r>
      <w:proofErr w:type="spellEnd"/>
      <w:r w:rsidRPr="002F0A45">
        <w:rPr>
          <w:rFonts w:ascii="Calibri" w:eastAsia="Calibri" w:hAnsi="Calibri" w:cs="Calibri"/>
          <w:color w:val="000000"/>
          <w:sz w:val="36"/>
          <w:szCs w:val="36"/>
        </w:rPr>
        <w:t xml:space="preserve"> de Certification pour les </w:t>
      </w:r>
      <w:proofErr w:type="spellStart"/>
      <w:r w:rsidRPr="002F0A45">
        <w:rPr>
          <w:rFonts w:ascii="Calibri" w:eastAsia="Calibri" w:hAnsi="Calibri" w:cs="Calibri"/>
          <w:color w:val="000000"/>
          <w:sz w:val="36"/>
          <w:szCs w:val="36"/>
        </w:rPr>
        <w:t>Facilitateurs</w:t>
      </w:r>
      <w:proofErr w:type="spellEnd"/>
      <w:r w:rsidRPr="002F0A45">
        <w:rPr>
          <w:rFonts w:ascii="Calibri" w:eastAsia="Calibri" w:hAnsi="Calibri" w:cs="Calibri"/>
          <w:color w:val="000000"/>
          <w:sz w:val="36"/>
          <w:szCs w:val="36"/>
        </w:rPr>
        <w:t xml:space="preserve"> </w:t>
      </w:r>
      <w:proofErr w:type="spellStart"/>
      <w:r w:rsidRPr="002F0A45">
        <w:rPr>
          <w:rFonts w:ascii="Calibri" w:eastAsia="Calibri" w:hAnsi="Calibri" w:cs="Calibri"/>
          <w:color w:val="000000"/>
          <w:sz w:val="36"/>
          <w:szCs w:val="36"/>
        </w:rPr>
        <w:t>Enseignants</w:t>
      </w:r>
      <w:proofErr w:type="spellEnd"/>
      <w:r w:rsidRPr="002F0A45">
        <w:rPr>
          <w:rFonts w:ascii="Calibri" w:eastAsia="Calibri" w:hAnsi="Calibri" w:cs="Calibri"/>
          <w:color w:val="000000"/>
          <w:sz w:val="36"/>
          <w:szCs w:val="36"/>
        </w:rPr>
        <w:t xml:space="preserve"> STEAME</w:t>
      </w:r>
    </w:p>
    <w:p w14:paraId="63BFAE8A"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color w:val="000000"/>
          <w:sz w:val="36"/>
          <w:szCs w:val="36"/>
        </w:rPr>
      </w:pPr>
    </w:p>
    <w:p w14:paraId="174E8BE8" w14:textId="2CE1BD51" w:rsidR="002F0A45" w:rsidRDefault="002F0A45" w:rsidP="002F0A45">
      <w:pPr>
        <w:pBdr>
          <w:top w:val="nil"/>
          <w:left w:val="nil"/>
          <w:bottom w:val="nil"/>
          <w:right w:val="nil"/>
          <w:between w:val="nil"/>
        </w:pBdr>
        <w:spacing w:after="0" w:line="240" w:lineRule="auto"/>
        <w:jc w:val="center"/>
        <w:rPr>
          <w:rFonts w:ascii="Calibri" w:eastAsia="Calibri" w:hAnsi="Calibri" w:cs="Calibri"/>
          <w:color w:val="000000"/>
          <w:sz w:val="36"/>
          <w:szCs w:val="36"/>
        </w:rPr>
      </w:pPr>
      <w:r w:rsidRPr="002F0A45">
        <w:rPr>
          <w:rFonts w:ascii="Calibri" w:eastAsia="Calibri" w:hAnsi="Calibri" w:cs="Calibri"/>
          <w:b/>
          <w:color w:val="000000"/>
          <w:sz w:val="36"/>
          <w:szCs w:val="36"/>
        </w:rPr>
        <w:t>PARCOURS DE CERTIFICATION STEAME</w:t>
      </w:r>
    </w:p>
    <w:p w14:paraId="3B5A0F09"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08FF9840"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508089C5"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6E321F15"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68C1F830" w14:textId="77777777" w:rsidR="002F0A45" w:rsidRPr="002F0A45" w:rsidRDefault="002F0A45" w:rsidP="002F0A45">
      <w:pPr>
        <w:pBdr>
          <w:top w:val="nil"/>
          <w:left w:val="nil"/>
          <w:bottom w:val="nil"/>
          <w:right w:val="nil"/>
          <w:between w:val="nil"/>
        </w:pBdr>
        <w:spacing w:after="0" w:line="240" w:lineRule="auto"/>
        <w:jc w:val="both"/>
        <w:rPr>
          <w:rFonts w:ascii="Calibri" w:eastAsia="Calibri" w:hAnsi="Calibri" w:cs="Calibri"/>
          <w:bCs/>
          <w:iCs/>
          <w:color w:val="000000"/>
          <w:sz w:val="28"/>
          <w:szCs w:val="28"/>
        </w:rPr>
      </w:pPr>
    </w:p>
    <w:p w14:paraId="2129D31C"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5C948E72"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4A298ADF"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36C17696"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36EF2FB6"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11061D15"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32965871"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4CCBA82A"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3BFF272E"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468ED3F8"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7066BD23"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3072E512"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7528149F" w14:textId="6BE70A15" w:rsidR="002F0A45" w:rsidRDefault="002F0A45" w:rsidP="002F0A45">
      <w:pPr>
        <w:pBdr>
          <w:top w:val="nil"/>
          <w:left w:val="nil"/>
          <w:bottom w:val="nil"/>
          <w:right w:val="nil"/>
          <w:between w:val="nil"/>
        </w:pBdr>
        <w:spacing w:after="0" w:line="240" w:lineRule="auto"/>
        <w:jc w:val="center"/>
        <w:rPr>
          <w:b/>
          <w:color w:val="000000"/>
          <w:sz w:val="24"/>
          <w:szCs w:val="24"/>
          <w:u w:val="single"/>
        </w:rPr>
      </w:pPr>
      <w:r>
        <w:rPr>
          <w:b/>
          <w:color w:val="000000"/>
          <w:sz w:val="24"/>
          <w:szCs w:val="24"/>
          <w:u w:val="single"/>
        </w:rPr>
        <w:t>C</w:t>
      </w:r>
      <w:r w:rsidRPr="002F0A45">
        <w:rPr>
          <w:b/>
          <w:color w:val="000000"/>
          <w:sz w:val="24"/>
          <w:szCs w:val="24"/>
          <w:u w:val="single"/>
        </w:rPr>
        <w:t>lause de non-</w:t>
      </w:r>
      <w:proofErr w:type="spellStart"/>
      <w:r w:rsidRPr="002F0A45">
        <w:rPr>
          <w:b/>
          <w:color w:val="000000"/>
          <w:sz w:val="24"/>
          <w:szCs w:val="24"/>
          <w:u w:val="single"/>
        </w:rPr>
        <w:t>responsabilité</w:t>
      </w:r>
      <w:proofErr w:type="spellEnd"/>
    </w:p>
    <w:p w14:paraId="293EDD61" w14:textId="59E30448"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roofErr w:type="spellStart"/>
      <w:r w:rsidRPr="002F0A45">
        <w:rPr>
          <w:rFonts w:ascii="Times New Roman" w:eastAsia="Times New Roman" w:hAnsi="Times New Roman" w:cs="Times New Roman"/>
          <w:color w:val="000000"/>
          <w:sz w:val="18"/>
          <w:szCs w:val="18"/>
        </w:rPr>
        <w:t>Financé</w:t>
      </w:r>
      <w:proofErr w:type="spellEnd"/>
      <w:r w:rsidRPr="002F0A45">
        <w:rPr>
          <w:rFonts w:ascii="Times New Roman" w:eastAsia="Times New Roman" w:hAnsi="Times New Roman" w:cs="Times New Roman"/>
          <w:color w:val="000000"/>
          <w:sz w:val="18"/>
          <w:szCs w:val="18"/>
        </w:rPr>
        <w:t xml:space="preserve"> par </w:t>
      </w:r>
      <w:proofErr w:type="spellStart"/>
      <w:r w:rsidRPr="002F0A45">
        <w:rPr>
          <w:rFonts w:ascii="Times New Roman" w:eastAsia="Times New Roman" w:hAnsi="Times New Roman" w:cs="Times New Roman"/>
          <w:color w:val="000000"/>
          <w:sz w:val="18"/>
          <w:szCs w:val="18"/>
        </w:rPr>
        <w:t>l’Union</w:t>
      </w:r>
      <w:proofErr w:type="spellEnd"/>
      <w:r w:rsidRPr="002F0A45">
        <w:rPr>
          <w:rFonts w:ascii="Times New Roman" w:eastAsia="Times New Roman" w:hAnsi="Times New Roman" w:cs="Times New Roman"/>
          <w:color w:val="000000"/>
          <w:sz w:val="18"/>
          <w:szCs w:val="18"/>
        </w:rPr>
        <w:t xml:space="preserve"> </w:t>
      </w:r>
      <w:proofErr w:type="spellStart"/>
      <w:r w:rsidRPr="002F0A45">
        <w:rPr>
          <w:rFonts w:ascii="Times New Roman" w:eastAsia="Times New Roman" w:hAnsi="Times New Roman" w:cs="Times New Roman"/>
          <w:color w:val="000000"/>
          <w:sz w:val="18"/>
          <w:szCs w:val="18"/>
        </w:rPr>
        <w:t>européenne</w:t>
      </w:r>
      <w:proofErr w:type="spellEnd"/>
      <w:r w:rsidRPr="002F0A45">
        <w:rPr>
          <w:rFonts w:ascii="Times New Roman" w:eastAsia="Times New Roman" w:hAnsi="Times New Roman" w:cs="Times New Roman"/>
          <w:color w:val="000000"/>
          <w:sz w:val="18"/>
          <w:szCs w:val="18"/>
        </w:rPr>
        <w:t xml:space="preserve">. Les points de </w:t>
      </w:r>
      <w:proofErr w:type="spellStart"/>
      <w:r w:rsidRPr="002F0A45">
        <w:rPr>
          <w:rFonts w:ascii="Times New Roman" w:eastAsia="Times New Roman" w:hAnsi="Times New Roman" w:cs="Times New Roman"/>
          <w:color w:val="000000"/>
          <w:sz w:val="18"/>
          <w:szCs w:val="18"/>
        </w:rPr>
        <w:t>vue</w:t>
      </w:r>
      <w:proofErr w:type="spellEnd"/>
      <w:r w:rsidRPr="002F0A45">
        <w:rPr>
          <w:rFonts w:ascii="Times New Roman" w:eastAsia="Times New Roman" w:hAnsi="Times New Roman" w:cs="Times New Roman"/>
          <w:color w:val="000000"/>
          <w:sz w:val="18"/>
          <w:szCs w:val="18"/>
        </w:rPr>
        <w:t xml:space="preserve"> et </w:t>
      </w:r>
      <w:proofErr w:type="spellStart"/>
      <w:r w:rsidRPr="002F0A45">
        <w:rPr>
          <w:rFonts w:ascii="Times New Roman" w:eastAsia="Times New Roman" w:hAnsi="Times New Roman" w:cs="Times New Roman"/>
          <w:color w:val="000000"/>
          <w:sz w:val="18"/>
          <w:szCs w:val="18"/>
        </w:rPr>
        <w:t>avis</w:t>
      </w:r>
      <w:proofErr w:type="spellEnd"/>
      <w:r w:rsidRPr="002F0A45">
        <w:rPr>
          <w:rFonts w:ascii="Times New Roman" w:eastAsia="Times New Roman" w:hAnsi="Times New Roman" w:cs="Times New Roman"/>
          <w:color w:val="000000"/>
          <w:sz w:val="18"/>
          <w:szCs w:val="18"/>
        </w:rPr>
        <w:t xml:space="preserve"> </w:t>
      </w:r>
      <w:proofErr w:type="spellStart"/>
      <w:r w:rsidRPr="002F0A45">
        <w:rPr>
          <w:rFonts w:ascii="Times New Roman" w:eastAsia="Times New Roman" w:hAnsi="Times New Roman" w:cs="Times New Roman"/>
          <w:color w:val="000000"/>
          <w:sz w:val="18"/>
          <w:szCs w:val="18"/>
        </w:rPr>
        <w:t>exprimés</w:t>
      </w:r>
      <w:proofErr w:type="spellEnd"/>
      <w:r w:rsidRPr="002F0A45">
        <w:rPr>
          <w:rFonts w:ascii="Times New Roman" w:eastAsia="Times New Roman" w:hAnsi="Times New Roman" w:cs="Times New Roman"/>
          <w:color w:val="000000"/>
          <w:sz w:val="18"/>
          <w:szCs w:val="18"/>
        </w:rPr>
        <w:t xml:space="preserve"> </w:t>
      </w:r>
      <w:proofErr w:type="spellStart"/>
      <w:r w:rsidRPr="002F0A45">
        <w:rPr>
          <w:rFonts w:ascii="Times New Roman" w:eastAsia="Times New Roman" w:hAnsi="Times New Roman" w:cs="Times New Roman"/>
          <w:color w:val="000000"/>
          <w:sz w:val="18"/>
          <w:szCs w:val="18"/>
        </w:rPr>
        <w:t>n’engagent</w:t>
      </w:r>
      <w:proofErr w:type="spellEnd"/>
      <w:r w:rsidRPr="002F0A45">
        <w:rPr>
          <w:rFonts w:ascii="Times New Roman" w:eastAsia="Times New Roman" w:hAnsi="Times New Roman" w:cs="Times New Roman"/>
          <w:color w:val="000000"/>
          <w:sz w:val="18"/>
          <w:szCs w:val="18"/>
        </w:rPr>
        <w:t xml:space="preserve"> </w:t>
      </w:r>
      <w:proofErr w:type="spellStart"/>
      <w:r w:rsidRPr="002F0A45">
        <w:rPr>
          <w:rFonts w:ascii="Times New Roman" w:eastAsia="Times New Roman" w:hAnsi="Times New Roman" w:cs="Times New Roman"/>
          <w:color w:val="000000"/>
          <w:sz w:val="18"/>
          <w:szCs w:val="18"/>
        </w:rPr>
        <w:t>toutefois</w:t>
      </w:r>
      <w:proofErr w:type="spellEnd"/>
      <w:r w:rsidRPr="002F0A45">
        <w:rPr>
          <w:rFonts w:ascii="Times New Roman" w:eastAsia="Times New Roman" w:hAnsi="Times New Roman" w:cs="Times New Roman"/>
          <w:color w:val="000000"/>
          <w:sz w:val="18"/>
          <w:szCs w:val="18"/>
        </w:rPr>
        <w:t xml:space="preserve"> que </w:t>
      </w:r>
      <w:proofErr w:type="spellStart"/>
      <w:r w:rsidRPr="002F0A45">
        <w:rPr>
          <w:rFonts w:ascii="Times New Roman" w:eastAsia="Times New Roman" w:hAnsi="Times New Roman" w:cs="Times New Roman"/>
          <w:color w:val="000000"/>
          <w:sz w:val="18"/>
          <w:szCs w:val="18"/>
        </w:rPr>
        <w:t>leur</w:t>
      </w:r>
      <w:proofErr w:type="spellEnd"/>
      <w:r w:rsidRPr="002F0A45">
        <w:rPr>
          <w:rFonts w:ascii="Times New Roman" w:eastAsia="Times New Roman" w:hAnsi="Times New Roman" w:cs="Times New Roman"/>
          <w:color w:val="000000"/>
          <w:sz w:val="18"/>
          <w:szCs w:val="18"/>
        </w:rPr>
        <w:t xml:space="preserve">(s) auteur(s) et ne </w:t>
      </w:r>
      <w:proofErr w:type="spellStart"/>
      <w:r w:rsidRPr="002F0A45">
        <w:rPr>
          <w:rFonts w:ascii="Times New Roman" w:eastAsia="Times New Roman" w:hAnsi="Times New Roman" w:cs="Times New Roman"/>
          <w:color w:val="000000"/>
          <w:sz w:val="18"/>
          <w:szCs w:val="18"/>
        </w:rPr>
        <w:t>reflètent</w:t>
      </w:r>
      <w:proofErr w:type="spellEnd"/>
      <w:r w:rsidRPr="002F0A45">
        <w:rPr>
          <w:rFonts w:ascii="Times New Roman" w:eastAsia="Times New Roman" w:hAnsi="Times New Roman" w:cs="Times New Roman"/>
          <w:color w:val="000000"/>
          <w:sz w:val="18"/>
          <w:szCs w:val="18"/>
        </w:rPr>
        <w:t xml:space="preserve"> pas </w:t>
      </w:r>
      <w:proofErr w:type="spellStart"/>
      <w:r w:rsidRPr="002F0A45">
        <w:rPr>
          <w:rFonts w:ascii="Times New Roman" w:eastAsia="Times New Roman" w:hAnsi="Times New Roman" w:cs="Times New Roman"/>
          <w:color w:val="000000"/>
          <w:sz w:val="18"/>
          <w:szCs w:val="18"/>
        </w:rPr>
        <w:t>nécessairement</w:t>
      </w:r>
      <w:proofErr w:type="spellEnd"/>
      <w:r w:rsidRPr="002F0A45">
        <w:rPr>
          <w:rFonts w:ascii="Times New Roman" w:eastAsia="Times New Roman" w:hAnsi="Times New Roman" w:cs="Times New Roman"/>
          <w:color w:val="000000"/>
          <w:sz w:val="18"/>
          <w:szCs w:val="18"/>
        </w:rPr>
        <w:t xml:space="preserve"> </w:t>
      </w:r>
      <w:proofErr w:type="spellStart"/>
      <w:r w:rsidRPr="002F0A45">
        <w:rPr>
          <w:rFonts w:ascii="Times New Roman" w:eastAsia="Times New Roman" w:hAnsi="Times New Roman" w:cs="Times New Roman"/>
          <w:color w:val="000000"/>
          <w:sz w:val="18"/>
          <w:szCs w:val="18"/>
        </w:rPr>
        <w:t>ceux</w:t>
      </w:r>
      <w:proofErr w:type="spellEnd"/>
      <w:r w:rsidRPr="002F0A45">
        <w:rPr>
          <w:rFonts w:ascii="Times New Roman" w:eastAsia="Times New Roman" w:hAnsi="Times New Roman" w:cs="Times New Roman"/>
          <w:color w:val="000000"/>
          <w:sz w:val="18"/>
          <w:szCs w:val="18"/>
        </w:rPr>
        <w:t xml:space="preserve"> de </w:t>
      </w:r>
      <w:proofErr w:type="spellStart"/>
      <w:r w:rsidRPr="002F0A45">
        <w:rPr>
          <w:rFonts w:ascii="Times New Roman" w:eastAsia="Times New Roman" w:hAnsi="Times New Roman" w:cs="Times New Roman"/>
          <w:color w:val="000000"/>
          <w:sz w:val="18"/>
          <w:szCs w:val="18"/>
        </w:rPr>
        <w:t>l’Union</w:t>
      </w:r>
      <w:proofErr w:type="spellEnd"/>
      <w:r w:rsidRPr="002F0A45">
        <w:rPr>
          <w:rFonts w:ascii="Times New Roman" w:eastAsia="Times New Roman" w:hAnsi="Times New Roman" w:cs="Times New Roman"/>
          <w:color w:val="000000"/>
          <w:sz w:val="18"/>
          <w:szCs w:val="18"/>
        </w:rPr>
        <w:t xml:space="preserve"> </w:t>
      </w:r>
      <w:proofErr w:type="spellStart"/>
      <w:r w:rsidRPr="002F0A45">
        <w:rPr>
          <w:rFonts w:ascii="Times New Roman" w:eastAsia="Times New Roman" w:hAnsi="Times New Roman" w:cs="Times New Roman"/>
          <w:color w:val="000000"/>
          <w:sz w:val="18"/>
          <w:szCs w:val="18"/>
        </w:rPr>
        <w:t>européenne</w:t>
      </w:r>
      <w:proofErr w:type="spellEnd"/>
      <w:r w:rsidRPr="002F0A45">
        <w:rPr>
          <w:rFonts w:ascii="Times New Roman" w:eastAsia="Times New Roman" w:hAnsi="Times New Roman" w:cs="Times New Roman"/>
          <w:color w:val="000000"/>
          <w:sz w:val="18"/>
          <w:szCs w:val="18"/>
        </w:rPr>
        <w:t xml:space="preserve"> </w:t>
      </w:r>
      <w:proofErr w:type="spellStart"/>
      <w:r w:rsidRPr="002F0A45">
        <w:rPr>
          <w:rFonts w:ascii="Times New Roman" w:eastAsia="Times New Roman" w:hAnsi="Times New Roman" w:cs="Times New Roman"/>
          <w:color w:val="000000"/>
          <w:sz w:val="18"/>
          <w:szCs w:val="18"/>
        </w:rPr>
        <w:t>ou</w:t>
      </w:r>
      <w:proofErr w:type="spellEnd"/>
      <w:r w:rsidRPr="002F0A45">
        <w:rPr>
          <w:rFonts w:ascii="Times New Roman" w:eastAsia="Times New Roman" w:hAnsi="Times New Roman" w:cs="Times New Roman"/>
          <w:color w:val="000000"/>
          <w:sz w:val="18"/>
          <w:szCs w:val="18"/>
        </w:rPr>
        <w:t xml:space="preserve"> de </w:t>
      </w:r>
      <w:proofErr w:type="spellStart"/>
      <w:r w:rsidRPr="002F0A45">
        <w:rPr>
          <w:rFonts w:ascii="Times New Roman" w:eastAsia="Times New Roman" w:hAnsi="Times New Roman" w:cs="Times New Roman"/>
          <w:color w:val="000000"/>
          <w:sz w:val="18"/>
          <w:szCs w:val="18"/>
        </w:rPr>
        <w:t>l’Agence</w:t>
      </w:r>
      <w:proofErr w:type="spellEnd"/>
      <w:r w:rsidRPr="002F0A45">
        <w:rPr>
          <w:rFonts w:ascii="Times New Roman" w:eastAsia="Times New Roman" w:hAnsi="Times New Roman" w:cs="Times New Roman"/>
          <w:color w:val="000000"/>
          <w:sz w:val="18"/>
          <w:szCs w:val="18"/>
        </w:rPr>
        <w:t xml:space="preserve"> </w:t>
      </w:r>
      <w:proofErr w:type="spellStart"/>
      <w:r w:rsidRPr="002F0A45">
        <w:rPr>
          <w:rFonts w:ascii="Times New Roman" w:eastAsia="Times New Roman" w:hAnsi="Times New Roman" w:cs="Times New Roman"/>
          <w:color w:val="000000"/>
          <w:sz w:val="18"/>
          <w:szCs w:val="18"/>
        </w:rPr>
        <w:t>exécutive</w:t>
      </w:r>
      <w:proofErr w:type="spellEnd"/>
      <w:r w:rsidRPr="002F0A45">
        <w:rPr>
          <w:rFonts w:ascii="Times New Roman" w:eastAsia="Times New Roman" w:hAnsi="Times New Roman" w:cs="Times New Roman"/>
          <w:color w:val="000000"/>
          <w:sz w:val="18"/>
          <w:szCs w:val="18"/>
        </w:rPr>
        <w:t xml:space="preserve"> </w:t>
      </w:r>
      <w:proofErr w:type="spellStart"/>
      <w:r w:rsidRPr="002F0A45">
        <w:rPr>
          <w:rFonts w:ascii="Times New Roman" w:eastAsia="Times New Roman" w:hAnsi="Times New Roman" w:cs="Times New Roman"/>
          <w:color w:val="000000"/>
          <w:sz w:val="18"/>
          <w:szCs w:val="18"/>
        </w:rPr>
        <w:t>européenne</w:t>
      </w:r>
      <w:proofErr w:type="spellEnd"/>
      <w:r w:rsidRPr="002F0A45">
        <w:rPr>
          <w:rFonts w:ascii="Times New Roman" w:eastAsia="Times New Roman" w:hAnsi="Times New Roman" w:cs="Times New Roman"/>
          <w:color w:val="000000"/>
          <w:sz w:val="18"/>
          <w:szCs w:val="18"/>
        </w:rPr>
        <w:t xml:space="preserve"> pour </w:t>
      </w:r>
      <w:proofErr w:type="spellStart"/>
      <w:r w:rsidRPr="002F0A45">
        <w:rPr>
          <w:rFonts w:ascii="Times New Roman" w:eastAsia="Times New Roman" w:hAnsi="Times New Roman" w:cs="Times New Roman"/>
          <w:color w:val="000000"/>
          <w:sz w:val="18"/>
          <w:szCs w:val="18"/>
        </w:rPr>
        <w:t>l’éducation</w:t>
      </w:r>
      <w:proofErr w:type="spellEnd"/>
      <w:r w:rsidRPr="002F0A45">
        <w:rPr>
          <w:rFonts w:ascii="Times New Roman" w:eastAsia="Times New Roman" w:hAnsi="Times New Roman" w:cs="Times New Roman"/>
          <w:color w:val="000000"/>
          <w:sz w:val="18"/>
          <w:szCs w:val="18"/>
        </w:rPr>
        <w:t xml:space="preserve"> et la culture (EACEA). Ni </w:t>
      </w:r>
      <w:proofErr w:type="spellStart"/>
      <w:r w:rsidRPr="002F0A45">
        <w:rPr>
          <w:rFonts w:ascii="Times New Roman" w:eastAsia="Times New Roman" w:hAnsi="Times New Roman" w:cs="Times New Roman"/>
          <w:color w:val="000000"/>
          <w:sz w:val="18"/>
          <w:szCs w:val="18"/>
        </w:rPr>
        <w:t>l’Union</w:t>
      </w:r>
      <w:proofErr w:type="spellEnd"/>
      <w:r w:rsidRPr="002F0A45">
        <w:rPr>
          <w:rFonts w:ascii="Times New Roman" w:eastAsia="Times New Roman" w:hAnsi="Times New Roman" w:cs="Times New Roman"/>
          <w:color w:val="000000"/>
          <w:sz w:val="18"/>
          <w:szCs w:val="18"/>
        </w:rPr>
        <w:t xml:space="preserve"> </w:t>
      </w:r>
      <w:proofErr w:type="spellStart"/>
      <w:r w:rsidRPr="002F0A45">
        <w:rPr>
          <w:rFonts w:ascii="Times New Roman" w:eastAsia="Times New Roman" w:hAnsi="Times New Roman" w:cs="Times New Roman"/>
          <w:color w:val="000000"/>
          <w:sz w:val="18"/>
          <w:szCs w:val="18"/>
        </w:rPr>
        <w:t>européenne</w:t>
      </w:r>
      <w:proofErr w:type="spellEnd"/>
      <w:r w:rsidRPr="002F0A45">
        <w:rPr>
          <w:rFonts w:ascii="Times New Roman" w:eastAsia="Times New Roman" w:hAnsi="Times New Roman" w:cs="Times New Roman"/>
          <w:color w:val="000000"/>
          <w:sz w:val="18"/>
          <w:szCs w:val="18"/>
        </w:rPr>
        <w:t xml:space="preserve"> </w:t>
      </w:r>
      <w:proofErr w:type="spellStart"/>
      <w:r w:rsidRPr="002F0A45">
        <w:rPr>
          <w:rFonts w:ascii="Times New Roman" w:eastAsia="Times New Roman" w:hAnsi="Times New Roman" w:cs="Times New Roman"/>
          <w:color w:val="000000"/>
          <w:sz w:val="18"/>
          <w:szCs w:val="18"/>
        </w:rPr>
        <w:t>ni</w:t>
      </w:r>
      <w:proofErr w:type="spellEnd"/>
      <w:r w:rsidRPr="002F0A45">
        <w:rPr>
          <w:rFonts w:ascii="Times New Roman" w:eastAsia="Times New Roman" w:hAnsi="Times New Roman" w:cs="Times New Roman"/>
          <w:color w:val="000000"/>
          <w:sz w:val="18"/>
          <w:szCs w:val="18"/>
        </w:rPr>
        <w:t xml:space="preserve"> </w:t>
      </w:r>
      <w:proofErr w:type="spellStart"/>
      <w:r w:rsidRPr="002F0A45">
        <w:rPr>
          <w:rFonts w:ascii="Times New Roman" w:eastAsia="Times New Roman" w:hAnsi="Times New Roman" w:cs="Times New Roman"/>
          <w:color w:val="000000"/>
          <w:sz w:val="18"/>
          <w:szCs w:val="18"/>
        </w:rPr>
        <w:t>l’EACEA</w:t>
      </w:r>
      <w:proofErr w:type="spellEnd"/>
      <w:r w:rsidRPr="002F0A45">
        <w:rPr>
          <w:rFonts w:ascii="Times New Roman" w:eastAsia="Times New Roman" w:hAnsi="Times New Roman" w:cs="Times New Roman"/>
          <w:color w:val="000000"/>
          <w:sz w:val="18"/>
          <w:szCs w:val="18"/>
        </w:rPr>
        <w:t xml:space="preserve"> ne </w:t>
      </w:r>
      <w:proofErr w:type="spellStart"/>
      <w:r w:rsidRPr="002F0A45">
        <w:rPr>
          <w:rFonts w:ascii="Times New Roman" w:eastAsia="Times New Roman" w:hAnsi="Times New Roman" w:cs="Times New Roman"/>
          <w:color w:val="000000"/>
          <w:sz w:val="18"/>
          <w:szCs w:val="18"/>
        </w:rPr>
        <w:t>sauraient</w:t>
      </w:r>
      <w:proofErr w:type="spellEnd"/>
      <w:r w:rsidRPr="002F0A45">
        <w:rPr>
          <w:rFonts w:ascii="Times New Roman" w:eastAsia="Times New Roman" w:hAnsi="Times New Roman" w:cs="Times New Roman"/>
          <w:color w:val="000000"/>
          <w:sz w:val="18"/>
          <w:szCs w:val="18"/>
        </w:rPr>
        <w:t xml:space="preserve"> </w:t>
      </w:r>
      <w:proofErr w:type="spellStart"/>
      <w:r w:rsidRPr="002F0A45">
        <w:rPr>
          <w:rFonts w:ascii="Times New Roman" w:eastAsia="Times New Roman" w:hAnsi="Times New Roman" w:cs="Times New Roman"/>
          <w:color w:val="000000"/>
          <w:sz w:val="18"/>
          <w:szCs w:val="18"/>
        </w:rPr>
        <w:t>en</w:t>
      </w:r>
      <w:proofErr w:type="spellEnd"/>
      <w:r w:rsidRPr="002F0A45">
        <w:rPr>
          <w:rFonts w:ascii="Times New Roman" w:eastAsia="Times New Roman" w:hAnsi="Times New Roman" w:cs="Times New Roman"/>
          <w:color w:val="000000"/>
          <w:sz w:val="18"/>
          <w:szCs w:val="18"/>
        </w:rPr>
        <w:t xml:space="preserve"> </w:t>
      </w:r>
      <w:proofErr w:type="spellStart"/>
      <w:r w:rsidRPr="002F0A45">
        <w:rPr>
          <w:rFonts w:ascii="Times New Roman" w:eastAsia="Times New Roman" w:hAnsi="Times New Roman" w:cs="Times New Roman"/>
          <w:color w:val="000000"/>
          <w:sz w:val="18"/>
          <w:szCs w:val="18"/>
        </w:rPr>
        <w:t>être</w:t>
      </w:r>
      <w:proofErr w:type="spellEnd"/>
      <w:r w:rsidRPr="002F0A45">
        <w:rPr>
          <w:rFonts w:ascii="Times New Roman" w:eastAsia="Times New Roman" w:hAnsi="Times New Roman" w:cs="Times New Roman"/>
          <w:color w:val="000000"/>
          <w:sz w:val="18"/>
          <w:szCs w:val="18"/>
        </w:rPr>
        <w:t xml:space="preserve"> tenues pour </w:t>
      </w:r>
      <w:proofErr w:type="spellStart"/>
      <w:r w:rsidRPr="002F0A45">
        <w:rPr>
          <w:rFonts w:ascii="Times New Roman" w:eastAsia="Times New Roman" w:hAnsi="Times New Roman" w:cs="Times New Roman"/>
          <w:color w:val="000000"/>
          <w:sz w:val="18"/>
          <w:szCs w:val="18"/>
        </w:rPr>
        <w:t>responsables</w:t>
      </w:r>
      <w:proofErr w:type="spellEnd"/>
      <w:r w:rsidRPr="002F0A45">
        <w:rPr>
          <w:rFonts w:ascii="Times New Roman" w:eastAsia="Times New Roman" w:hAnsi="Times New Roman" w:cs="Times New Roman"/>
          <w:color w:val="000000"/>
          <w:sz w:val="18"/>
          <w:szCs w:val="18"/>
        </w:rPr>
        <w:t>.</w:t>
      </w:r>
    </w:p>
    <w:p w14:paraId="6BBF8ACF"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2E3D065C"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7629C545"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16281414" w14:textId="77777777" w:rsidR="002F0A45" w:rsidRDefault="002F0A45" w:rsidP="002F0A45">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r>
        <w:rPr>
          <w:rFonts w:ascii="Calibri" w:eastAsia="Calibri" w:hAnsi="Calibri" w:cs="Calibri"/>
          <w:b/>
          <w:i/>
          <w:color w:val="000000"/>
          <w:sz w:val="36"/>
          <w:szCs w:val="36"/>
          <w:u w:val="single"/>
        </w:rPr>
        <w:t>LE CHEMIN</w:t>
      </w:r>
    </w:p>
    <w:p w14:paraId="1A9710D2" w14:textId="77777777" w:rsidR="002F0A45" w:rsidRDefault="002F0A45" w:rsidP="002F0A4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6CFBB1" w14:textId="77777777" w:rsidR="002F0A45" w:rsidRDefault="002F0A45" w:rsidP="002F0A45">
      <w:pPr>
        <w:pBdr>
          <w:top w:val="nil"/>
          <w:left w:val="nil"/>
          <w:bottom w:val="nil"/>
          <w:right w:val="nil"/>
          <w:between w:val="nil"/>
        </w:pBdr>
        <w:spacing w:after="0" w:line="240" w:lineRule="auto"/>
        <w:jc w:val="both"/>
        <w:rPr>
          <w:rFonts w:ascii="Calibri" w:eastAsia="Calibri" w:hAnsi="Calibri" w:cs="Calibri"/>
          <w:b/>
          <w:color w:val="000000"/>
          <w:sz w:val="36"/>
          <w:szCs w:val="36"/>
        </w:rPr>
      </w:pPr>
      <w:r>
        <w:rPr>
          <w:rFonts w:ascii="Calibri" w:eastAsia="Calibri" w:hAnsi="Calibri" w:cs="Calibri"/>
          <w:color w:val="000000"/>
          <w:sz w:val="24"/>
          <w:szCs w:val="24"/>
        </w:rPr>
        <w:t xml:space="preserve">La certification STEAME Teacher Facilitator sous la </w:t>
      </w:r>
      <w:proofErr w:type="spellStart"/>
      <w:r>
        <w:rPr>
          <w:rFonts w:ascii="Calibri" w:eastAsia="Calibri" w:hAnsi="Calibri" w:cs="Calibri"/>
          <w:color w:val="000000"/>
          <w:sz w:val="24"/>
          <w:szCs w:val="24"/>
        </w:rPr>
        <w:t>forme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d'une</w:t>
      </w:r>
      <w:proofErr w:type="spellEnd"/>
      <w:r>
        <w:rPr>
          <w:rFonts w:ascii="Calibri" w:eastAsia="Calibri" w:hAnsi="Calibri" w:cs="Calibri"/>
          <w:color w:val="000000"/>
          <w:sz w:val="24"/>
          <w:szCs w:val="24"/>
        </w:rPr>
        <w:t xml:space="preserve"> micro-certification </w:t>
      </w:r>
      <w:proofErr w:type="spellStart"/>
      <w:r>
        <w:rPr>
          <w:rFonts w:ascii="Calibri" w:eastAsia="Calibri" w:hAnsi="Calibri" w:cs="Calibri"/>
          <w:color w:val="000000"/>
          <w:sz w:val="24"/>
          <w:szCs w:val="24"/>
        </w:rPr>
        <w:t>est</w:t>
      </w:r>
      <w:proofErr w:type="spellEnd"/>
      <w:r>
        <w:rPr>
          <w:rFonts w:ascii="Calibri" w:eastAsia="Calibri" w:hAnsi="Calibri" w:cs="Calibri"/>
          <w:color w:val="000000"/>
          <w:sz w:val="24"/>
          <w:szCs w:val="24"/>
        </w:rPr>
        <w:t xml:space="preserve"> disponible et </w:t>
      </w:r>
      <w:proofErr w:type="spellStart"/>
      <w:r>
        <w:rPr>
          <w:rFonts w:ascii="Calibri" w:eastAsia="Calibri" w:hAnsi="Calibri" w:cs="Calibri"/>
          <w:color w:val="000000"/>
          <w:sz w:val="24"/>
          <w:szCs w:val="24"/>
        </w:rPr>
        <w:t>offerte</w:t>
      </w:r>
      <w:proofErr w:type="spellEnd"/>
      <w:r>
        <w:rPr>
          <w:rFonts w:ascii="Calibri" w:eastAsia="Calibri" w:hAnsi="Calibri" w:cs="Calibri"/>
          <w:color w:val="000000"/>
          <w:sz w:val="24"/>
          <w:szCs w:val="24"/>
        </w:rPr>
        <w:t xml:space="preserve"> par la Fédération </w:t>
      </w:r>
      <w:proofErr w:type="spellStart"/>
      <w:r>
        <w:rPr>
          <w:rFonts w:ascii="Calibri" w:eastAsia="Calibri" w:hAnsi="Calibri" w:cs="Calibri"/>
          <w:color w:val="000000"/>
          <w:sz w:val="24"/>
          <w:szCs w:val="24"/>
        </w:rPr>
        <w:t>européenne</w:t>
      </w:r>
      <w:proofErr w:type="spellEnd"/>
      <w:r>
        <w:rPr>
          <w:rFonts w:ascii="Calibri" w:eastAsia="Calibri" w:hAnsi="Calibri" w:cs="Calibri"/>
          <w:color w:val="000000"/>
          <w:sz w:val="24"/>
          <w:szCs w:val="24"/>
        </w:rPr>
        <w:t xml:space="preserve"> des </w:t>
      </w:r>
      <w:proofErr w:type="spellStart"/>
      <w:r>
        <w:rPr>
          <w:rFonts w:ascii="Calibri" w:eastAsia="Calibri" w:hAnsi="Calibri" w:cs="Calibri"/>
          <w:color w:val="000000"/>
          <w:sz w:val="24"/>
          <w:szCs w:val="24"/>
        </w:rPr>
        <w:t>académies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d'enseignants</w:t>
      </w:r>
      <w:proofErr w:type="spellEnd"/>
      <w:r>
        <w:rPr>
          <w:rFonts w:ascii="Calibri" w:eastAsia="Calibri" w:hAnsi="Calibri" w:cs="Calibri"/>
          <w:color w:val="000000"/>
          <w:sz w:val="24"/>
          <w:szCs w:val="24"/>
        </w:rPr>
        <w:t xml:space="preserve"> animateurs STEAME. </w:t>
      </w:r>
      <w:proofErr w:type="spellStart"/>
      <w:r>
        <w:rPr>
          <w:rFonts w:ascii="Calibri" w:eastAsia="Calibri" w:hAnsi="Calibri" w:cs="Calibri"/>
          <w:color w:val="000000"/>
          <w:sz w:val="24"/>
          <w:szCs w:val="24"/>
        </w:rPr>
        <w:t>Cela</w:t>
      </w:r>
      <w:proofErr w:type="spellEnd"/>
      <w:r>
        <w:rPr>
          <w:rFonts w:ascii="Calibri" w:eastAsia="Calibri" w:hAnsi="Calibri" w:cs="Calibri"/>
          <w:color w:val="000000"/>
          <w:sz w:val="24"/>
          <w:szCs w:val="24"/>
        </w:rPr>
        <w:t xml:space="preserve"> fait </w:t>
      </w:r>
      <w:proofErr w:type="spellStart"/>
      <w:r>
        <w:rPr>
          <w:rFonts w:ascii="Calibri" w:eastAsia="Calibri" w:hAnsi="Calibri" w:cs="Calibri"/>
          <w:color w:val="000000"/>
          <w:sz w:val="24"/>
          <w:szCs w:val="24"/>
        </w:rPr>
        <w:t>partie</w:t>
      </w:r>
      <w:proofErr w:type="spellEnd"/>
      <w:r>
        <w:rPr>
          <w:rFonts w:ascii="Calibri" w:eastAsia="Calibri" w:hAnsi="Calibri" w:cs="Calibri"/>
          <w:color w:val="000000"/>
          <w:sz w:val="24"/>
          <w:szCs w:val="24"/>
        </w:rPr>
        <w:t xml:space="preserve"> des </w:t>
      </w:r>
      <w:proofErr w:type="spellStart"/>
      <w:r>
        <w:rPr>
          <w:rFonts w:ascii="Calibri" w:eastAsia="Calibri" w:hAnsi="Calibri" w:cs="Calibri"/>
          <w:color w:val="000000"/>
          <w:sz w:val="24"/>
          <w:szCs w:val="24"/>
        </w:rPr>
        <w:t>développements</w:t>
      </w:r>
      <w:proofErr w:type="spellEnd"/>
      <w:r>
        <w:rPr>
          <w:rFonts w:ascii="Calibri" w:eastAsia="Calibri" w:hAnsi="Calibri" w:cs="Calibri"/>
          <w:color w:val="000000"/>
          <w:sz w:val="24"/>
          <w:szCs w:val="24"/>
        </w:rPr>
        <w:t xml:space="preserve"> du </w:t>
      </w:r>
      <w:proofErr w:type="spellStart"/>
      <w:r>
        <w:rPr>
          <w:rFonts w:ascii="Calibri" w:eastAsia="Calibri" w:hAnsi="Calibri" w:cs="Calibri"/>
          <w:color w:val="000000"/>
          <w:sz w:val="24"/>
          <w:szCs w:val="24"/>
        </w:rPr>
        <w:t>projet</w:t>
      </w:r>
      <w:proofErr w:type="spellEnd"/>
      <w:r>
        <w:rPr>
          <w:rFonts w:ascii="Calibri" w:eastAsia="Calibri" w:hAnsi="Calibri" w:cs="Calibri"/>
          <w:color w:val="000000"/>
          <w:sz w:val="24"/>
          <w:szCs w:val="24"/>
        </w:rPr>
        <w:t xml:space="preserve"> STEAME-Academy. Le </w:t>
      </w:r>
      <w:proofErr w:type="spellStart"/>
      <w:r>
        <w:rPr>
          <w:rFonts w:ascii="Calibri" w:eastAsia="Calibri" w:hAnsi="Calibri" w:cs="Calibri"/>
          <w:b/>
          <w:color w:val="000000"/>
          <w:sz w:val="24"/>
          <w:szCs w:val="24"/>
        </w:rPr>
        <w:t>parcours</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vers</w:t>
      </w:r>
      <w:proofErr w:type="spellEnd"/>
      <w:r>
        <w:rPr>
          <w:rFonts w:ascii="Calibri" w:eastAsia="Calibri" w:hAnsi="Calibri" w:cs="Calibri"/>
          <w:b/>
          <w:color w:val="000000"/>
          <w:sz w:val="24"/>
          <w:szCs w:val="24"/>
        </w:rPr>
        <w:t xml:space="preserve"> la certification</w:t>
      </w:r>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comprend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l'étude</w:t>
      </w:r>
      <w:proofErr w:type="spellEnd"/>
      <w:r>
        <w:rPr>
          <w:rFonts w:ascii="Calibri" w:eastAsia="Calibri" w:hAnsi="Calibri" w:cs="Calibri"/>
          <w:color w:val="000000"/>
          <w:sz w:val="24"/>
          <w:szCs w:val="24"/>
        </w:rPr>
        <w:t xml:space="preserve"> des 14 modules/ateliers </w:t>
      </w:r>
      <w:proofErr w:type="spellStart"/>
      <w:r>
        <w:rPr>
          <w:rFonts w:ascii="Calibri" w:eastAsia="Calibri" w:hAnsi="Calibri" w:cs="Calibri"/>
          <w:color w:val="000000"/>
          <w:sz w:val="24"/>
          <w:szCs w:val="24"/>
        </w:rPr>
        <w:t>soutenant</w:t>
      </w:r>
      <w:proofErr w:type="spellEnd"/>
      <w:r>
        <w:rPr>
          <w:rFonts w:ascii="Calibri" w:eastAsia="Calibri" w:hAnsi="Calibri" w:cs="Calibri"/>
          <w:color w:val="000000"/>
          <w:sz w:val="24"/>
          <w:szCs w:val="24"/>
        </w:rPr>
        <w:t xml:space="preserve"> le cadre de </w:t>
      </w:r>
      <w:proofErr w:type="spellStart"/>
      <w:r>
        <w:rPr>
          <w:rFonts w:ascii="Calibri" w:eastAsia="Calibri" w:hAnsi="Calibri" w:cs="Calibri"/>
          <w:color w:val="000000"/>
          <w:sz w:val="24"/>
          <w:szCs w:val="24"/>
        </w:rPr>
        <w:t>compétences</w:t>
      </w:r>
      <w:proofErr w:type="spellEnd"/>
      <w:r>
        <w:rPr>
          <w:rFonts w:ascii="Calibri" w:eastAsia="Calibri" w:hAnsi="Calibri" w:cs="Calibri"/>
          <w:color w:val="000000"/>
          <w:sz w:val="24"/>
          <w:szCs w:val="24"/>
        </w:rPr>
        <w:t xml:space="preserve"> des </w:t>
      </w:r>
      <w:proofErr w:type="spellStart"/>
      <w:r>
        <w:rPr>
          <w:rFonts w:ascii="Calibri" w:eastAsia="Calibri" w:hAnsi="Calibri" w:cs="Calibri"/>
          <w:color w:val="000000"/>
          <w:sz w:val="24"/>
          <w:szCs w:val="24"/>
        </w:rPr>
        <w:t>enseignants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facilitateurs</w:t>
      </w:r>
      <w:proofErr w:type="spellEnd"/>
      <w:r>
        <w:rPr>
          <w:rFonts w:ascii="Calibri" w:eastAsia="Calibri" w:hAnsi="Calibri" w:cs="Calibri"/>
          <w:color w:val="000000"/>
          <w:sz w:val="24"/>
          <w:szCs w:val="24"/>
        </w:rPr>
        <w:t xml:space="preserve"> STEAME, la collaboration avec au </w:t>
      </w:r>
      <w:proofErr w:type="spellStart"/>
      <w:r>
        <w:rPr>
          <w:rFonts w:ascii="Calibri" w:eastAsia="Calibri" w:hAnsi="Calibri" w:cs="Calibri"/>
          <w:color w:val="000000"/>
          <w:sz w:val="24"/>
          <w:szCs w:val="24"/>
        </w:rPr>
        <w:t>moins</w:t>
      </w:r>
      <w:proofErr w:type="spellEnd"/>
      <w:r>
        <w:rPr>
          <w:rFonts w:ascii="Calibri" w:eastAsia="Calibri" w:hAnsi="Calibri" w:cs="Calibri"/>
          <w:color w:val="000000"/>
          <w:sz w:val="24"/>
          <w:szCs w:val="24"/>
        </w:rPr>
        <w:t xml:space="preserve"> un </w:t>
      </w:r>
      <w:proofErr w:type="spellStart"/>
      <w:r>
        <w:rPr>
          <w:rFonts w:ascii="Calibri" w:eastAsia="Calibri" w:hAnsi="Calibri" w:cs="Calibri"/>
          <w:color w:val="000000"/>
          <w:sz w:val="24"/>
          <w:szCs w:val="24"/>
        </w:rPr>
        <w:t>autre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enseignant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ou</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enseignant</w:t>
      </w:r>
      <w:proofErr w:type="spellEnd"/>
      <w:r>
        <w:rPr>
          <w:rFonts w:ascii="Calibri" w:eastAsia="Calibri" w:hAnsi="Calibri" w:cs="Calibri"/>
          <w:color w:val="000000"/>
          <w:sz w:val="24"/>
          <w:szCs w:val="24"/>
        </w:rPr>
        <w:t xml:space="preserve"> stagiaire </w:t>
      </w:r>
      <w:proofErr w:type="spellStart"/>
      <w:r>
        <w:rPr>
          <w:rFonts w:ascii="Calibri" w:eastAsia="Calibri" w:hAnsi="Calibri" w:cs="Calibri"/>
          <w:color w:val="000000"/>
          <w:sz w:val="24"/>
          <w:szCs w:val="24"/>
        </w:rPr>
        <w:t>en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exercice</w:t>
      </w:r>
      <w:proofErr w:type="spellEnd"/>
      <w:r>
        <w:rPr>
          <w:rFonts w:ascii="Calibri" w:eastAsia="Calibri" w:hAnsi="Calibri" w:cs="Calibri"/>
          <w:color w:val="000000"/>
          <w:sz w:val="24"/>
          <w:szCs w:val="24"/>
        </w:rPr>
        <w:t>, la co-</w:t>
      </w:r>
      <w:proofErr w:type="spellStart"/>
      <w:r>
        <w:rPr>
          <w:rFonts w:ascii="Calibri" w:eastAsia="Calibri" w:hAnsi="Calibri" w:cs="Calibri"/>
          <w:color w:val="000000"/>
          <w:sz w:val="24"/>
          <w:szCs w:val="24"/>
        </w:rPr>
        <w:t>création</w:t>
      </w:r>
      <w:proofErr w:type="spellEnd"/>
      <w:r>
        <w:rPr>
          <w:rFonts w:ascii="Calibri" w:eastAsia="Calibri" w:hAnsi="Calibri" w:cs="Calibri"/>
          <w:color w:val="000000"/>
          <w:sz w:val="24"/>
          <w:szCs w:val="24"/>
        </w:rPr>
        <w:t xml:space="preserve"> d'un plan </w:t>
      </w:r>
      <w:proofErr w:type="spellStart"/>
      <w:r>
        <w:rPr>
          <w:rFonts w:ascii="Calibri" w:eastAsia="Calibri" w:hAnsi="Calibri" w:cs="Calibri"/>
          <w:color w:val="000000"/>
          <w:sz w:val="24"/>
          <w:szCs w:val="24"/>
        </w:rPr>
        <w:t>d'apprentissage</w:t>
      </w:r>
      <w:proofErr w:type="spellEnd"/>
      <w:r>
        <w:rPr>
          <w:rFonts w:ascii="Calibri" w:eastAsia="Calibri" w:hAnsi="Calibri" w:cs="Calibri"/>
          <w:color w:val="000000"/>
          <w:sz w:val="24"/>
          <w:szCs w:val="24"/>
        </w:rPr>
        <w:t xml:space="preserve"> et de </w:t>
      </w:r>
      <w:proofErr w:type="spellStart"/>
      <w:r>
        <w:rPr>
          <w:rFonts w:ascii="Calibri" w:eastAsia="Calibri" w:hAnsi="Calibri" w:cs="Calibri"/>
          <w:color w:val="000000"/>
          <w:sz w:val="24"/>
          <w:szCs w:val="24"/>
        </w:rPr>
        <w:t>créativité</w:t>
      </w:r>
      <w:proofErr w:type="spellEnd"/>
      <w:r>
        <w:rPr>
          <w:rFonts w:ascii="Calibri" w:eastAsia="Calibri" w:hAnsi="Calibri" w:cs="Calibri"/>
          <w:color w:val="000000"/>
          <w:sz w:val="24"/>
          <w:szCs w:val="24"/>
        </w:rPr>
        <w:t xml:space="preserve"> STEAME et la mise </w:t>
      </w:r>
      <w:proofErr w:type="spellStart"/>
      <w:r>
        <w:rPr>
          <w:rFonts w:ascii="Calibri" w:eastAsia="Calibri" w:hAnsi="Calibri" w:cs="Calibri"/>
          <w:color w:val="000000"/>
          <w:sz w:val="24"/>
          <w:szCs w:val="24"/>
        </w:rPr>
        <w:t>en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œuvre</w:t>
      </w:r>
      <w:proofErr w:type="spellEnd"/>
      <w:r>
        <w:rPr>
          <w:rFonts w:ascii="Calibri" w:eastAsia="Calibri" w:hAnsi="Calibri" w:cs="Calibri"/>
          <w:color w:val="000000"/>
          <w:sz w:val="24"/>
          <w:szCs w:val="24"/>
        </w:rPr>
        <w:t xml:space="preserve"> avec les </w:t>
      </w:r>
      <w:proofErr w:type="spellStart"/>
      <w:r>
        <w:rPr>
          <w:rFonts w:ascii="Calibri" w:eastAsia="Calibri" w:hAnsi="Calibri" w:cs="Calibri"/>
          <w:color w:val="000000"/>
          <w:sz w:val="24"/>
          <w:szCs w:val="24"/>
        </w:rPr>
        <w:t>étudiants</w:t>
      </w:r>
      <w:proofErr w:type="spellEnd"/>
      <w:r>
        <w:rPr>
          <w:rFonts w:ascii="Calibri" w:eastAsia="Calibri" w:hAnsi="Calibri" w:cs="Calibri"/>
          <w:color w:val="000000"/>
          <w:sz w:val="24"/>
          <w:szCs w:val="24"/>
        </w:rPr>
        <w:t xml:space="preserve">. Une </w:t>
      </w:r>
      <w:proofErr w:type="spellStart"/>
      <w:r>
        <w:rPr>
          <w:rFonts w:ascii="Calibri" w:eastAsia="Calibri" w:hAnsi="Calibri" w:cs="Calibri"/>
          <w:color w:val="000000"/>
          <w:sz w:val="24"/>
          <w:szCs w:val="24"/>
        </w:rPr>
        <w:t>fois</w:t>
      </w:r>
      <w:proofErr w:type="spellEnd"/>
      <w:r>
        <w:rPr>
          <w:rFonts w:ascii="Calibri" w:eastAsia="Calibri" w:hAnsi="Calibri" w:cs="Calibri"/>
          <w:color w:val="000000"/>
          <w:sz w:val="24"/>
          <w:szCs w:val="24"/>
        </w:rPr>
        <w:t xml:space="preserve"> les étapes du </w:t>
      </w:r>
      <w:proofErr w:type="spellStart"/>
      <w:r>
        <w:rPr>
          <w:rFonts w:ascii="Calibri" w:eastAsia="Calibri" w:hAnsi="Calibri" w:cs="Calibri"/>
          <w:color w:val="000000"/>
          <w:sz w:val="24"/>
          <w:szCs w:val="24"/>
        </w:rPr>
        <w:t>parcours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vers</w:t>
      </w:r>
      <w:proofErr w:type="spellEnd"/>
      <w:r>
        <w:rPr>
          <w:rFonts w:ascii="Calibri" w:eastAsia="Calibri" w:hAnsi="Calibri" w:cs="Calibri"/>
          <w:color w:val="000000"/>
          <w:sz w:val="24"/>
          <w:szCs w:val="24"/>
        </w:rPr>
        <w:t xml:space="preserve"> la certification </w:t>
      </w:r>
      <w:proofErr w:type="spellStart"/>
      <w:r>
        <w:rPr>
          <w:rFonts w:ascii="Calibri" w:eastAsia="Calibri" w:hAnsi="Calibri" w:cs="Calibri"/>
          <w:color w:val="000000"/>
          <w:sz w:val="24"/>
          <w:szCs w:val="24"/>
        </w:rPr>
        <w:t>terminées</w:t>
      </w:r>
      <w:proofErr w:type="spellEnd"/>
      <w:r>
        <w:rPr>
          <w:rFonts w:ascii="Calibri" w:eastAsia="Calibri" w:hAnsi="Calibri" w:cs="Calibri"/>
          <w:color w:val="000000"/>
          <w:sz w:val="24"/>
          <w:szCs w:val="24"/>
        </w:rPr>
        <w:t xml:space="preserve">, les </w:t>
      </w:r>
      <w:proofErr w:type="spellStart"/>
      <w:r>
        <w:rPr>
          <w:rFonts w:ascii="Calibri" w:eastAsia="Calibri" w:hAnsi="Calibri" w:cs="Calibri"/>
          <w:color w:val="000000"/>
          <w:sz w:val="24"/>
          <w:szCs w:val="24"/>
        </w:rPr>
        <w:t>candidats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doivent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soumettre</w:t>
      </w:r>
      <w:proofErr w:type="spellEnd"/>
      <w:r>
        <w:rPr>
          <w:rFonts w:ascii="Calibri" w:eastAsia="Calibri" w:hAnsi="Calibri" w:cs="Calibri"/>
          <w:color w:val="000000"/>
          <w:sz w:val="24"/>
          <w:szCs w:val="24"/>
        </w:rPr>
        <w:t xml:space="preserve"> un rapport </w:t>
      </w:r>
      <w:proofErr w:type="spellStart"/>
      <w:r>
        <w:rPr>
          <w:rFonts w:ascii="Calibri" w:eastAsia="Calibri" w:hAnsi="Calibri" w:cs="Calibri"/>
          <w:color w:val="000000"/>
          <w:sz w:val="24"/>
          <w:szCs w:val="24"/>
        </w:rPr>
        <w:t>soit</w:t>
      </w:r>
      <w:proofErr w:type="spellEnd"/>
      <w:r>
        <w:rPr>
          <w:rFonts w:ascii="Calibri" w:eastAsia="Calibri" w:hAnsi="Calibri" w:cs="Calibri"/>
          <w:color w:val="000000"/>
          <w:sz w:val="24"/>
          <w:szCs w:val="24"/>
        </w:rPr>
        <w:t xml:space="preserve"> à </w:t>
      </w:r>
      <w:proofErr w:type="spellStart"/>
      <w:r>
        <w:rPr>
          <w:rFonts w:ascii="Calibri" w:eastAsia="Calibri" w:hAnsi="Calibri" w:cs="Calibri"/>
          <w:color w:val="000000"/>
          <w:sz w:val="24"/>
          <w:szCs w:val="24"/>
        </w:rPr>
        <w:t>l'Académie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régionale</w:t>
      </w:r>
      <w:proofErr w:type="spellEnd"/>
      <w:r>
        <w:rPr>
          <w:rFonts w:ascii="Calibri" w:eastAsia="Calibri" w:hAnsi="Calibri" w:cs="Calibri"/>
          <w:color w:val="000000"/>
          <w:sz w:val="24"/>
          <w:szCs w:val="24"/>
        </w:rPr>
        <w:t xml:space="preserve"> STEAME de </w:t>
      </w:r>
      <w:proofErr w:type="spellStart"/>
      <w:r>
        <w:rPr>
          <w:rFonts w:ascii="Calibri" w:eastAsia="Calibri" w:hAnsi="Calibri" w:cs="Calibri"/>
          <w:color w:val="000000"/>
          <w:sz w:val="24"/>
          <w:szCs w:val="24"/>
        </w:rPr>
        <w:t>leur</w:t>
      </w:r>
      <w:proofErr w:type="spellEnd"/>
      <w:r>
        <w:rPr>
          <w:rFonts w:ascii="Calibri" w:eastAsia="Calibri" w:hAnsi="Calibri" w:cs="Calibri"/>
          <w:color w:val="000000"/>
          <w:sz w:val="24"/>
          <w:szCs w:val="24"/>
        </w:rPr>
        <w:t xml:space="preserve"> pays </w:t>
      </w:r>
      <w:proofErr w:type="spellStart"/>
      <w:r>
        <w:rPr>
          <w:rFonts w:ascii="Calibri" w:eastAsia="Calibri" w:hAnsi="Calibri" w:cs="Calibri"/>
          <w:color w:val="000000"/>
          <w:sz w:val="24"/>
          <w:szCs w:val="24"/>
        </w:rPr>
        <w:t>ou</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région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s'il</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y en</w:t>
      </w:r>
      <w:proofErr w:type="spellEnd"/>
      <w:r>
        <w:rPr>
          <w:rFonts w:ascii="Calibri" w:eastAsia="Calibri" w:hAnsi="Calibri" w:cs="Calibri"/>
          <w:color w:val="000000"/>
          <w:sz w:val="24"/>
          <w:szCs w:val="24"/>
        </w:rPr>
        <w:t xml:space="preserve"> a </w:t>
      </w:r>
      <w:proofErr w:type="spellStart"/>
      <w:r>
        <w:rPr>
          <w:rFonts w:ascii="Calibri" w:eastAsia="Calibri" w:hAnsi="Calibri" w:cs="Calibri"/>
          <w:color w:val="000000"/>
          <w:sz w:val="24"/>
          <w:szCs w:val="24"/>
        </w:rPr>
        <w:t>une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soit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s'il</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n'y</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en</w:t>
      </w:r>
      <w:proofErr w:type="spellEnd"/>
      <w:r>
        <w:rPr>
          <w:rFonts w:ascii="Calibri" w:eastAsia="Calibri" w:hAnsi="Calibri" w:cs="Calibri"/>
          <w:color w:val="000000"/>
          <w:sz w:val="24"/>
          <w:szCs w:val="24"/>
        </w:rPr>
        <w:t xml:space="preserve"> a pas, </w:t>
      </w:r>
      <w:proofErr w:type="spellStart"/>
      <w:r>
        <w:rPr>
          <w:rFonts w:ascii="Calibri" w:eastAsia="Calibri" w:hAnsi="Calibri" w:cs="Calibri"/>
          <w:color w:val="000000"/>
          <w:sz w:val="24"/>
          <w:szCs w:val="24"/>
        </w:rPr>
        <w:t>s'il</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n'y</w:t>
      </w:r>
      <w:proofErr w:type="spellEnd"/>
      <w:r>
        <w:rPr>
          <w:rFonts w:ascii="Calibri" w:eastAsia="Calibri" w:hAnsi="Calibri" w:cs="Calibri"/>
          <w:color w:val="000000"/>
          <w:sz w:val="24"/>
          <w:szCs w:val="24"/>
        </w:rPr>
        <w:t xml:space="preserve"> a pas </w:t>
      </w:r>
      <w:proofErr w:type="spellStart"/>
      <w:r>
        <w:rPr>
          <w:rFonts w:ascii="Calibri" w:eastAsia="Calibri" w:hAnsi="Calibri" w:cs="Calibri"/>
          <w:color w:val="000000"/>
          <w:sz w:val="24"/>
          <w:szCs w:val="24"/>
        </w:rPr>
        <w:t>d'académie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régionale</w:t>
      </w:r>
      <w:proofErr w:type="spellEnd"/>
      <w:r>
        <w:rPr>
          <w:rFonts w:ascii="Calibri" w:eastAsia="Calibri" w:hAnsi="Calibri" w:cs="Calibri"/>
          <w:color w:val="000000"/>
          <w:sz w:val="24"/>
          <w:szCs w:val="24"/>
        </w:rPr>
        <w:t xml:space="preserve">, il </w:t>
      </w:r>
      <w:proofErr w:type="spellStart"/>
      <w:r>
        <w:rPr>
          <w:rFonts w:ascii="Calibri" w:eastAsia="Calibri" w:hAnsi="Calibri" w:cs="Calibri"/>
          <w:color w:val="000000"/>
          <w:sz w:val="24"/>
          <w:szCs w:val="24"/>
        </w:rPr>
        <w:t>peut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être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soumis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directement</w:t>
      </w:r>
      <w:proofErr w:type="spellEnd"/>
      <w:r>
        <w:rPr>
          <w:rFonts w:ascii="Calibri" w:eastAsia="Calibri" w:hAnsi="Calibri" w:cs="Calibri"/>
          <w:color w:val="000000"/>
          <w:sz w:val="24"/>
          <w:szCs w:val="24"/>
        </w:rPr>
        <w:t xml:space="preserve"> à la Fédération </w:t>
      </w:r>
      <w:proofErr w:type="spellStart"/>
      <w:r>
        <w:rPr>
          <w:rFonts w:ascii="Calibri" w:eastAsia="Calibri" w:hAnsi="Calibri" w:cs="Calibri"/>
          <w:color w:val="000000"/>
          <w:sz w:val="24"/>
          <w:szCs w:val="24"/>
        </w:rPr>
        <w:t>européenne</w:t>
      </w:r>
      <w:proofErr w:type="spellEnd"/>
      <w:r>
        <w:rPr>
          <w:rFonts w:ascii="Calibri" w:eastAsia="Calibri" w:hAnsi="Calibri" w:cs="Calibri"/>
          <w:color w:val="000000"/>
          <w:sz w:val="24"/>
          <w:szCs w:val="24"/>
        </w:rPr>
        <w:t xml:space="preserve"> des </w:t>
      </w:r>
      <w:proofErr w:type="spellStart"/>
      <w:r>
        <w:rPr>
          <w:rFonts w:ascii="Calibri" w:eastAsia="Calibri" w:hAnsi="Calibri" w:cs="Calibri"/>
          <w:color w:val="000000"/>
          <w:sz w:val="24"/>
          <w:szCs w:val="24"/>
        </w:rPr>
        <w:t>académies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d'enseignants</w:t>
      </w:r>
      <w:proofErr w:type="spellEnd"/>
      <w:r>
        <w:rPr>
          <w:rFonts w:ascii="Calibri" w:eastAsia="Calibri" w:hAnsi="Calibri" w:cs="Calibri"/>
          <w:color w:val="000000"/>
          <w:sz w:val="24"/>
          <w:szCs w:val="24"/>
        </w:rPr>
        <w:t xml:space="preserve"> animateurs STEAME. Le rapport </w:t>
      </w:r>
      <w:proofErr w:type="spellStart"/>
      <w:r>
        <w:rPr>
          <w:rFonts w:ascii="Calibri" w:eastAsia="Calibri" w:hAnsi="Calibri" w:cs="Calibri"/>
          <w:color w:val="000000"/>
          <w:sz w:val="24"/>
          <w:szCs w:val="24"/>
        </w:rPr>
        <w:t>comprend</w:t>
      </w:r>
      <w:proofErr w:type="spellEnd"/>
      <w:r>
        <w:rPr>
          <w:rFonts w:ascii="Calibri" w:eastAsia="Calibri" w:hAnsi="Calibri" w:cs="Calibri"/>
          <w:color w:val="000000"/>
          <w:sz w:val="24"/>
          <w:szCs w:val="24"/>
        </w:rPr>
        <w:t xml:space="preserve"> des </w:t>
      </w:r>
      <w:proofErr w:type="spellStart"/>
      <w:r>
        <w:rPr>
          <w:rFonts w:ascii="Calibri" w:eastAsia="Calibri" w:hAnsi="Calibri" w:cs="Calibri"/>
          <w:color w:val="000000"/>
          <w:sz w:val="24"/>
          <w:szCs w:val="24"/>
        </w:rPr>
        <w:t>réflexions</w:t>
      </w:r>
      <w:proofErr w:type="spellEnd"/>
      <w:r>
        <w:rPr>
          <w:rFonts w:ascii="Calibri" w:eastAsia="Calibri" w:hAnsi="Calibri" w:cs="Calibri"/>
          <w:color w:val="000000"/>
          <w:sz w:val="24"/>
          <w:szCs w:val="24"/>
        </w:rPr>
        <w:t xml:space="preserve"> sur les </w:t>
      </w:r>
      <w:proofErr w:type="spellStart"/>
      <w:r>
        <w:rPr>
          <w:rFonts w:ascii="Calibri" w:eastAsia="Calibri" w:hAnsi="Calibri" w:cs="Calibri"/>
          <w:color w:val="000000"/>
          <w:sz w:val="24"/>
          <w:szCs w:val="24"/>
        </w:rPr>
        <w:t>éléments</w:t>
      </w:r>
      <w:proofErr w:type="spellEnd"/>
      <w:r>
        <w:rPr>
          <w:rFonts w:ascii="Calibri" w:eastAsia="Calibri" w:hAnsi="Calibri" w:cs="Calibri"/>
          <w:color w:val="000000"/>
          <w:sz w:val="24"/>
          <w:szCs w:val="24"/>
        </w:rPr>
        <w:t xml:space="preserve"> du module </w:t>
      </w:r>
      <w:proofErr w:type="spellStart"/>
      <w:r>
        <w:rPr>
          <w:rFonts w:ascii="Calibri" w:eastAsia="Calibri" w:hAnsi="Calibri" w:cs="Calibri"/>
          <w:color w:val="000000"/>
          <w:sz w:val="24"/>
          <w:szCs w:val="24"/>
        </w:rPr>
        <w:t>utilisés</w:t>
      </w:r>
      <w:proofErr w:type="spellEnd"/>
      <w:r>
        <w:rPr>
          <w:rFonts w:ascii="Calibri" w:eastAsia="Calibri" w:hAnsi="Calibri" w:cs="Calibri"/>
          <w:color w:val="000000"/>
          <w:sz w:val="24"/>
          <w:szCs w:val="24"/>
        </w:rPr>
        <w:t xml:space="preserve"> dans les </w:t>
      </w:r>
      <w:proofErr w:type="spellStart"/>
      <w:r>
        <w:rPr>
          <w:rFonts w:ascii="Calibri" w:eastAsia="Calibri" w:hAnsi="Calibri" w:cs="Calibri"/>
          <w:color w:val="000000"/>
          <w:sz w:val="24"/>
          <w:szCs w:val="24"/>
        </w:rPr>
        <w:t>créations</w:t>
      </w:r>
      <w:proofErr w:type="spellEnd"/>
      <w:r>
        <w:rPr>
          <w:rFonts w:ascii="Calibri" w:eastAsia="Calibri" w:hAnsi="Calibri" w:cs="Calibri"/>
          <w:color w:val="000000"/>
          <w:sz w:val="24"/>
          <w:szCs w:val="24"/>
        </w:rPr>
        <w:t xml:space="preserve">, les </w:t>
      </w:r>
      <w:proofErr w:type="spellStart"/>
      <w:r>
        <w:rPr>
          <w:rFonts w:ascii="Calibri" w:eastAsia="Calibri" w:hAnsi="Calibri" w:cs="Calibri"/>
          <w:color w:val="000000"/>
          <w:sz w:val="24"/>
          <w:szCs w:val="24"/>
        </w:rPr>
        <w:t>commentaires</w:t>
      </w:r>
      <w:proofErr w:type="spellEnd"/>
      <w:r>
        <w:rPr>
          <w:rFonts w:ascii="Calibri" w:eastAsia="Calibri" w:hAnsi="Calibri" w:cs="Calibri"/>
          <w:color w:val="000000"/>
          <w:sz w:val="24"/>
          <w:szCs w:val="24"/>
        </w:rPr>
        <w:t xml:space="preserve"> des </w:t>
      </w:r>
      <w:proofErr w:type="spellStart"/>
      <w:r>
        <w:rPr>
          <w:rFonts w:ascii="Calibri" w:eastAsia="Calibri" w:hAnsi="Calibri" w:cs="Calibri"/>
          <w:color w:val="000000"/>
          <w:sz w:val="24"/>
          <w:szCs w:val="24"/>
        </w:rPr>
        <w:t>étudiants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l'auto-évaluation</w:t>
      </w:r>
      <w:proofErr w:type="spellEnd"/>
      <w:r>
        <w:rPr>
          <w:rFonts w:ascii="Calibri" w:eastAsia="Calibri" w:hAnsi="Calibri" w:cs="Calibri"/>
          <w:color w:val="000000"/>
          <w:sz w:val="24"/>
          <w:szCs w:val="24"/>
        </w:rPr>
        <w:t xml:space="preserve"> à </w:t>
      </w:r>
      <w:proofErr w:type="spellStart"/>
      <w:r>
        <w:rPr>
          <w:rFonts w:ascii="Calibri" w:eastAsia="Calibri" w:hAnsi="Calibri" w:cs="Calibri"/>
          <w:color w:val="000000"/>
          <w:sz w:val="24"/>
          <w:szCs w:val="24"/>
        </w:rPr>
        <w:t>l'aide</w:t>
      </w:r>
      <w:proofErr w:type="spellEnd"/>
      <w:r>
        <w:rPr>
          <w:rFonts w:ascii="Calibri" w:eastAsia="Calibri" w:hAnsi="Calibri" w:cs="Calibri"/>
          <w:color w:val="000000"/>
          <w:sz w:val="24"/>
          <w:szCs w:val="24"/>
        </w:rPr>
        <w:t xml:space="preserve"> de la </w:t>
      </w:r>
      <w:proofErr w:type="spellStart"/>
      <w:r>
        <w:rPr>
          <w:rFonts w:ascii="Calibri" w:eastAsia="Calibri" w:hAnsi="Calibri" w:cs="Calibri"/>
          <w:color w:val="000000"/>
          <w:sz w:val="24"/>
          <w:szCs w:val="24"/>
        </w:rPr>
        <w:t>rubrique</w:t>
      </w:r>
      <w:proofErr w:type="spellEnd"/>
      <w:r>
        <w:rPr>
          <w:rFonts w:ascii="Calibri" w:eastAsia="Calibri" w:hAnsi="Calibri" w:cs="Calibri"/>
          <w:color w:val="000000"/>
          <w:sz w:val="24"/>
          <w:szCs w:val="24"/>
        </w:rPr>
        <w:t xml:space="preserve"> de certification STEAME, la </w:t>
      </w:r>
      <w:proofErr w:type="spellStart"/>
      <w:r>
        <w:rPr>
          <w:rFonts w:ascii="Calibri" w:eastAsia="Calibri" w:hAnsi="Calibri" w:cs="Calibri"/>
          <w:color w:val="000000"/>
          <w:sz w:val="24"/>
          <w:szCs w:val="24"/>
        </w:rPr>
        <w:t>déclaration</w:t>
      </w:r>
      <w:proofErr w:type="spellEnd"/>
      <w:r>
        <w:rPr>
          <w:rFonts w:ascii="Calibri" w:eastAsia="Calibri" w:hAnsi="Calibri" w:cs="Calibri"/>
          <w:color w:val="000000"/>
          <w:sz w:val="24"/>
          <w:szCs w:val="24"/>
        </w:rPr>
        <w:t xml:space="preserve"> du </w:t>
      </w:r>
      <w:proofErr w:type="spellStart"/>
      <w:r>
        <w:rPr>
          <w:rFonts w:ascii="Calibri" w:eastAsia="Calibri" w:hAnsi="Calibri" w:cs="Calibri"/>
          <w:color w:val="000000"/>
          <w:sz w:val="24"/>
          <w:szCs w:val="24"/>
        </w:rPr>
        <w:t>niveau</w:t>
      </w:r>
      <w:proofErr w:type="spellEnd"/>
      <w:r>
        <w:rPr>
          <w:rFonts w:ascii="Calibri" w:eastAsia="Calibri" w:hAnsi="Calibri" w:cs="Calibri"/>
          <w:color w:val="000000"/>
          <w:sz w:val="24"/>
          <w:szCs w:val="24"/>
        </w:rPr>
        <w:t xml:space="preserve"> de </w:t>
      </w:r>
      <w:proofErr w:type="spellStart"/>
      <w:r>
        <w:rPr>
          <w:rFonts w:ascii="Calibri" w:eastAsia="Calibri" w:hAnsi="Calibri" w:cs="Calibri"/>
          <w:color w:val="000000"/>
          <w:sz w:val="24"/>
          <w:szCs w:val="24"/>
        </w:rPr>
        <w:t>réussite</w:t>
      </w:r>
      <w:proofErr w:type="spellEnd"/>
      <w:r>
        <w:rPr>
          <w:rFonts w:ascii="Calibri" w:eastAsia="Calibri" w:hAnsi="Calibri" w:cs="Calibri"/>
          <w:color w:val="000000"/>
          <w:sz w:val="24"/>
          <w:szCs w:val="24"/>
        </w:rPr>
        <w:t xml:space="preserve"> de </w:t>
      </w:r>
      <w:proofErr w:type="spellStart"/>
      <w:r>
        <w:rPr>
          <w:rFonts w:ascii="Calibri" w:eastAsia="Calibri" w:hAnsi="Calibri" w:cs="Calibri"/>
          <w:color w:val="000000"/>
          <w:sz w:val="24"/>
          <w:szCs w:val="24"/>
        </w:rPr>
        <w:t>chaque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descripteur</w:t>
      </w:r>
      <w:proofErr w:type="spellEnd"/>
      <w:r>
        <w:rPr>
          <w:rFonts w:ascii="Calibri" w:eastAsia="Calibri" w:hAnsi="Calibri" w:cs="Calibri"/>
          <w:color w:val="000000"/>
          <w:sz w:val="24"/>
          <w:szCs w:val="24"/>
        </w:rPr>
        <w:t xml:space="preserve"> de </w:t>
      </w:r>
      <w:proofErr w:type="spellStart"/>
      <w:r>
        <w:rPr>
          <w:rFonts w:ascii="Calibri" w:eastAsia="Calibri" w:hAnsi="Calibri" w:cs="Calibri"/>
          <w:color w:val="000000"/>
          <w:sz w:val="24"/>
          <w:szCs w:val="24"/>
        </w:rPr>
        <w:t>compétence</w:t>
      </w:r>
      <w:proofErr w:type="spellEnd"/>
      <w:r>
        <w:rPr>
          <w:rFonts w:ascii="Calibri" w:eastAsia="Calibri" w:hAnsi="Calibri" w:cs="Calibri"/>
          <w:color w:val="000000"/>
          <w:sz w:val="24"/>
          <w:szCs w:val="24"/>
        </w:rPr>
        <w:t xml:space="preserve">, la </w:t>
      </w:r>
      <w:proofErr w:type="spellStart"/>
      <w:r>
        <w:rPr>
          <w:rFonts w:ascii="Calibri" w:eastAsia="Calibri" w:hAnsi="Calibri" w:cs="Calibri"/>
          <w:color w:val="000000"/>
          <w:sz w:val="24"/>
          <w:szCs w:val="24"/>
        </w:rPr>
        <w:t>soumission</w:t>
      </w:r>
      <w:proofErr w:type="spellEnd"/>
      <w:r>
        <w:rPr>
          <w:rFonts w:ascii="Calibri" w:eastAsia="Calibri" w:hAnsi="Calibri" w:cs="Calibri"/>
          <w:color w:val="000000"/>
          <w:sz w:val="24"/>
          <w:szCs w:val="24"/>
        </w:rPr>
        <w:t xml:space="preserve"> de </w:t>
      </w:r>
      <w:proofErr w:type="spellStart"/>
      <w:r>
        <w:rPr>
          <w:rFonts w:ascii="Calibri" w:eastAsia="Calibri" w:hAnsi="Calibri" w:cs="Calibri"/>
          <w:color w:val="000000"/>
          <w:sz w:val="24"/>
          <w:szCs w:val="24"/>
        </w:rPr>
        <w:t>preuves</w:t>
      </w:r>
      <w:proofErr w:type="spellEnd"/>
      <w:r>
        <w:rPr>
          <w:rFonts w:ascii="Calibri" w:eastAsia="Calibri" w:hAnsi="Calibri" w:cs="Calibri"/>
          <w:color w:val="000000"/>
          <w:sz w:val="24"/>
          <w:szCs w:val="24"/>
        </w:rPr>
        <w:t xml:space="preserve"> et la </w:t>
      </w:r>
      <w:proofErr w:type="spellStart"/>
      <w:r>
        <w:rPr>
          <w:rFonts w:ascii="Calibri" w:eastAsia="Calibri" w:hAnsi="Calibri" w:cs="Calibri"/>
          <w:color w:val="000000"/>
          <w:sz w:val="24"/>
          <w:szCs w:val="24"/>
        </w:rPr>
        <w:t>soumission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d'une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déclaration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signée</w:t>
      </w:r>
      <w:proofErr w:type="spellEnd"/>
      <w:r>
        <w:rPr>
          <w:rFonts w:ascii="Calibri" w:eastAsia="Calibri" w:hAnsi="Calibri" w:cs="Calibri"/>
          <w:color w:val="000000"/>
          <w:sz w:val="24"/>
          <w:szCs w:val="24"/>
        </w:rPr>
        <w:t xml:space="preserve"> par </w:t>
      </w:r>
      <w:proofErr w:type="spellStart"/>
      <w:r>
        <w:rPr>
          <w:rFonts w:ascii="Calibri" w:eastAsia="Calibri" w:hAnsi="Calibri" w:cs="Calibri"/>
          <w:color w:val="000000"/>
          <w:sz w:val="24"/>
          <w:szCs w:val="24"/>
        </w:rPr>
        <w:t>chaque</w:t>
      </w:r>
      <w:proofErr w:type="spellEnd"/>
      <w:r>
        <w:rPr>
          <w:rFonts w:ascii="Calibri" w:eastAsia="Calibri" w:hAnsi="Calibri" w:cs="Calibri"/>
          <w:color w:val="000000"/>
          <w:sz w:val="24"/>
          <w:szCs w:val="24"/>
        </w:rPr>
        <w:t xml:space="preserve"> co-</w:t>
      </w:r>
      <w:proofErr w:type="spellStart"/>
      <w:r>
        <w:rPr>
          <w:rFonts w:ascii="Calibri" w:eastAsia="Calibri" w:hAnsi="Calibri" w:cs="Calibri"/>
          <w:color w:val="000000"/>
          <w:sz w:val="24"/>
          <w:szCs w:val="24"/>
        </w:rPr>
        <w:t>candidat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comme</w:t>
      </w:r>
      <w:proofErr w:type="spellEnd"/>
      <w:r>
        <w:rPr>
          <w:rFonts w:ascii="Calibri" w:eastAsia="Calibri" w:hAnsi="Calibri" w:cs="Calibri"/>
          <w:color w:val="000000"/>
          <w:sz w:val="24"/>
          <w:szCs w:val="24"/>
        </w:rPr>
        <w:t xml:space="preserve"> à </w:t>
      </w:r>
      <w:proofErr w:type="spellStart"/>
      <w:r>
        <w:rPr>
          <w:rFonts w:ascii="Calibri" w:eastAsia="Calibri" w:hAnsi="Calibri" w:cs="Calibri"/>
          <w:color w:val="000000"/>
          <w:sz w:val="24"/>
          <w:szCs w:val="24"/>
        </w:rPr>
        <w:t>l'annexe</w:t>
      </w:r>
      <w:proofErr w:type="spellEnd"/>
      <w:r>
        <w:rPr>
          <w:rFonts w:ascii="Calibri" w:eastAsia="Calibri" w:hAnsi="Calibri" w:cs="Calibri"/>
          <w:color w:val="000000"/>
          <w:sz w:val="24"/>
          <w:szCs w:val="24"/>
        </w:rPr>
        <w:t xml:space="preserve"> 1. La </w:t>
      </w:r>
      <w:proofErr w:type="spellStart"/>
      <w:r>
        <w:rPr>
          <w:rFonts w:ascii="Calibri" w:eastAsia="Calibri" w:hAnsi="Calibri" w:cs="Calibri"/>
          <w:color w:val="000000"/>
          <w:sz w:val="24"/>
          <w:szCs w:val="24"/>
        </w:rPr>
        <w:t>demande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ligne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est</w:t>
      </w:r>
      <w:proofErr w:type="spellEnd"/>
      <w:r>
        <w:rPr>
          <w:rFonts w:ascii="Calibri" w:eastAsia="Calibri" w:hAnsi="Calibri" w:cs="Calibri"/>
          <w:color w:val="000000"/>
          <w:sz w:val="24"/>
          <w:szCs w:val="24"/>
        </w:rPr>
        <w:t xml:space="preserve"> disponible sur le site de la Fédération (</w:t>
      </w:r>
      <w:hyperlink r:id="rId7">
        <w:r>
          <w:rPr>
            <w:rFonts w:ascii="Calibri" w:eastAsia="Calibri" w:hAnsi="Calibri" w:cs="Calibri"/>
            <w:color w:val="467886"/>
            <w:sz w:val="24"/>
            <w:szCs w:val="24"/>
            <w:u w:val="single"/>
          </w:rPr>
          <w:t>www.federation-steame-academies.eu</w:t>
        </w:r>
      </w:hyperlink>
      <w:r>
        <w:rPr>
          <w:rFonts w:ascii="Calibri" w:eastAsia="Calibri" w:hAnsi="Calibri" w:cs="Calibri"/>
          <w:color w:val="000000"/>
          <w:sz w:val="24"/>
          <w:szCs w:val="24"/>
        </w:rPr>
        <w:t xml:space="preserve">). Un </w:t>
      </w:r>
      <w:proofErr w:type="spellStart"/>
      <w:r>
        <w:rPr>
          <w:rFonts w:ascii="Calibri" w:eastAsia="Calibri" w:hAnsi="Calibri" w:cs="Calibri"/>
          <w:color w:val="000000"/>
          <w:sz w:val="24"/>
          <w:szCs w:val="24"/>
        </w:rPr>
        <w:t>formulaire</w:t>
      </w:r>
      <w:proofErr w:type="spellEnd"/>
      <w:r>
        <w:rPr>
          <w:rFonts w:ascii="Calibri" w:eastAsia="Calibri" w:hAnsi="Calibri" w:cs="Calibri"/>
          <w:color w:val="000000"/>
          <w:sz w:val="24"/>
          <w:szCs w:val="24"/>
        </w:rPr>
        <w:t xml:space="preserve"> de </w:t>
      </w:r>
      <w:proofErr w:type="spellStart"/>
      <w:r>
        <w:rPr>
          <w:rFonts w:ascii="Calibri" w:eastAsia="Calibri" w:hAnsi="Calibri" w:cs="Calibri"/>
          <w:color w:val="000000"/>
          <w:sz w:val="24"/>
          <w:szCs w:val="24"/>
        </w:rPr>
        <w:t>soumission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manuel</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est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également</w:t>
      </w:r>
      <w:proofErr w:type="spellEnd"/>
      <w:r>
        <w:rPr>
          <w:rFonts w:ascii="Calibri" w:eastAsia="Calibri" w:hAnsi="Calibri" w:cs="Calibri"/>
          <w:color w:val="000000"/>
          <w:sz w:val="24"/>
          <w:szCs w:val="24"/>
        </w:rPr>
        <w:t xml:space="preserve"> disponible, </w:t>
      </w:r>
      <w:proofErr w:type="spellStart"/>
      <w:r>
        <w:rPr>
          <w:rFonts w:ascii="Calibri" w:eastAsia="Calibri" w:hAnsi="Calibri" w:cs="Calibri"/>
          <w:color w:val="000000"/>
          <w:sz w:val="24"/>
          <w:szCs w:val="24"/>
        </w:rPr>
        <w:t>si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nécessaire</w:t>
      </w:r>
      <w:proofErr w:type="spellEnd"/>
      <w:r>
        <w:rPr>
          <w:rFonts w:ascii="Calibri" w:eastAsia="Calibri" w:hAnsi="Calibri" w:cs="Calibri"/>
          <w:color w:val="000000"/>
          <w:sz w:val="24"/>
          <w:szCs w:val="24"/>
        </w:rPr>
        <w:t xml:space="preserve">, pour </w:t>
      </w:r>
      <w:proofErr w:type="spellStart"/>
      <w:r>
        <w:rPr>
          <w:rFonts w:ascii="Calibri" w:eastAsia="Calibri" w:hAnsi="Calibri" w:cs="Calibri"/>
          <w:color w:val="000000"/>
          <w:sz w:val="24"/>
          <w:szCs w:val="24"/>
        </w:rPr>
        <w:t>une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préparation</w:t>
      </w:r>
      <w:proofErr w:type="spellEnd"/>
      <w:r>
        <w:rPr>
          <w:rFonts w:ascii="Calibri" w:eastAsia="Calibri" w:hAnsi="Calibri" w:cs="Calibri"/>
          <w:color w:val="000000"/>
          <w:sz w:val="24"/>
          <w:szCs w:val="24"/>
        </w:rPr>
        <w:t xml:space="preserve"> hors </w:t>
      </w:r>
      <w:proofErr w:type="spellStart"/>
      <w:r>
        <w:rPr>
          <w:rFonts w:ascii="Calibri" w:eastAsia="Calibri" w:hAnsi="Calibri" w:cs="Calibri"/>
          <w:color w:val="000000"/>
          <w:sz w:val="24"/>
          <w:szCs w:val="24"/>
        </w:rPr>
        <w:t>ligne</w:t>
      </w:r>
      <w:proofErr w:type="spellEnd"/>
      <w:r>
        <w:rPr>
          <w:rFonts w:ascii="Calibri" w:eastAsia="Calibri" w:hAnsi="Calibri" w:cs="Calibri"/>
          <w:color w:val="000000"/>
          <w:sz w:val="24"/>
          <w:szCs w:val="24"/>
        </w:rPr>
        <w:t xml:space="preserve">. Le </w:t>
      </w:r>
      <w:proofErr w:type="spellStart"/>
      <w:r>
        <w:rPr>
          <w:rFonts w:ascii="Calibri" w:eastAsia="Calibri" w:hAnsi="Calibri" w:cs="Calibri"/>
          <w:color w:val="000000"/>
          <w:sz w:val="24"/>
          <w:szCs w:val="24"/>
        </w:rPr>
        <w:t>formulaire</w:t>
      </w:r>
      <w:proofErr w:type="spellEnd"/>
      <w:r>
        <w:rPr>
          <w:rFonts w:ascii="Calibri" w:eastAsia="Calibri" w:hAnsi="Calibri" w:cs="Calibri"/>
          <w:color w:val="000000"/>
          <w:sz w:val="24"/>
          <w:szCs w:val="24"/>
        </w:rPr>
        <w:t xml:space="preserve"> de </w:t>
      </w:r>
      <w:proofErr w:type="spellStart"/>
      <w:r>
        <w:rPr>
          <w:rFonts w:ascii="Calibri" w:eastAsia="Calibri" w:hAnsi="Calibri" w:cs="Calibri"/>
          <w:color w:val="000000"/>
          <w:sz w:val="24"/>
          <w:szCs w:val="24"/>
        </w:rPr>
        <w:t>demande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manuel</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est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présenté</w:t>
      </w:r>
      <w:proofErr w:type="spellEnd"/>
      <w:r>
        <w:rPr>
          <w:rFonts w:ascii="Calibri" w:eastAsia="Calibri" w:hAnsi="Calibri" w:cs="Calibri"/>
          <w:color w:val="000000"/>
          <w:sz w:val="24"/>
          <w:szCs w:val="24"/>
        </w:rPr>
        <w:t xml:space="preserve"> ci-dessous. Un </w:t>
      </w:r>
      <w:proofErr w:type="spellStart"/>
      <w:r>
        <w:rPr>
          <w:rFonts w:ascii="Calibri" w:eastAsia="Calibri" w:hAnsi="Calibri" w:cs="Calibri"/>
          <w:color w:val="000000"/>
          <w:sz w:val="24"/>
          <w:szCs w:val="24"/>
        </w:rPr>
        <w:t>exemple</w:t>
      </w:r>
      <w:proofErr w:type="spellEnd"/>
      <w:r>
        <w:rPr>
          <w:rFonts w:ascii="Calibri" w:eastAsia="Calibri" w:hAnsi="Calibri" w:cs="Calibri"/>
          <w:color w:val="000000"/>
          <w:sz w:val="24"/>
          <w:szCs w:val="24"/>
        </w:rPr>
        <w:t xml:space="preserve"> de </w:t>
      </w:r>
      <w:proofErr w:type="spellStart"/>
      <w:r>
        <w:rPr>
          <w:rFonts w:ascii="Calibri" w:eastAsia="Calibri" w:hAnsi="Calibri" w:cs="Calibri"/>
          <w:color w:val="000000"/>
          <w:sz w:val="24"/>
          <w:szCs w:val="24"/>
        </w:rPr>
        <w:t>diplôme</w:t>
      </w:r>
      <w:proofErr w:type="spellEnd"/>
      <w:r>
        <w:rPr>
          <w:rFonts w:ascii="Calibri" w:eastAsia="Calibri" w:hAnsi="Calibri" w:cs="Calibri"/>
          <w:color w:val="000000"/>
          <w:sz w:val="24"/>
          <w:szCs w:val="24"/>
        </w:rPr>
        <w:t xml:space="preserve"> de certification figure à </w:t>
      </w:r>
      <w:proofErr w:type="spellStart"/>
      <w:r>
        <w:rPr>
          <w:rFonts w:ascii="Calibri" w:eastAsia="Calibri" w:hAnsi="Calibri" w:cs="Calibri"/>
          <w:color w:val="000000"/>
          <w:sz w:val="24"/>
          <w:szCs w:val="24"/>
        </w:rPr>
        <w:t>l'annexe</w:t>
      </w:r>
      <w:proofErr w:type="spellEnd"/>
      <w:r>
        <w:rPr>
          <w:rFonts w:ascii="Calibri" w:eastAsia="Calibri" w:hAnsi="Calibri" w:cs="Calibri"/>
          <w:color w:val="000000"/>
          <w:sz w:val="24"/>
          <w:szCs w:val="24"/>
        </w:rPr>
        <w:t xml:space="preserve"> 2.  Le </w:t>
      </w:r>
      <w:proofErr w:type="spellStart"/>
      <w:r>
        <w:rPr>
          <w:rFonts w:ascii="Calibri" w:eastAsia="Calibri" w:hAnsi="Calibri" w:cs="Calibri"/>
          <w:color w:val="000000"/>
          <w:sz w:val="24"/>
          <w:szCs w:val="24"/>
        </w:rPr>
        <w:t>système</w:t>
      </w:r>
      <w:proofErr w:type="spellEnd"/>
      <w:r>
        <w:rPr>
          <w:rFonts w:ascii="Calibri" w:eastAsia="Calibri" w:hAnsi="Calibri" w:cs="Calibri"/>
          <w:color w:val="000000"/>
          <w:sz w:val="24"/>
          <w:szCs w:val="24"/>
        </w:rPr>
        <w:t xml:space="preserve"> de </w:t>
      </w:r>
      <w:proofErr w:type="spellStart"/>
      <w:r>
        <w:rPr>
          <w:rFonts w:ascii="Calibri" w:eastAsia="Calibri" w:hAnsi="Calibri" w:cs="Calibri"/>
          <w:color w:val="000000"/>
          <w:sz w:val="24"/>
          <w:szCs w:val="24"/>
        </w:rPr>
        <w:t>mentorat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est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également</w:t>
      </w:r>
      <w:proofErr w:type="spellEnd"/>
      <w:r>
        <w:rPr>
          <w:rFonts w:ascii="Calibri" w:eastAsia="Calibri" w:hAnsi="Calibri" w:cs="Calibri"/>
          <w:color w:val="000000"/>
          <w:sz w:val="24"/>
          <w:szCs w:val="24"/>
        </w:rPr>
        <w:t xml:space="preserve"> disponible sur le site de la Fédération.</w:t>
      </w:r>
    </w:p>
    <w:p w14:paraId="35905424" w14:textId="77777777" w:rsidR="002F0A45" w:rsidRDefault="002F0A45" w:rsidP="002F0A45">
      <w:pPr>
        <w:pBdr>
          <w:top w:val="nil"/>
          <w:left w:val="nil"/>
          <w:bottom w:val="nil"/>
          <w:right w:val="nil"/>
          <w:between w:val="nil"/>
        </w:pBdr>
        <w:spacing w:after="0" w:line="240" w:lineRule="auto"/>
        <w:jc w:val="both"/>
        <w:rPr>
          <w:rFonts w:ascii="Calibri" w:eastAsia="Calibri" w:hAnsi="Calibri" w:cs="Calibri"/>
          <w:b/>
          <w:color w:val="000000"/>
          <w:sz w:val="28"/>
          <w:szCs w:val="28"/>
        </w:rPr>
      </w:pPr>
    </w:p>
    <w:p w14:paraId="7CF8C1CA"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6E2F64FB"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2B41E21A"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198BCF19"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2394A8C8" w14:textId="77777777" w:rsidR="002F0A45" w:rsidRDefault="002F0A45" w:rsidP="002F0A45">
      <w:pPr>
        <w:pBdr>
          <w:top w:val="nil"/>
          <w:left w:val="nil"/>
          <w:bottom w:val="nil"/>
          <w:right w:val="nil"/>
          <w:between w:val="nil"/>
        </w:pBdr>
        <w:spacing w:after="0" w:line="240" w:lineRule="auto"/>
        <w:jc w:val="center"/>
        <w:rPr>
          <w:b/>
          <w:color w:val="000000"/>
          <w:sz w:val="28"/>
          <w:szCs w:val="28"/>
        </w:rPr>
      </w:pPr>
    </w:p>
    <w:p w14:paraId="191BCB10"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5A49E673"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601AA81C"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79B02E4F"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76ED7B5E"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0FA2A9EE" w14:textId="60008001" w:rsidR="002F0A45" w:rsidRDefault="002F0A45" w:rsidP="002F0A45">
      <w:pPr>
        <w:pBdr>
          <w:top w:val="nil"/>
          <w:left w:val="nil"/>
          <w:bottom w:val="nil"/>
          <w:right w:val="nil"/>
          <w:between w:val="nil"/>
        </w:pBdr>
        <w:spacing w:after="0" w:line="240" w:lineRule="auto"/>
        <w:jc w:val="both"/>
        <w:rPr>
          <w:b/>
          <w:color w:val="000000"/>
          <w:sz w:val="28"/>
          <w:szCs w:val="28"/>
        </w:rPr>
      </w:pPr>
    </w:p>
    <w:p w14:paraId="0E3B83E1" w14:textId="1C3EF63A" w:rsidR="002F0A45" w:rsidRDefault="002F0A45" w:rsidP="002F0A45">
      <w:pPr>
        <w:pBdr>
          <w:top w:val="nil"/>
          <w:left w:val="nil"/>
          <w:bottom w:val="nil"/>
          <w:right w:val="nil"/>
          <w:between w:val="nil"/>
        </w:pBdr>
        <w:spacing w:after="0" w:line="240" w:lineRule="auto"/>
        <w:jc w:val="both"/>
        <w:rPr>
          <w:b/>
          <w:color w:val="000000"/>
          <w:sz w:val="28"/>
          <w:szCs w:val="28"/>
        </w:rPr>
      </w:pPr>
    </w:p>
    <w:p w14:paraId="3678DE58" w14:textId="55F6B68D" w:rsidR="002F0A45" w:rsidRDefault="002F0A45" w:rsidP="002F0A45">
      <w:pPr>
        <w:pBdr>
          <w:top w:val="nil"/>
          <w:left w:val="nil"/>
          <w:bottom w:val="nil"/>
          <w:right w:val="nil"/>
          <w:between w:val="nil"/>
        </w:pBdr>
        <w:spacing w:after="0" w:line="240" w:lineRule="auto"/>
        <w:jc w:val="both"/>
        <w:rPr>
          <w:b/>
          <w:color w:val="000000"/>
          <w:sz w:val="28"/>
          <w:szCs w:val="28"/>
        </w:rPr>
      </w:pPr>
    </w:p>
    <w:p w14:paraId="74C61E3B" w14:textId="6F82A38F" w:rsidR="002F0A45" w:rsidRDefault="002F0A45" w:rsidP="002F0A45">
      <w:pPr>
        <w:pBdr>
          <w:top w:val="nil"/>
          <w:left w:val="nil"/>
          <w:bottom w:val="nil"/>
          <w:right w:val="nil"/>
          <w:between w:val="nil"/>
        </w:pBdr>
        <w:spacing w:after="0" w:line="240" w:lineRule="auto"/>
        <w:jc w:val="both"/>
        <w:rPr>
          <w:b/>
          <w:color w:val="000000"/>
          <w:sz w:val="28"/>
          <w:szCs w:val="28"/>
        </w:rPr>
      </w:pPr>
    </w:p>
    <w:p w14:paraId="01C994F9"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6E5DCEC6"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1FD26E6E" w14:textId="77777777" w:rsidR="002F0A45" w:rsidRDefault="002F0A45" w:rsidP="002F0A45">
      <w:pPr>
        <w:pBdr>
          <w:top w:val="nil"/>
          <w:left w:val="nil"/>
          <w:bottom w:val="nil"/>
          <w:right w:val="nil"/>
          <w:between w:val="nil"/>
        </w:pBdr>
        <w:spacing w:after="0" w:line="240" w:lineRule="auto"/>
        <w:jc w:val="both"/>
        <w:rPr>
          <w:b/>
          <w:color w:val="000000"/>
          <w:sz w:val="28"/>
          <w:szCs w:val="28"/>
        </w:rPr>
      </w:pPr>
    </w:p>
    <w:p w14:paraId="66E32609" w14:textId="77777777" w:rsidR="002F0A45" w:rsidRDefault="002F0A45" w:rsidP="002F0A45"/>
    <w:p w14:paraId="512DFC08" w14:textId="6795E458" w:rsidR="005434CE" w:rsidRDefault="00EF3CDB">
      <w:pPr>
        <w:pBdr>
          <w:top w:val="nil"/>
          <w:left w:val="nil"/>
          <w:bottom w:val="nil"/>
          <w:right w:val="nil"/>
          <w:between w:val="nil"/>
        </w:pBdr>
        <w:spacing w:after="0" w:line="240" w:lineRule="auto"/>
        <w:jc w:val="both"/>
        <w:rPr>
          <w:b/>
          <w:color w:val="000000"/>
          <w:sz w:val="28"/>
          <w:szCs w:val="28"/>
        </w:rPr>
      </w:pPr>
      <w:r>
        <w:rPr>
          <w:noProof/>
        </w:rPr>
        <w:lastRenderedPageBreak/>
        <w:drawing>
          <wp:anchor distT="0" distB="0" distL="114300" distR="114300" simplePos="0" relativeHeight="251658240" behindDoc="0" locked="0" layoutInCell="1" hidden="0" allowOverlap="1" wp14:anchorId="69EB9280" wp14:editId="0D601E42">
            <wp:simplePos x="0" y="0"/>
            <wp:positionH relativeFrom="column">
              <wp:posOffset>3894916</wp:posOffset>
            </wp:positionH>
            <wp:positionV relativeFrom="paragraph">
              <wp:posOffset>110144</wp:posOffset>
            </wp:positionV>
            <wp:extent cx="2183130" cy="851535"/>
            <wp:effectExtent l="0" t="0" r="0" b="0"/>
            <wp:wrapSquare wrapText="bothSides" distT="0" distB="0" distL="114300" distR="114300"/>
            <wp:docPr id="18" name="image2.png" descr="D :\User\PROPOSALS 2022\2. TEACHER ACADEMY 2022\MISE EN ŒUVRE\DIFFUSION\STEAME ACADEMY LOGO_png.png"/>
            <wp:cNvGraphicFramePr/>
            <a:graphic xmlns:a="http://schemas.openxmlformats.org/drawingml/2006/main">
              <a:graphicData uri="http://schemas.openxmlformats.org/drawingml/2006/picture">
                <pic:pic xmlns:pic="http://schemas.openxmlformats.org/drawingml/2006/picture">
                  <pic:nvPicPr>
                    <pic:cNvPr id="0" name="image2.png" descr="D:\User\PROPOSALS 2022\2. TEACHER ACADEMY 2022\IMPLEMENTATION\DISSEMINATION\STEAME ACADEMY LOGO_png.png"/>
                    <pic:cNvPicPr preferRelativeResize="0"/>
                  </pic:nvPicPr>
                  <pic:blipFill>
                    <a:blip r:embed="rId6"/>
                    <a:srcRect/>
                    <a:stretch>
                      <a:fillRect/>
                    </a:stretch>
                  </pic:blipFill>
                  <pic:spPr>
                    <a:xfrm>
                      <a:off x="0" y="0"/>
                      <a:ext cx="2183130" cy="851535"/>
                    </a:xfrm>
                    <a:prstGeom prst="rect">
                      <a:avLst/>
                    </a:prstGeom>
                    <a:ln/>
                  </pic:spPr>
                </pic:pic>
              </a:graphicData>
            </a:graphic>
          </wp:anchor>
        </w:drawing>
      </w:r>
    </w:p>
    <w:p w14:paraId="6C2A9EE3" w14:textId="77777777" w:rsidR="005434CE" w:rsidRDefault="00EF3CDB">
      <w:pPr>
        <w:pBdr>
          <w:top w:val="nil"/>
          <w:left w:val="nil"/>
          <w:bottom w:val="nil"/>
          <w:right w:val="nil"/>
          <w:between w:val="nil"/>
        </w:pBdr>
        <w:spacing w:after="0" w:line="240" w:lineRule="auto"/>
        <w:jc w:val="both"/>
        <w:rPr>
          <w:b/>
          <w:color w:val="000000"/>
          <w:sz w:val="28"/>
          <w:szCs w:val="28"/>
        </w:rPr>
      </w:pPr>
      <w:r>
        <w:rPr>
          <w:b/>
          <w:noProof/>
          <w:color w:val="000000"/>
          <w:sz w:val="28"/>
          <w:szCs w:val="28"/>
        </w:rPr>
        <w:drawing>
          <wp:inline distT="0" distB="0" distL="0" distR="0" wp14:anchorId="3B7570B7" wp14:editId="2371F2CD">
            <wp:extent cx="2233530" cy="835593"/>
            <wp:effectExtent l="0" t="0" r="0" b="0"/>
            <wp:docPr id="20" name="image3.png" descr="Un gros plan d'un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3.png" descr="A close-up of a logo&#10;&#10;AI-generated content may be incorrect."/>
                    <pic:cNvPicPr preferRelativeResize="0"/>
                  </pic:nvPicPr>
                  <pic:blipFill>
                    <a:blip r:embed="rId8"/>
                    <a:srcRect/>
                    <a:stretch>
                      <a:fillRect/>
                    </a:stretch>
                  </pic:blipFill>
                  <pic:spPr>
                    <a:xfrm>
                      <a:off x="0" y="0"/>
                      <a:ext cx="2233530" cy="835593"/>
                    </a:xfrm>
                    <a:prstGeom prst="rect">
                      <a:avLst/>
                    </a:prstGeom>
                    <a:ln/>
                  </pic:spPr>
                </pic:pic>
              </a:graphicData>
            </a:graphic>
          </wp:inline>
        </w:drawing>
      </w:r>
    </w:p>
    <w:p w14:paraId="209496F6" w14:textId="77777777" w:rsidR="00893B50" w:rsidRDefault="00893B50">
      <w:pPr>
        <w:pBdr>
          <w:top w:val="nil"/>
          <w:left w:val="nil"/>
          <w:bottom w:val="nil"/>
          <w:right w:val="nil"/>
          <w:between w:val="nil"/>
        </w:pBdr>
        <w:spacing w:after="0" w:line="240" w:lineRule="auto"/>
        <w:jc w:val="both"/>
      </w:pPr>
    </w:p>
    <w:p w14:paraId="3A1E5E74" w14:textId="118E1D3E" w:rsidR="005434CE" w:rsidRDefault="00893B50">
      <w:pPr>
        <w:pBdr>
          <w:top w:val="nil"/>
          <w:left w:val="nil"/>
          <w:bottom w:val="nil"/>
          <w:right w:val="nil"/>
          <w:between w:val="nil"/>
        </w:pBdr>
        <w:spacing w:after="0" w:line="240" w:lineRule="auto"/>
        <w:jc w:val="both"/>
        <w:rPr>
          <w:b/>
          <w:color w:val="000000"/>
          <w:sz w:val="24"/>
          <w:szCs w:val="24"/>
        </w:rPr>
      </w:pPr>
      <w:hyperlink r:id="rId9" w:history="1">
        <w:r w:rsidRPr="00F84D21">
          <w:rPr>
            <w:rStyle w:val="Hyperlink"/>
            <w:b/>
            <w:sz w:val="24"/>
            <w:szCs w:val="24"/>
          </w:rPr>
          <w:t>www.federation-steame-academies.eu</w:t>
        </w:r>
      </w:hyperlink>
      <w:r w:rsidR="00EF3CDB">
        <w:rPr>
          <w:b/>
          <w:color w:val="000000"/>
          <w:sz w:val="24"/>
          <w:szCs w:val="24"/>
        </w:rPr>
        <w:tab/>
      </w:r>
      <w:r w:rsidR="00EF3CDB">
        <w:rPr>
          <w:b/>
          <w:color w:val="000000"/>
          <w:sz w:val="24"/>
          <w:szCs w:val="24"/>
        </w:rPr>
        <w:tab/>
      </w:r>
      <w:r w:rsidR="00EF3CDB">
        <w:rPr>
          <w:b/>
          <w:color w:val="000000"/>
          <w:sz w:val="24"/>
          <w:szCs w:val="24"/>
        </w:rPr>
        <w:tab/>
        <w:t xml:space="preserve">        </w:t>
      </w:r>
      <w:hyperlink r:id="rId10" w:history="1">
        <w:r w:rsidRPr="00F84D21">
          <w:rPr>
            <w:rStyle w:val="Hyperlink"/>
            <w:b/>
            <w:sz w:val="24"/>
            <w:szCs w:val="24"/>
          </w:rPr>
          <w:t>www.steame-academy.eu</w:t>
        </w:r>
      </w:hyperlink>
    </w:p>
    <w:p w14:paraId="4036F829" w14:textId="77777777" w:rsidR="00893B50" w:rsidRDefault="00893B50">
      <w:pPr>
        <w:pBdr>
          <w:top w:val="nil"/>
          <w:left w:val="nil"/>
          <w:bottom w:val="nil"/>
          <w:right w:val="nil"/>
          <w:between w:val="nil"/>
        </w:pBdr>
        <w:spacing w:after="0" w:line="240" w:lineRule="auto"/>
        <w:jc w:val="both"/>
        <w:rPr>
          <w:b/>
          <w:color w:val="000000"/>
          <w:sz w:val="24"/>
          <w:szCs w:val="24"/>
        </w:rPr>
      </w:pPr>
    </w:p>
    <w:p w14:paraId="77D5C03B" w14:textId="77777777" w:rsidR="00893B50" w:rsidRDefault="00893B50">
      <w:pPr>
        <w:pBdr>
          <w:top w:val="nil"/>
          <w:left w:val="nil"/>
          <w:bottom w:val="nil"/>
          <w:right w:val="nil"/>
          <w:between w:val="nil"/>
        </w:pBdr>
        <w:spacing w:after="0" w:line="240" w:lineRule="auto"/>
        <w:jc w:val="center"/>
        <w:rPr>
          <w:b/>
          <w:noProof/>
          <w:color w:val="000000"/>
          <w:sz w:val="28"/>
          <w:szCs w:val="28"/>
        </w:rPr>
      </w:pPr>
    </w:p>
    <w:p w14:paraId="3A1A68E0" w14:textId="10B4816C" w:rsidR="005434CE" w:rsidRDefault="00EF3CDB">
      <w:pPr>
        <w:pBdr>
          <w:top w:val="nil"/>
          <w:left w:val="nil"/>
          <w:bottom w:val="nil"/>
          <w:right w:val="nil"/>
          <w:between w:val="nil"/>
        </w:pBdr>
        <w:spacing w:after="0" w:line="240" w:lineRule="auto"/>
        <w:jc w:val="center"/>
        <w:rPr>
          <w:b/>
          <w:color w:val="000000"/>
          <w:sz w:val="28"/>
          <w:szCs w:val="28"/>
        </w:rPr>
      </w:pPr>
      <w:r>
        <w:rPr>
          <w:b/>
          <w:noProof/>
          <w:color w:val="000000"/>
          <w:sz w:val="28"/>
          <w:szCs w:val="28"/>
        </w:rPr>
        <w:drawing>
          <wp:inline distT="0" distB="0" distL="0" distR="0" wp14:anchorId="657C5F8A" wp14:editId="6F6A0C65">
            <wp:extent cx="1870454" cy="392795"/>
            <wp:effectExtent l="0" t="0" r="0" b="0"/>
            <wp:docPr id="19" name="image1.png" descr="Texte bleu sur fond noir&#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Blue text on a black background&#10;&#10;AI-generated content may be incorrect."/>
                    <pic:cNvPicPr preferRelativeResize="0"/>
                  </pic:nvPicPr>
                  <pic:blipFill>
                    <a:blip r:embed="rId11"/>
                    <a:srcRect/>
                    <a:stretch>
                      <a:fillRect/>
                    </a:stretch>
                  </pic:blipFill>
                  <pic:spPr>
                    <a:xfrm>
                      <a:off x="0" y="0"/>
                      <a:ext cx="1870454" cy="392795"/>
                    </a:xfrm>
                    <a:prstGeom prst="rect">
                      <a:avLst/>
                    </a:prstGeom>
                    <a:ln/>
                  </pic:spPr>
                </pic:pic>
              </a:graphicData>
            </a:graphic>
          </wp:inline>
        </w:drawing>
      </w:r>
    </w:p>
    <w:p w14:paraId="22361FF6" w14:textId="77777777" w:rsidR="005434CE" w:rsidRDefault="005434CE">
      <w:pPr>
        <w:pBdr>
          <w:top w:val="nil"/>
          <w:left w:val="nil"/>
          <w:bottom w:val="nil"/>
          <w:right w:val="nil"/>
          <w:between w:val="nil"/>
        </w:pBdr>
        <w:spacing w:after="0" w:line="240" w:lineRule="auto"/>
        <w:jc w:val="both"/>
        <w:rPr>
          <w:b/>
          <w:color w:val="000000"/>
          <w:sz w:val="28"/>
          <w:szCs w:val="28"/>
        </w:rPr>
      </w:pPr>
    </w:p>
    <w:p w14:paraId="1174D7E4" w14:textId="77777777" w:rsidR="005434CE" w:rsidRDefault="005434CE">
      <w:pPr>
        <w:pBdr>
          <w:top w:val="nil"/>
          <w:left w:val="nil"/>
          <w:bottom w:val="nil"/>
          <w:right w:val="nil"/>
          <w:between w:val="nil"/>
        </w:pBdr>
        <w:spacing w:after="0" w:line="240" w:lineRule="auto"/>
        <w:jc w:val="both"/>
        <w:rPr>
          <w:b/>
          <w:color w:val="000000"/>
          <w:sz w:val="28"/>
          <w:szCs w:val="28"/>
        </w:rPr>
      </w:pPr>
    </w:p>
    <w:p w14:paraId="4A8B1028" w14:textId="77777777" w:rsidR="005434CE" w:rsidRDefault="005434CE">
      <w:pPr>
        <w:pBdr>
          <w:top w:val="nil"/>
          <w:left w:val="nil"/>
          <w:bottom w:val="nil"/>
          <w:right w:val="nil"/>
          <w:between w:val="nil"/>
        </w:pBdr>
        <w:spacing w:after="0" w:line="240" w:lineRule="auto"/>
        <w:jc w:val="both"/>
        <w:rPr>
          <w:b/>
          <w:color w:val="000000"/>
          <w:sz w:val="28"/>
          <w:szCs w:val="28"/>
        </w:rPr>
      </w:pPr>
    </w:p>
    <w:p w14:paraId="53F7AF90" w14:textId="77777777" w:rsidR="005434CE" w:rsidRDefault="00EF3CDB">
      <w:pPr>
        <w:pBdr>
          <w:top w:val="nil"/>
          <w:left w:val="nil"/>
          <w:bottom w:val="nil"/>
          <w:right w:val="nil"/>
          <w:between w:val="nil"/>
        </w:pBdr>
        <w:spacing w:after="0" w:line="240" w:lineRule="auto"/>
        <w:jc w:val="center"/>
        <w:rPr>
          <w:b/>
          <w:color w:val="000000"/>
          <w:sz w:val="40"/>
          <w:szCs w:val="40"/>
        </w:rPr>
      </w:pPr>
      <w:r>
        <w:rPr>
          <w:b/>
          <w:color w:val="000000"/>
          <w:sz w:val="40"/>
          <w:szCs w:val="40"/>
        </w:rPr>
        <w:t xml:space="preserve">Certification européenne pour l'animateur d'enseignants STEAME </w:t>
      </w:r>
    </w:p>
    <w:p w14:paraId="601709C4" w14:textId="77777777" w:rsidR="005434CE" w:rsidRDefault="00EF3CDB">
      <w:pPr>
        <w:pBdr>
          <w:top w:val="nil"/>
          <w:left w:val="nil"/>
          <w:bottom w:val="nil"/>
          <w:right w:val="nil"/>
          <w:between w:val="nil"/>
        </w:pBdr>
        <w:spacing w:after="0" w:line="240" w:lineRule="auto"/>
        <w:jc w:val="center"/>
        <w:rPr>
          <w:b/>
          <w:color w:val="000000"/>
          <w:sz w:val="40"/>
          <w:szCs w:val="40"/>
        </w:rPr>
      </w:pPr>
      <w:r>
        <w:rPr>
          <w:b/>
          <w:color w:val="000000"/>
          <w:sz w:val="40"/>
          <w:szCs w:val="40"/>
        </w:rPr>
        <w:t>sous la forme d'une micro-certification</w:t>
      </w:r>
    </w:p>
    <w:p w14:paraId="6EDE97F7" w14:textId="77777777" w:rsidR="005434CE" w:rsidRDefault="005434CE">
      <w:pPr>
        <w:pBdr>
          <w:top w:val="nil"/>
          <w:left w:val="nil"/>
          <w:bottom w:val="nil"/>
          <w:right w:val="nil"/>
          <w:between w:val="nil"/>
        </w:pBdr>
        <w:spacing w:after="0" w:line="240" w:lineRule="auto"/>
        <w:rPr>
          <w:color w:val="000000"/>
          <w:sz w:val="28"/>
          <w:szCs w:val="28"/>
        </w:rPr>
      </w:pPr>
    </w:p>
    <w:p w14:paraId="6C78D0EB" w14:textId="77777777" w:rsidR="005434CE" w:rsidRDefault="00EF3CDB">
      <w:pPr>
        <w:pBdr>
          <w:top w:val="nil"/>
          <w:left w:val="nil"/>
          <w:bottom w:val="nil"/>
          <w:right w:val="nil"/>
          <w:between w:val="nil"/>
        </w:pBdr>
        <w:spacing w:after="0" w:line="240" w:lineRule="auto"/>
        <w:jc w:val="center"/>
        <w:rPr>
          <w:b/>
          <w:color w:val="000000"/>
          <w:sz w:val="48"/>
          <w:szCs w:val="48"/>
        </w:rPr>
      </w:pPr>
      <w:r>
        <w:rPr>
          <w:b/>
          <w:color w:val="000000"/>
          <w:sz w:val="48"/>
          <w:szCs w:val="48"/>
        </w:rPr>
        <w:t>APPLICATION (</w:t>
      </w:r>
      <w:r>
        <w:rPr>
          <w:b/>
          <w:color w:val="000000"/>
          <w:sz w:val="40"/>
          <w:szCs w:val="40"/>
        </w:rPr>
        <w:t>processus manuel</w:t>
      </w:r>
      <w:r>
        <w:rPr>
          <w:b/>
          <w:color w:val="000000"/>
          <w:sz w:val="48"/>
          <w:szCs w:val="48"/>
        </w:rPr>
        <w:t>)</w:t>
      </w:r>
    </w:p>
    <w:p w14:paraId="71F3C0AD" w14:textId="5E3C99E2" w:rsidR="005434CE" w:rsidRDefault="00EF3CDB">
      <w:pPr>
        <w:pBdr>
          <w:top w:val="nil"/>
          <w:left w:val="nil"/>
          <w:bottom w:val="nil"/>
          <w:right w:val="nil"/>
          <w:between w:val="nil"/>
        </w:pBdr>
        <w:spacing w:after="0" w:line="240" w:lineRule="auto"/>
        <w:ind w:firstLine="284"/>
        <w:jc w:val="center"/>
        <w:rPr>
          <w:b/>
          <w:color w:val="000000"/>
          <w:sz w:val="40"/>
          <w:szCs w:val="40"/>
        </w:rPr>
      </w:pPr>
      <w:r>
        <w:rPr>
          <w:b/>
          <w:color w:val="000000"/>
          <w:sz w:val="40"/>
          <w:szCs w:val="40"/>
        </w:rPr>
        <w:t>(MODÈLE DE RAPPORT)</w:t>
      </w:r>
    </w:p>
    <w:p w14:paraId="55E85615" w14:textId="4D3B3B72" w:rsidR="00893B50" w:rsidRDefault="00893B50">
      <w:pPr>
        <w:pBdr>
          <w:top w:val="nil"/>
          <w:left w:val="nil"/>
          <w:bottom w:val="nil"/>
          <w:right w:val="nil"/>
          <w:between w:val="nil"/>
        </w:pBdr>
        <w:spacing w:after="0" w:line="240" w:lineRule="auto"/>
        <w:ind w:firstLine="284"/>
        <w:jc w:val="center"/>
        <w:rPr>
          <w:b/>
          <w:color w:val="000000"/>
          <w:sz w:val="40"/>
          <w:szCs w:val="40"/>
        </w:rPr>
      </w:pPr>
    </w:p>
    <w:p w14:paraId="746459C1" w14:textId="48D43D0B" w:rsidR="00893B50" w:rsidRDefault="00893B50">
      <w:pPr>
        <w:pBdr>
          <w:top w:val="nil"/>
          <w:left w:val="nil"/>
          <w:bottom w:val="nil"/>
          <w:right w:val="nil"/>
          <w:between w:val="nil"/>
        </w:pBdr>
        <w:spacing w:after="0" w:line="240" w:lineRule="auto"/>
        <w:ind w:firstLine="284"/>
        <w:jc w:val="center"/>
        <w:rPr>
          <w:b/>
          <w:color w:val="000000"/>
          <w:sz w:val="40"/>
          <w:szCs w:val="40"/>
        </w:rPr>
      </w:pPr>
    </w:p>
    <w:p w14:paraId="1136B99F" w14:textId="7B7BCE71" w:rsidR="00893B50" w:rsidRDefault="00893B50">
      <w:pPr>
        <w:pBdr>
          <w:top w:val="nil"/>
          <w:left w:val="nil"/>
          <w:bottom w:val="nil"/>
          <w:right w:val="nil"/>
          <w:between w:val="nil"/>
        </w:pBdr>
        <w:spacing w:after="0" w:line="240" w:lineRule="auto"/>
        <w:ind w:firstLine="284"/>
        <w:jc w:val="center"/>
        <w:rPr>
          <w:b/>
          <w:color w:val="000000"/>
          <w:sz w:val="40"/>
          <w:szCs w:val="40"/>
        </w:rPr>
      </w:pPr>
    </w:p>
    <w:p w14:paraId="57ABC268" w14:textId="734DE546" w:rsidR="00893B50" w:rsidRDefault="00893B50">
      <w:pPr>
        <w:pBdr>
          <w:top w:val="nil"/>
          <w:left w:val="nil"/>
          <w:bottom w:val="nil"/>
          <w:right w:val="nil"/>
          <w:between w:val="nil"/>
        </w:pBdr>
        <w:spacing w:after="0" w:line="240" w:lineRule="auto"/>
        <w:ind w:firstLine="284"/>
        <w:jc w:val="center"/>
        <w:rPr>
          <w:b/>
          <w:color w:val="000000"/>
          <w:sz w:val="40"/>
          <w:szCs w:val="40"/>
        </w:rPr>
      </w:pPr>
    </w:p>
    <w:p w14:paraId="0E6191F0" w14:textId="5028600E" w:rsidR="00893B50" w:rsidRDefault="00893B50">
      <w:pPr>
        <w:pBdr>
          <w:top w:val="nil"/>
          <w:left w:val="nil"/>
          <w:bottom w:val="nil"/>
          <w:right w:val="nil"/>
          <w:between w:val="nil"/>
        </w:pBdr>
        <w:spacing w:after="0" w:line="240" w:lineRule="auto"/>
        <w:ind w:firstLine="284"/>
        <w:jc w:val="center"/>
        <w:rPr>
          <w:b/>
          <w:color w:val="000000"/>
          <w:sz w:val="40"/>
          <w:szCs w:val="40"/>
        </w:rPr>
      </w:pPr>
    </w:p>
    <w:p w14:paraId="37F9D7F2" w14:textId="06DE371C" w:rsidR="00893B50" w:rsidRDefault="00893B50">
      <w:pPr>
        <w:pBdr>
          <w:top w:val="nil"/>
          <w:left w:val="nil"/>
          <w:bottom w:val="nil"/>
          <w:right w:val="nil"/>
          <w:between w:val="nil"/>
        </w:pBdr>
        <w:spacing w:after="0" w:line="240" w:lineRule="auto"/>
        <w:ind w:firstLine="284"/>
        <w:jc w:val="center"/>
        <w:rPr>
          <w:b/>
          <w:color w:val="000000"/>
          <w:sz w:val="40"/>
          <w:szCs w:val="40"/>
        </w:rPr>
      </w:pPr>
    </w:p>
    <w:p w14:paraId="15F4D8A2" w14:textId="6D277FD0" w:rsidR="00893B50" w:rsidRDefault="00893B50">
      <w:pPr>
        <w:pBdr>
          <w:top w:val="nil"/>
          <w:left w:val="nil"/>
          <w:bottom w:val="nil"/>
          <w:right w:val="nil"/>
          <w:between w:val="nil"/>
        </w:pBdr>
        <w:spacing w:after="0" w:line="240" w:lineRule="auto"/>
        <w:ind w:firstLine="284"/>
        <w:jc w:val="center"/>
        <w:rPr>
          <w:b/>
          <w:color w:val="000000"/>
          <w:sz w:val="40"/>
          <w:szCs w:val="40"/>
        </w:rPr>
      </w:pPr>
    </w:p>
    <w:p w14:paraId="1F5F3AE9" w14:textId="2363C94C" w:rsidR="00893B50" w:rsidRDefault="00893B50">
      <w:pPr>
        <w:pBdr>
          <w:top w:val="nil"/>
          <w:left w:val="nil"/>
          <w:bottom w:val="nil"/>
          <w:right w:val="nil"/>
          <w:between w:val="nil"/>
        </w:pBdr>
        <w:spacing w:after="0" w:line="240" w:lineRule="auto"/>
        <w:ind w:firstLine="284"/>
        <w:jc w:val="center"/>
        <w:rPr>
          <w:b/>
          <w:color w:val="000000"/>
          <w:sz w:val="40"/>
          <w:szCs w:val="40"/>
        </w:rPr>
      </w:pPr>
    </w:p>
    <w:p w14:paraId="462E3B7B" w14:textId="76ACB379" w:rsidR="00893B50" w:rsidRDefault="00893B50">
      <w:pPr>
        <w:pBdr>
          <w:top w:val="nil"/>
          <w:left w:val="nil"/>
          <w:bottom w:val="nil"/>
          <w:right w:val="nil"/>
          <w:between w:val="nil"/>
        </w:pBdr>
        <w:spacing w:after="0" w:line="240" w:lineRule="auto"/>
        <w:ind w:firstLine="284"/>
        <w:jc w:val="center"/>
        <w:rPr>
          <w:b/>
          <w:color w:val="000000"/>
          <w:sz w:val="40"/>
          <w:szCs w:val="40"/>
        </w:rPr>
      </w:pPr>
    </w:p>
    <w:p w14:paraId="5A6E2855" w14:textId="4F0E3CFD" w:rsidR="00893B50" w:rsidRDefault="00893B50">
      <w:pPr>
        <w:pBdr>
          <w:top w:val="nil"/>
          <w:left w:val="nil"/>
          <w:bottom w:val="nil"/>
          <w:right w:val="nil"/>
          <w:between w:val="nil"/>
        </w:pBdr>
        <w:spacing w:after="0" w:line="240" w:lineRule="auto"/>
        <w:ind w:firstLine="284"/>
        <w:jc w:val="center"/>
        <w:rPr>
          <w:b/>
          <w:color w:val="000000"/>
          <w:sz w:val="40"/>
          <w:szCs w:val="40"/>
        </w:rPr>
      </w:pPr>
    </w:p>
    <w:p w14:paraId="70469644" w14:textId="5EFF9F2B" w:rsidR="00893B50" w:rsidRDefault="00893B50">
      <w:pPr>
        <w:pBdr>
          <w:top w:val="nil"/>
          <w:left w:val="nil"/>
          <w:bottom w:val="nil"/>
          <w:right w:val="nil"/>
          <w:between w:val="nil"/>
        </w:pBdr>
        <w:spacing w:after="0" w:line="240" w:lineRule="auto"/>
        <w:ind w:firstLine="284"/>
        <w:jc w:val="center"/>
        <w:rPr>
          <w:b/>
          <w:color w:val="000000"/>
          <w:sz w:val="40"/>
          <w:szCs w:val="40"/>
        </w:rPr>
      </w:pPr>
    </w:p>
    <w:p w14:paraId="0F8A2731" w14:textId="420E2BDD" w:rsidR="00893B50" w:rsidRDefault="00893B50">
      <w:pPr>
        <w:pBdr>
          <w:top w:val="nil"/>
          <w:left w:val="nil"/>
          <w:bottom w:val="nil"/>
          <w:right w:val="nil"/>
          <w:between w:val="nil"/>
        </w:pBdr>
        <w:spacing w:after="0" w:line="240" w:lineRule="auto"/>
        <w:ind w:firstLine="284"/>
        <w:jc w:val="center"/>
        <w:rPr>
          <w:b/>
          <w:color w:val="000000"/>
          <w:sz w:val="40"/>
          <w:szCs w:val="40"/>
        </w:rPr>
      </w:pPr>
    </w:p>
    <w:p w14:paraId="34B58571" w14:textId="32CD16D2" w:rsidR="00893B50" w:rsidRDefault="00893B50">
      <w:pPr>
        <w:pBdr>
          <w:top w:val="nil"/>
          <w:left w:val="nil"/>
          <w:bottom w:val="nil"/>
          <w:right w:val="nil"/>
          <w:between w:val="nil"/>
        </w:pBdr>
        <w:spacing w:after="0" w:line="240" w:lineRule="auto"/>
        <w:ind w:firstLine="284"/>
        <w:jc w:val="center"/>
        <w:rPr>
          <w:b/>
          <w:color w:val="000000"/>
          <w:sz w:val="40"/>
          <w:szCs w:val="40"/>
        </w:rPr>
      </w:pPr>
    </w:p>
    <w:p w14:paraId="00F136CE" w14:textId="77777777" w:rsidR="00893B50" w:rsidRDefault="00893B50">
      <w:pPr>
        <w:pBdr>
          <w:top w:val="nil"/>
          <w:left w:val="nil"/>
          <w:bottom w:val="nil"/>
          <w:right w:val="nil"/>
          <w:between w:val="nil"/>
        </w:pBdr>
        <w:spacing w:after="0" w:line="240" w:lineRule="auto"/>
        <w:ind w:firstLine="284"/>
        <w:jc w:val="center"/>
        <w:rPr>
          <w:b/>
          <w:color w:val="000000"/>
          <w:sz w:val="40"/>
          <w:szCs w:val="40"/>
        </w:rPr>
      </w:pPr>
    </w:p>
    <w:p w14:paraId="2F33B00C" w14:textId="77777777" w:rsidR="005434CE" w:rsidRDefault="005434CE">
      <w:pPr>
        <w:pBdr>
          <w:top w:val="nil"/>
          <w:left w:val="nil"/>
          <w:bottom w:val="nil"/>
          <w:right w:val="nil"/>
          <w:between w:val="nil"/>
        </w:pBdr>
        <w:spacing w:after="0" w:line="240" w:lineRule="auto"/>
        <w:ind w:firstLine="284"/>
        <w:jc w:val="center"/>
        <w:rPr>
          <w:color w:val="000000"/>
          <w:sz w:val="24"/>
          <w:szCs w:val="24"/>
        </w:rPr>
      </w:pPr>
    </w:p>
    <w:p w14:paraId="6CF5984B" w14:textId="5BF79ACC" w:rsidR="005434CE" w:rsidRDefault="00EF3CDB">
      <w:pPr>
        <w:pBdr>
          <w:top w:val="nil"/>
          <w:left w:val="nil"/>
          <w:bottom w:val="nil"/>
          <w:right w:val="nil"/>
          <w:between w:val="nil"/>
        </w:pBdr>
        <w:spacing w:after="0" w:line="240" w:lineRule="auto"/>
        <w:ind w:firstLine="284"/>
        <w:rPr>
          <w:b/>
          <w:color w:val="000000"/>
          <w:sz w:val="28"/>
          <w:szCs w:val="28"/>
        </w:rPr>
      </w:pPr>
      <w:r>
        <w:rPr>
          <w:b/>
          <w:color w:val="000000"/>
          <w:sz w:val="28"/>
          <w:szCs w:val="28"/>
        </w:rPr>
        <w:lastRenderedPageBreak/>
        <w:t>NOMS DES CANDIDATS CO-CRÉATEURS (2 minimum</w:t>
      </w:r>
      <w:proofErr w:type="gramStart"/>
      <w:r>
        <w:rPr>
          <w:b/>
          <w:color w:val="000000"/>
          <w:sz w:val="28"/>
          <w:szCs w:val="28"/>
        </w:rPr>
        <w:t>) :</w:t>
      </w:r>
      <w:proofErr w:type="gramEnd"/>
    </w:p>
    <w:p w14:paraId="44FA6B23" w14:textId="77777777" w:rsidR="00893B50" w:rsidRDefault="00893B50">
      <w:pPr>
        <w:pBdr>
          <w:top w:val="nil"/>
          <w:left w:val="nil"/>
          <w:bottom w:val="nil"/>
          <w:right w:val="nil"/>
          <w:between w:val="nil"/>
        </w:pBdr>
        <w:spacing w:after="0" w:line="240" w:lineRule="auto"/>
        <w:ind w:firstLine="284"/>
        <w:rPr>
          <w:b/>
          <w:color w:val="000000"/>
          <w:sz w:val="28"/>
          <w:szCs w:val="28"/>
        </w:rPr>
      </w:pPr>
    </w:p>
    <w:p w14:paraId="24E07094" w14:textId="16599633" w:rsidR="005434CE" w:rsidRDefault="00893B50" w:rsidP="00893B50">
      <w:pPr>
        <w:pBdr>
          <w:top w:val="nil"/>
          <w:left w:val="nil"/>
          <w:bottom w:val="nil"/>
          <w:right w:val="nil"/>
          <w:between w:val="nil"/>
        </w:pBdr>
        <w:spacing w:after="0" w:line="240" w:lineRule="auto"/>
        <w:ind w:left="285"/>
        <w:rPr>
          <w:color w:val="000000"/>
          <w:sz w:val="24"/>
          <w:szCs w:val="24"/>
        </w:rPr>
      </w:pPr>
      <w:r>
        <w:rPr>
          <w:color w:val="000000"/>
          <w:sz w:val="24"/>
          <w:szCs w:val="24"/>
        </w:rPr>
        <w:t>1.1.</w:t>
      </w:r>
    </w:p>
    <w:tbl>
      <w:tblPr>
        <w:tblStyle w:val="a"/>
        <w:tblW w:w="8821"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1"/>
      </w:tblGrid>
      <w:tr w:rsidR="005434CE" w14:paraId="60B2C846" w14:textId="77777777">
        <w:tc>
          <w:tcPr>
            <w:tcW w:w="8821" w:type="dxa"/>
          </w:tcPr>
          <w:p w14:paraId="514BB6DB" w14:textId="77777777" w:rsidR="005434CE" w:rsidRDefault="00EF3CDB">
            <w:pPr>
              <w:pBdr>
                <w:top w:val="nil"/>
                <w:left w:val="nil"/>
                <w:bottom w:val="nil"/>
                <w:right w:val="nil"/>
                <w:between w:val="nil"/>
              </w:pBdr>
              <w:rPr>
                <w:color w:val="000000"/>
                <w:sz w:val="24"/>
                <w:szCs w:val="24"/>
              </w:rPr>
            </w:pPr>
            <w:r>
              <w:rPr>
                <w:color w:val="000000"/>
                <w:sz w:val="24"/>
                <w:szCs w:val="24"/>
              </w:rPr>
              <w:t>Nom</w:t>
            </w:r>
          </w:p>
        </w:tc>
      </w:tr>
      <w:tr w:rsidR="005434CE" w14:paraId="0BDEC79A" w14:textId="77777777">
        <w:tc>
          <w:tcPr>
            <w:tcW w:w="8821" w:type="dxa"/>
          </w:tcPr>
          <w:p w14:paraId="45BA01AB" w14:textId="77777777" w:rsidR="005434CE" w:rsidRDefault="00EF3CDB">
            <w:pPr>
              <w:pBdr>
                <w:top w:val="nil"/>
                <w:left w:val="nil"/>
                <w:bottom w:val="nil"/>
                <w:right w:val="nil"/>
                <w:between w:val="nil"/>
              </w:pBdr>
              <w:rPr>
                <w:color w:val="000000"/>
                <w:sz w:val="24"/>
                <w:szCs w:val="24"/>
              </w:rPr>
            </w:pPr>
            <w:r>
              <w:rPr>
                <w:color w:val="000000"/>
                <w:sz w:val="24"/>
                <w:szCs w:val="24"/>
              </w:rPr>
              <w:t>Nom de famille</w:t>
            </w:r>
          </w:p>
        </w:tc>
      </w:tr>
      <w:tr w:rsidR="005434CE" w14:paraId="0DA62671" w14:textId="77777777">
        <w:tc>
          <w:tcPr>
            <w:tcW w:w="8821" w:type="dxa"/>
          </w:tcPr>
          <w:p w14:paraId="7C9C278C" w14:textId="77777777" w:rsidR="005434CE" w:rsidRDefault="00EF3CDB">
            <w:pPr>
              <w:pBdr>
                <w:top w:val="nil"/>
                <w:left w:val="nil"/>
                <w:bottom w:val="nil"/>
                <w:right w:val="nil"/>
                <w:between w:val="nil"/>
              </w:pBdr>
              <w:rPr>
                <w:color w:val="000000"/>
                <w:sz w:val="24"/>
                <w:szCs w:val="24"/>
              </w:rPr>
            </w:pPr>
            <w:r>
              <w:rPr>
                <w:color w:val="000000"/>
                <w:sz w:val="24"/>
                <w:szCs w:val="24"/>
              </w:rPr>
              <w:t>Matière que vous enseignez ou prévoyez d'enseigner</w:t>
            </w:r>
          </w:p>
        </w:tc>
      </w:tr>
      <w:tr w:rsidR="005434CE" w14:paraId="14B250E5" w14:textId="77777777">
        <w:tc>
          <w:tcPr>
            <w:tcW w:w="8821" w:type="dxa"/>
          </w:tcPr>
          <w:p w14:paraId="3A1D64D7" w14:textId="77777777" w:rsidR="005434CE" w:rsidRDefault="00EF3CDB">
            <w:pPr>
              <w:pBdr>
                <w:top w:val="nil"/>
                <w:left w:val="nil"/>
                <w:bottom w:val="nil"/>
                <w:right w:val="nil"/>
                <w:between w:val="nil"/>
              </w:pBdr>
              <w:rPr>
                <w:color w:val="000000"/>
                <w:sz w:val="24"/>
                <w:szCs w:val="24"/>
              </w:rPr>
            </w:pPr>
            <w:r>
              <w:rPr>
                <w:color w:val="000000"/>
                <w:sz w:val="24"/>
                <w:szCs w:val="24"/>
              </w:rPr>
              <w:t>Niveau d'études/d'année que vous enseignez ou prévoyez enseigner :</w:t>
            </w:r>
          </w:p>
        </w:tc>
      </w:tr>
      <w:tr w:rsidR="005434CE" w:rsidRPr="001E0FF6" w14:paraId="096E069C" w14:textId="77777777">
        <w:tc>
          <w:tcPr>
            <w:tcW w:w="8821" w:type="dxa"/>
          </w:tcPr>
          <w:p w14:paraId="17D60AEE" w14:textId="77777777" w:rsidR="005434CE" w:rsidRPr="001E0FF6" w:rsidRDefault="00EF3CDB">
            <w:pPr>
              <w:pBdr>
                <w:top w:val="nil"/>
                <w:left w:val="nil"/>
                <w:bottom w:val="nil"/>
                <w:right w:val="nil"/>
                <w:between w:val="nil"/>
              </w:pBdr>
              <w:rPr>
                <w:color w:val="000000"/>
                <w:sz w:val="24"/>
                <w:szCs w:val="24"/>
                <w:lang w:val="nl-BE"/>
              </w:rPr>
            </w:pPr>
            <w:r w:rsidRPr="001E0FF6">
              <w:rPr>
                <w:color w:val="000000"/>
                <w:sz w:val="24"/>
                <w:szCs w:val="24"/>
                <w:lang w:val="nl-BE"/>
              </w:rPr>
              <w:t>École ou Université ou autre</w:t>
            </w:r>
          </w:p>
        </w:tc>
      </w:tr>
      <w:tr w:rsidR="005434CE" w14:paraId="6DB18094" w14:textId="77777777">
        <w:tc>
          <w:tcPr>
            <w:tcW w:w="8821" w:type="dxa"/>
          </w:tcPr>
          <w:p w14:paraId="5D004059" w14:textId="77777777" w:rsidR="005434CE" w:rsidRDefault="00EF3CDB">
            <w:pPr>
              <w:pBdr>
                <w:top w:val="nil"/>
                <w:left w:val="nil"/>
                <w:bottom w:val="nil"/>
                <w:right w:val="nil"/>
                <w:between w:val="nil"/>
              </w:pBdr>
              <w:rPr>
                <w:color w:val="000000"/>
                <w:sz w:val="24"/>
                <w:szCs w:val="24"/>
              </w:rPr>
            </w:pPr>
            <w:r>
              <w:rPr>
                <w:color w:val="000000"/>
                <w:sz w:val="24"/>
                <w:szCs w:val="24"/>
              </w:rPr>
              <w:t xml:space="preserve">Ville et </w:t>
            </w:r>
            <w:proofErr w:type="gramStart"/>
            <w:r>
              <w:rPr>
                <w:color w:val="000000"/>
                <w:sz w:val="24"/>
                <w:szCs w:val="24"/>
              </w:rPr>
              <w:t>pays :</w:t>
            </w:r>
            <w:proofErr w:type="gramEnd"/>
          </w:p>
        </w:tc>
      </w:tr>
      <w:tr w:rsidR="005434CE" w14:paraId="5906B18D" w14:textId="77777777">
        <w:tc>
          <w:tcPr>
            <w:tcW w:w="8821" w:type="dxa"/>
          </w:tcPr>
          <w:p w14:paraId="4D9E9D55" w14:textId="77777777" w:rsidR="005434CE" w:rsidRDefault="00EF3CDB">
            <w:pPr>
              <w:pBdr>
                <w:top w:val="nil"/>
                <w:left w:val="nil"/>
                <w:bottom w:val="nil"/>
                <w:right w:val="nil"/>
                <w:between w:val="nil"/>
              </w:pBdr>
              <w:rPr>
                <w:color w:val="000000"/>
                <w:sz w:val="24"/>
                <w:szCs w:val="24"/>
              </w:rPr>
            </w:pPr>
            <w:r>
              <w:rPr>
                <w:color w:val="000000"/>
                <w:sz w:val="24"/>
                <w:szCs w:val="24"/>
              </w:rPr>
              <w:t>Messagerie électronique</w:t>
            </w:r>
          </w:p>
        </w:tc>
      </w:tr>
    </w:tbl>
    <w:p w14:paraId="70D648BC" w14:textId="77777777" w:rsidR="005434CE" w:rsidRDefault="005434CE">
      <w:pPr>
        <w:pBdr>
          <w:top w:val="nil"/>
          <w:left w:val="nil"/>
          <w:bottom w:val="nil"/>
          <w:right w:val="nil"/>
          <w:between w:val="nil"/>
        </w:pBdr>
        <w:spacing w:after="0" w:line="240" w:lineRule="auto"/>
        <w:ind w:left="644"/>
        <w:rPr>
          <w:color w:val="000000"/>
          <w:sz w:val="24"/>
          <w:szCs w:val="24"/>
        </w:rPr>
      </w:pPr>
    </w:p>
    <w:p w14:paraId="67B13E51" w14:textId="75446585" w:rsidR="005434CE" w:rsidRDefault="00893B50">
      <w:pPr>
        <w:pBdr>
          <w:top w:val="nil"/>
          <w:left w:val="nil"/>
          <w:bottom w:val="nil"/>
          <w:right w:val="nil"/>
          <w:between w:val="nil"/>
        </w:pBdr>
        <w:spacing w:after="0" w:line="240" w:lineRule="auto"/>
        <w:ind w:firstLine="284"/>
        <w:rPr>
          <w:color w:val="000000"/>
          <w:sz w:val="24"/>
          <w:szCs w:val="24"/>
        </w:rPr>
      </w:pPr>
      <w:r>
        <w:rPr>
          <w:color w:val="000000"/>
          <w:sz w:val="24"/>
          <w:szCs w:val="24"/>
        </w:rPr>
        <w:t>1.2.</w:t>
      </w:r>
    </w:p>
    <w:tbl>
      <w:tblPr>
        <w:tblStyle w:val="a0"/>
        <w:tblW w:w="8821"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1"/>
      </w:tblGrid>
      <w:tr w:rsidR="005434CE" w14:paraId="358AD59C" w14:textId="77777777">
        <w:tc>
          <w:tcPr>
            <w:tcW w:w="8821" w:type="dxa"/>
          </w:tcPr>
          <w:p w14:paraId="15B0AA88" w14:textId="77777777" w:rsidR="005434CE" w:rsidRDefault="00EF3CDB">
            <w:pPr>
              <w:pBdr>
                <w:top w:val="nil"/>
                <w:left w:val="nil"/>
                <w:bottom w:val="nil"/>
                <w:right w:val="nil"/>
                <w:between w:val="nil"/>
              </w:pBdr>
              <w:rPr>
                <w:color w:val="000000"/>
                <w:sz w:val="24"/>
                <w:szCs w:val="24"/>
              </w:rPr>
            </w:pPr>
            <w:r>
              <w:rPr>
                <w:color w:val="000000"/>
                <w:sz w:val="24"/>
                <w:szCs w:val="24"/>
              </w:rPr>
              <w:t>Nom</w:t>
            </w:r>
          </w:p>
        </w:tc>
      </w:tr>
      <w:tr w:rsidR="005434CE" w14:paraId="4A6D162D" w14:textId="77777777">
        <w:tc>
          <w:tcPr>
            <w:tcW w:w="8821" w:type="dxa"/>
          </w:tcPr>
          <w:p w14:paraId="2A318FF9" w14:textId="77777777" w:rsidR="005434CE" w:rsidRDefault="00EF3CDB">
            <w:pPr>
              <w:pBdr>
                <w:top w:val="nil"/>
                <w:left w:val="nil"/>
                <w:bottom w:val="nil"/>
                <w:right w:val="nil"/>
                <w:between w:val="nil"/>
              </w:pBdr>
              <w:rPr>
                <w:color w:val="000000"/>
                <w:sz w:val="24"/>
                <w:szCs w:val="24"/>
              </w:rPr>
            </w:pPr>
            <w:r>
              <w:rPr>
                <w:color w:val="000000"/>
                <w:sz w:val="24"/>
                <w:szCs w:val="24"/>
              </w:rPr>
              <w:t>Nom de famille</w:t>
            </w:r>
          </w:p>
        </w:tc>
      </w:tr>
      <w:tr w:rsidR="005434CE" w14:paraId="3FB45DEF" w14:textId="77777777">
        <w:tc>
          <w:tcPr>
            <w:tcW w:w="8821" w:type="dxa"/>
          </w:tcPr>
          <w:p w14:paraId="55F8AA91" w14:textId="77777777" w:rsidR="005434CE" w:rsidRDefault="00EF3CDB">
            <w:pPr>
              <w:pBdr>
                <w:top w:val="nil"/>
                <w:left w:val="nil"/>
                <w:bottom w:val="nil"/>
                <w:right w:val="nil"/>
                <w:between w:val="nil"/>
              </w:pBdr>
              <w:rPr>
                <w:color w:val="000000"/>
                <w:sz w:val="24"/>
                <w:szCs w:val="24"/>
              </w:rPr>
            </w:pPr>
            <w:r>
              <w:rPr>
                <w:color w:val="000000"/>
                <w:sz w:val="24"/>
                <w:szCs w:val="24"/>
              </w:rPr>
              <w:t>Matière que vous enseignez ou prévoyez d'enseigner</w:t>
            </w:r>
          </w:p>
        </w:tc>
      </w:tr>
      <w:tr w:rsidR="005434CE" w14:paraId="4402E1B1" w14:textId="77777777">
        <w:tc>
          <w:tcPr>
            <w:tcW w:w="8821" w:type="dxa"/>
          </w:tcPr>
          <w:p w14:paraId="05846AD3" w14:textId="77777777" w:rsidR="005434CE" w:rsidRDefault="00EF3CDB">
            <w:pPr>
              <w:pBdr>
                <w:top w:val="nil"/>
                <w:left w:val="nil"/>
                <w:bottom w:val="nil"/>
                <w:right w:val="nil"/>
                <w:between w:val="nil"/>
              </w:pBdr>
              <w:rPr>
                <w:color w:val="000000"/>
                <w:sz w:val="24"/>
                <w:szCs w:val="24"/>
              </w:rPr>
            </w:pPr>
            <w:r>
              <w:rPr>
                <w:color w:val="000000"/>
                <w:sz w:val="24"/>
                <w:szCs w:val="24"/>
              </w:rPr>
              <w:t>Niveau d'études/d'année que vous enseignez ou prévoyez enseigner :</w:t>
            </w:r>
          </w:p>
        </w:tc>
      </w:tr>
      <w:tr w:rsidR="005434CE" w:rsidRPr="001E0FF6" w14:paraId="341155FF" w14:textId="77777777">
        <w:tc>
          <w:tcPr>
            <w:tcW w:w="8821" w:type="dxa"/>
          </w:tcPr>
          <w:p w14:paraId="3D991041" w14:textId="77777777" w:rsidR="005434CE" w:rsidRPr="001E0FF6" w:rsidRDefault="00EF3CDB">
            <w:pPr>
              <w:pBdr>
                <w:top w:val="nil"/>
                <w:left w:val="nil"/>
                <w:bottom w:val="nil"/>
                <w:right w:val="nil"/>
                <w:between w:val="nil"/>
              </w:pBdr>
              <w:rPr>
                <w:color w:val="000000"/>
                <w:sz w:val="24"/>
                <w:szCs w:val="24"/>
                <w:lang w:val="nl-BE"/>
              </w:rPr>
            </w:pPr>
            <w:r w:rsidRPr="001E0FF6">
              <w:rPr>
                <w:color w:val="000000"/>
                <w:sz w:val="24"/>
                <w:szCs w:val="24"/>
                <w:lang w:val="nl-BE"/>
              </w:rPr>
              <w:t>École ou Université ou autre</w:t>
            </w:r>
          </w:p>
        </w:tc>
      </w:tr>
      <w:tr w:rsidR="005434CE" w14:paraId="26550A6E" w14:textId="77777777">
        <w:tc>
          <w:tcPr>
            <w:tcW w:w="8821" w:type="dxa"/>
          </w:tcPr>
          <w:p w14:paraId="181CDCF3" w14:textId="77777777" w:rsidR="005434CE" w:rsidRDefault="00EF3CDB">
            <w:pPr>
              <w:pBdr>
                <w:top w:val="nil"/>
                <w:left w:val="nil"/>
                <w:bottom w:val="nil"/>
                <w:right w:val="nil"/>
                <w:between w:val="nil"/>
              </w:pBdr>
              <w:rPr>
                <w:color w:val="000000"/>
                <w:sz w:val="24"/>
                <w:szCs w:val="24"/>
              </w:rPr>
            </w:pPr>
            <w:r>
              <w:rPr>
                <w:color w:val="000000"/>
                <w:sz w:val="24"/>
                <w:szCs w:val="24"/>
              </w:rPr>
              <w:t xml:space="preserve">Ville et </w:t>
            </w:r>
            <w:proofErr w:type="gramStart"/>
            <w:r>
              <w:rPr>
                <w:color w:val="000000"/>
                <w:sz w:val="24"/>
                <w:szCs w:val="24"/>
              </w:rPr>
              <w:t>pays :</w:t>
            </w:r>
            <w:proofErr w:type="gramEnd"/>
          </w:p>
        </w:tc>
      </w:tr>
      <w:tr w:rsidR="005434CE" w14:paraId="23456B6D" w14:textId="77777777">
        <w:tc>
          <w:tcPr>
            <w:tcW w:w="8821" w:type="dxa"/>
          </w:tcPr>
          <w:p w14:paraId="277DE19F" w14:textId="77777777" w:rsidR="005434CE" w:rsidRDefault="00EF3CDB">
            <w:pPr>
              <w:pBdr>
                <w:top w:val="nil"/>
                <w:left w:val="nil"/>
                <w:bottom w:val="nil"/>
                <w:right w:val="nil"/>
                <w:between w:val="nil"/>
              </w:pBdr>
              <w:rPr>
                <w:color w:val="000000"/>
                <w:sz w:val="24"/>
                <w:szCs w:val="24"/>
              </w:rPr>
            </w:pPr>
            <w:r>
              <w:rPr>
                <w:color w:val="000000"/>
                <w:sz w:val="24"/>
                <w:szCs w:val="24"/>
              </w:rPr>
              <w:t>Messagerie électronique</w:t>
            </w:r>
          </w:p>
        </w:tc>
      </w:tr>
    </w:tbl>
    <w:p w14:paraId="39370632" w14:textId="77777777" w:rsidR="005434CE" w:rsidRDefault="005434CE">
      <w:pPr>
        <w:pBdr>
          <w:top w:val="nil"/>
          <w:left w:val="nil"/>
          <w:bottom w:val="nil"/>
          <w:right w:val="nil"/>
          <w:between w:val="nil"/>
        </w:pBdr>
        <w:spacing w:after="0" w:line="240" w:lineRule="auto"/>
        <w:ind w:firstLine="284"/>
        <w:rPr>
          <w:color w:val="000000"/>
          <w:sz w:val="24"/>
          <w:szCs w:val="24"/>
        </w:rPr>
      </w:pPr>
    </w:p>
    <w:p w14:paraId="0EF57E97" w14:textId="6A9B6280" w:rsidR="005434CE" w:rsidRDefault="00893B50">
      <w:pPr>
        <w:pBdr>
          <w:top w:val="nil"/>
          <w:left w:val="nil"/>
          <w:bottom w:val="nil"/>
          <w:right w:val="nil"/>
          <w:between w:val="nil"/>
        </w:pBdr>
        <w:spacing w:after="0" w:line="240" w:lineRule="auto"/>
        <w:ind w:firstLine="284"/>
        <w:rPr>
          <w:color w:val="000000"/>
          <w:sz w:val="24"/>
          <w:szCs w:val="24"/>
        </w:rPr>
      </w:pPr>
      <w:r>
        <w:rPr>
          <w:color w:val="000000"/>
          <w:sz w:val="24"/>
          <w:szCs w:val="24"/>
        </w:rPr>
        <w:t>1.3.</w:t>
      </w:r>
    </w:p>
    <w:tbl>
      <w:tblPr>
        <w:tblStyle w:val="a1"/>
        <w:tblW w:w="8821"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1"/>
      </w:tblGrid>
      <w:tr w:rsidR="005434CE" w14:paraId="330D8D7C" w14:textId="77777777">
        <w:tc>
          <w:tcPr>
            <w:tcW w:w="8821" w:type="dxa"/>
          </w:tcPr>
          <w:p w14:paraId="7B0612D6" w14:textId="77777777" w:rsidR="005434CE" w:rsidRDefault="00EF3CDB">
            <w:pPr>
              <w:pBdr>
                <w:top w:val="nil"/>
                <w:left w:val="nil"/>
                <w:bottom w:val="nil"/>
                <w:right w:val="nil"/>
                <w:between w:val="nil"/>
              </w:pBdr>
              <w:rPr>
                <w:color w:val="000000"/>
                <w:sz w:val="24"/>
                <w:szCs w:val="24"/>
              </w:rPr>
            </w:pPr>
            <w:r>
              <w:rPr>
                <w:color w:val="000000"/>
                <w:sz w:val="24"/>
                <w:szCs w:val="24"/>
              </w:rPr>
              <w:t>Nom</w:t>
            </w:r>
          </w:p>
        </w:tc>
      </w:tr>
      <w:tr w:rsidR="005434CE" w14:paraId="681DD2FB" w14:textId="77777777">
        <w:tc>
          <w:tcPr>
            <w:tcW w:w="8821" w:type="dxa"/>
          </w:tcPr>
          <w:p w14:paraId="29F99D8C" w14:textId="77777777" w:rsidR="005434CE" w:rsidRDefault="00EF3CDB">
            <w:pPr>
              <w:pBdr>
                <w:top w:val="nil"/>
                <w:left w:val="nil"/>
                <w:bottom w:val="nil"/>
                <w:right w:val="nil"/>
                <w:between w:val="nil"/>
              </w:pBdr>
              <w:rPr>
                <w:color w:val="000000"/>
                <w:sz w:val="24"/>
                <w:szCs w:val="24"/>
              </w:rPr>
            </w:pPr>
            <w:r>
              <w:rPr>
                <w:color w:val="000000"/>
                <w:sz w:val="24"/>
                <w:szCs w:val="24"/>
              </w:rPr>
              <w:t>Nom de famille</w:t>
            </w:r>
          </w:p>
        </w:tc>
      </w:tr>
      <w:tr w:rsidR="005434CE" w14:paraId="702C9F0D" w14:textId="77777777">
        <w:tc>
          <w:tcPr>
            <w:tcW w:w="8821" w:type="dxa"/>
          </w:tcPr>
          <w:p w14:paraId="5B33E031" w14:textId="77777777" w:rsidR="005434CE" w:rsidRDefault="00EF3CDB">
            <w:pPr>
              <w:pBdr>
                <w:top w:val="nil"/>
                <w:left w:val="nil"/>
                <w:bottom w:val="nil"/>
                <w:right w:val="nil"/>
                <w:between w:val="nil"/>
              </w:pBdr>
              <w:rPr>
                <w:color w:val="000000"/>
                <w:sz w:val="24"/>
                <w:szCs w:val="24"/>
              </w:rPr>
            </w:pPr>
            <w:r>
              <w:rPr>
                <w:color w:val="000000"/>
                <w:sz w:val="24"/>
                <w:szCs w:val="24"/>
              </w:rPr>
              <w:t>Matière que vous enseignez ou prévoyez d'enseigner</w:t>
            </w:r>
          </w:p>
        </w:tc>
      </w:tr>
      <w:tr w:rsidR="005434CE" w14:paraId="48F10525" w14:textId="77777777">
        <w:tc>
          <w:tcPr>
            <w:tcW w:w="8821" w:type="dxa"/>
          </w:tcPr>
          <w:p w14:paraId="7ADE9B19" w14:textId="77777777" w:rsidR="005434CE" w:rsidRDefault="00EF3CDB">
            <w:pPr>
              <w:pBdr>
                <w:top w:val="nil"/>
                <w:left w:val="nil"/>
                <w:bottom w:val="nil"/>
                <w:right w:val="nil"/>
                <w:between w:val="nil"/>
              </w:pBdr>
              <w:rPr>
                <w:color w:val="000000"/>
                <w:sz w:val="24"/>
                <w:szCs w:val="24"/>
              </w:rPr>
            </w:pPr>
            <w:r>
              <w:rPr>
                <w:color w:val="000000"/>
                <w:sz w:val="24"/>
                <w:szCs w:val="24"/>
              </w:rPr>
              <w:t>Niveau d'études/d'année que vous enseignez ou prévoyez enseigner :</w:t>
            </w:r>
          </w:p>
        </w:tc>
      </w:tr>
      <w:tr w:rsidR="005434CE" w:rsidRPr="001E0FF6" w14:paraId="1A901267" w14:textId="77777777">
        <w:tc>
          <w:tcPr>
            <w:tcW w:w="8821" w:type="dxa"/>
          </w:tcPr>
          <w:p w14:paraId="615F280B" w14:textId="77777777" w:rsidR="005434CE" w:rsidRPr="001E0FF6" w:rsidRDefault="00EF3CDB">
            <w:pPr>
              <w:pBdr>
                <w:top w:val="nil"/>
                <w:left w:val="nil"/>
                <w:bottom w:val="nil"/>
                <w:right w:val="nil"/>
                <w:between w:val="nil"/>
              </w:pBdr>
              <w:rPr>
                <w:color w:val="000000"/>
                <w:sz w:val="24"/>
                <w:szCs w:val="24"/>
                <w:lang w:val="nl-BE"/>
              </w:rPr>
            </w:pPr>
            <w:r w:rsidRPr="001E0FF6">
              <w:rPr>
                <w:color w:val="000000"/>
                <w:sz w:val="24"/>
                <w:szCs w:val="24"/>
                <w:lang w:val="nl-BE"/>
              </w:rPr>
              <w:t>École ou Université ou autre</w:t>
            </w:r>
          </w:p>
        </w:tc>
      </w:tr>
      <w:tr w:rsidR="005434CE" w14:paraId="4A26047B" w14:textId="77777777">
        <w:tc>
          <w:tcPr>
            <w:tcW w:w="8821" w:type="dxa"/>
          </w:tcPr>
          <w:p w14:paraId="241EBC2E" w14:textId="77777777" w:rsidR="005434CE" w:rsidRDefault="00EF3CDB">
            <w:pPr>
              <w:pBdr>
                <w:top w:val="nil"/>
                <w:left w:val="nil"/>
                <w:bottom w:val="nil"/>
                <w:right w:val="nil"/>
                <w:between w:val="nil"/>
              </w:pBdr>
              <w:rPr>
                <w:color w:val="000000"/>
                <w:sz w:val="24"/>
                <w:szCs w:val="24"/>
              </w:rPr>
            </w:pPr>
            <w:r>
              <w:rPr>
                <w:color w:val="000000"/>
                <w:sz w:val="24"/>
                <w:szCs w:val="24"/>
              </w:rPr>
              <w:t xml:space="preserve">Ville et </w:t>
            </w:r>
            <w:proofErr w:type="gramStart"/>
            <w:r>
              <w:rPr>
                <w:color w:val="000000"/>
                <w:sz w:val="24"/>
                <w:szCs w:val="24"/>
              </w:rPr>
              <w:t>pays :</w:t>
            </w:r>
            <w:proofErr w:type="gramEnd"/>
          </w:p>
        </w:tc>
      </w:tr>
      <w:tr w:rsidR="005434CE" w14:paraId="5F686D70" w14:textId="77777777">
        <w:tc>
          <w:tcPr>
            <w:tcW w:w="8821" w:type="dxa"/>
          </w:tcPr>
          <w:p w14:paraId="2F86BF5F" w14:textId="77777777" w:rsidR="005434CE" w:rsidRDefault="00EF3CDB">
            <w:pPr>
              <w:pBdr>
                <w:top w:val="nil"/>
                <w:left w:val="nil"/>
                <w:bottom w:val="nil"/>
                <w:right w:val="nil"/>
                <w:between w:val="nil"/>
              </w:pBdr>
              <w:rPr>
                <w:color w:val="000000"/>
                <w:sz w:val="24"/>
                <w:szCs w:val="24"/>
              </w:rPr>
            </w:pPr>
            <w:r>
              <w:rPr>
                <w:color w:val="000000"/>
                <w:sz w:val="24"/>
                <w:szCs w:val="24"/>
              </w:rPr>
              <w:t>Messagerie électronique</w:t>
            </w:r>
          </w:p>
        </w:tc>
      </w:tr>
    </w:tbl>
    <w:p w14:paraId="443B37EE" w14:textId="77777777" w:rsidR="005434CE" w:rsidRDefault="005434CE">
      <w:pPr>
        <w:pBdr>
          <w:top w:val="nil"/>
          <w:left w:val="nil"/>
          <w:bottom w:val="nil"/>
          <w:right w:val="nil"/>
          <w:between w:val="nil"/>
        </w:pBdr>
        <w:spacing w:after="0" w:line="240" w:lineRule="auto"/>
        <w:ind w:left="644"/>
        <w:rPr>
          <w:color w:val="000000"/>
          <w:sz w:val="24"/>
          <w:szCs w:val="24"/>
        </w:rPr>
      </w:pPr>
    </w:p>
    <w:p w14:paraId="2EDD81EC"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02CE1A1F"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37CCD381" w14:textId="44BEC1CE" w:rsidR="005434CE" w:rsidRDefault="00893B50">
      <w:pPr>
        <w:pBdr>
          <w:top w:val="nil"/>
          <w:left w:val="nil"/>
          <w:bottom w:val="nil"/>
          <w:right w:val="nil"/>
          <w:between w:val="nil"/>
        </w:pBdr>
        <w:spacing w:after="0" w:line="240" w:lineRule="auto"/>
        <w:ind w:firstLine="284"/>
        <w:jc w:val="both"/>
        <w:rPr>
          <w:b/>
          <w:color w:val="000000"/>
          <w:sz w:val="28"/>
          <w:szCs w:val="28"/>
        </w:rPr>
      </w:pPr>
      <w:r>
        <w:rPr>
          <w:b/>
          <w:color w:val="000000"/>
          <w:sz w:val="28"/>
          <w:szCs w:val="28"/>
        </w:rPr>
        <w:t>2</w:t>
      </w:r>
      <w:r w:rsidR="00EF3CDB">
        <w:rPr>
          <w:b/>
          <w:color w:val="000000"/>
          <w:sz w:val="28"/>
          <w:szCs w:val="28"/>
        </w:rPr>
        <w:t xml:space="preserve">. Titre du plan d'apprentissage et de créativité STEAME (L&amp;C Plan) que vous avez co-créé </w:t>
      </w:r>
    </w:p>
    <w:tbl>
      <w:tblPr>
        <w:tblStyle w:val="a2"/>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317EC07B" w14:textId="77777777">
        <w:tc>
          <w:tcPr>
            <w:tcW w:w="9465" w:type="dxa"/>
          </w:tcPr>
          <w:p w14:paraId="47DAD734" w14:textId="77777777" w:rsidR="005434CE" w:rsidRDefault="005434CE">
            <w:pPr>
              <w:pBdr>
                <w:top w:val="nil"/>
                <w:left w:val="nil"/>
                <w:bottom w:val="nil"/>
                <w:right w:val="nil"/>
                <w:between w:val="nil"/>
              </w:pBdr>
              <w:jc w:val="both"/>
              <w:rPr>
                <w:color w:val="000000"/>
                <w:sz w:val="24"/>
                <w:szCs w:val="24"/>
              </w:rPr>
            </w:pPr>
          </w:p>
        </w:tc>
      </w:tr>
    </w:tbl>
    <w:p w14:paraId="66AAF94F"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482B489B"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3F8D3448" w14:textId="45F41000" w:rsidR="005434CE" w:rsidRPr="001E0FF6" w:rsidRDefault="00893B50">
      <w:pPr>
        <w:pBdr>
          <w:top w:val="nil"/>
          <w:left w:val="nil"/>
          <w:bottom w:val="nil"/>
          <w:right w:val="nil"/>
          <w:between w:val="nil"/>
        </w:pBdr>
        <w:spacing w:after="0" w:line="240" w:lineRule="auto"/>
        <w:ind w:firstLine="284"/>
        <w:jc w:val="both"/>
        <w:rPr>
          <w:b/>
          <w:color w:val="000000"/>
          <w:sz w:val="28"/>
          <w:szCs w:val="28"/>
          <w:lang w:val="nl-BE"/>
        </w:rPr>
      </w:pPr>
      <w:r>
        <w:rPr>
          <w:b/>
          <w:color w:val="000000"/>
          <w:sz w:val="28"/>
          <w:szCs w:val="28"/>
          <w:lang w:val="nl-BE"/>
        </w:rPr>
        <w:t>3</w:t>
      </w:r>
      <w:r w:rsidR="00EF3CDB" w:rsidRPr="001E0FF6">
        <w:rPr>
          <w:b/>
          <w:color w:val="000000"/>
          <w:sz w:val="28"/>
          <w:szCs w:val="28"/>
          <w:lang w:val="nl-BE"/>
        </w:rPr>
        <w:t>. Joignez une copie de votre plan L&amp;C en pdf.</w:t>
      </w:r>
    </w:p>
    <w:p w14:paraId="271B7D0F" w14:textId="77777777" w:rsidR="005434CE" w:rsidRDefault="00EF3CDB">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Pour </w:t>
      </w:r>
      <w:proofErr w:type="spellStart"/>
      <w:r>
        <w:rPr>
          <w:color w:val="000000"/>
          <w:sz w:val="24"/>
          <w:szCs w:val="24"/>
        </w:rPr>
        <w:t>chaque</w:t>
      </w:r>
      <w:proofErr w:type="spellEnd"/>
      <w:r>
        <w:rPr>
          <w:color w:val="000000"/>
          <w:sz w:val="24"/>
          <w:szCs w:val="24"/>
        </w:rPr>
        <w:t xml:space="preserve"> module </w:t>
      </w:r>
      <w:proofErr w:type="spellStart"/>
      <w:r>
        <w:rPr>
          <w:color w:val="000000"/>
          <w:sz w:val="24"/>
          <w:szCs w:val="24"/>
        </w:rPr>
        <w:t>d'apprentissage</w:t>
      </w:r>
      <w:proofErr w:type="spellEnd"/>
      <w:r>
        <w:rPr>
          <w:color w:val="000000"/>
          <w:sz w:val="24"/>
          <w:szCs w:val="24"/>
        </w:rPr>
        <w:t xml:space="preserve"> de la plateforme, </w:t>
      </w:r>
      <w:hyperlink r:id="rId12">
        <w:r>
          <w:rPr>
            <w:color w:val="467886"/>
            <w:sz w:val="24"/>
            <w:szCs w:val="24"/>
            <w:u w:val="single"/>
          </w:rPr>
          <w:t>www.federation-steame-academies.eu</w:t>
        </w:r>
      </w:hyperlink>
      <w:r>
        <w:rPr>
          <w:color w:val="000000"/>
          <w:sz w:val="24"/>
          <w:szCs w:val="24"/>
        </w:rPr>
        <w:t xml:space="preserve">  écris   </w:t>
      </w:r>
    </w:p>
    <w:p w14:paraId="64996630" w14:textId="77777777" w:rsidR="005434CE" w:rsidRDefault="00EF3CDB">
      <w:pPr>
        <w:pBdr>
          <w:top w:val="nil"/>
          <w:left w:val="nil"/>
          <w:bottom w:val="nil"/>
          <w:right w:val="nil"/>
          <w:between w:val="nil"/>
        </w:pBdr>
        <w:spacing w:after="0" w:line="240" w:lineRule="auto"/>
        <w:jc w:val="both"/>
        <w:rPr>
          <w:color w:val="000000"/>
          <w:sz w:val="24"/>
          <w:szCs w:val="24"/>
        </w:rPr>
      </w:pPr>
      <w:r>
        <w:rPr>
          <w:color w:val="000000"/>
          <w:sz w:val="24"/>
          <w:szCs w:val="24"/>
        </w:rPr>
        <w:t xml:space="preserve">      les éléments que vous avez incorporés dans votre plan de L&amp;C. (Maximum 50 mots par module).</w:t>
      </w:r>
    </w:p>
    <w:p w14:paraId="6BF2330D"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 xml:space="preserve">Module 1 : </w:t>
      </w:r>
    </w:p>
    <w:tbl>
      <w:tblPr>
        <w:tblStyle w:val="a3"/>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412B1B02" w14:textId="77777777">
        <w:tc>
          <w:tcPr>
            <w:tcW w:w="9465" w:type="dxa"/>
          </w:tcPr>
          <w:p w14:paraId="459D5DFA" w14:textId="77777777" w:rsidR="005434CE" w:rsidRDefault="005434CE">
            <w:pPr>
              <w:pBdr>
                <w:top w:val="nil"/>
                <w:left w:val="nil"/>
                <w:bottom w:val="nil"/>
                <w:right w:val="nil"/>
                <w:between w:val="nil"/>
              </w:pBdr>
              <w:jc w:val="both"/>
              <w:rPr>
                <w:color w:val="000000"/>
                <w:sz w:val="24"/>
                <w:szCs w:val="24"/>
              </w:rPr>
            </w:pPr>
          </w:p>
        </w:tc>
      </w:tr>
    </w:tbl>
    <w:p w14:paraId="2DB7F7BD"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05A7E99A"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2 :</w:t>
      </w:r>
    </w:p>
    <w:tbl>
      <w:tblPr>
        <w:tblStyle w:val="a4"/>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04C66551" w14:textId="77777777">
        <w:tc>
          <w:tcPr>
            <w:tcW w:w="9465" w:type="dxa"/>
          </w:tcPr>
          <w:p w14:paraId="15B9678E" w14:textId="77777777" w:rsidR="005434CE" w:rsidRDefault="005434CE">
            <w:pPr>
              <w:pBdr>
                <w:top w:val="nil"/>
                <w:left w:val="nil"/>
                <w:bottom w:val="nil"/>
                <w:right w:val="nil"/>
                <w:between w:val="nil"/>
              </w:pBdr>
              <w:jc w:val="both"/>
              <w:rPr>
                <w:color w:val="000000"/>
                <w:sz w:val="24"/>
                <w:szCs w:val="24"/>
              </w:rPr>
            </w:pPr>
          </w:p>
        </w:tc>
      </w:tr>
    </w:tbl>
    <w:p w14:paraId="4A2986C7"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36245C88"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lastRenderedPageBreak/>
        <w:t>Module 3 :</w:t>
      </w:r>
    </w:p>
    <w:tbl>
      <w:tblPr>
        <w:tblStyle w:val="a5"/>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6115A812" w14:textId="77777777">
        <w:tc>
          <w:tcPr>
            <w:tcW w:w="9465" w:type="dxa"/>
          </w:tcPr>
          <w:p w14:paraId="2BFE97E3" w14:textId="77777777" w:rsidR="005434CE" w:rsidRDefault="005434CE">
            <w:pPr>
              <w:pBdr>
                <w:top w:val="nil"/>
                <w:left w:val="nil"/>
                <w:bottom w:val="nil"/>
                <w:right w:val="nil"/>
                <w:between w:val="nil"/>
              </w:pBdr>
              <w:jc w:val="both"/>
              <w:rPr>
                <w:color w:val="000000"/>
                <w:sz w:val="24"/>
                <w:szCs w:val="24"/>
              </w:rPr>
            </w:pPr>
          </w:p>
        </w:tc>
      </w:tr>
    </w:tbl>
    <w:p w14:paraId="16DD94C1"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4DA07E43"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4 :</w:t>
      </w:r>
    </w:p>
    <w:tbl>
      <w:tblPr>
        <w:tblStyle w:val="a6"/>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4CDD7A82" w14:textId="77777777">
        <w:tc>
          <w:tcPr>
            <w:tcW w:w="9465" w:type="dxa"/>
          </w:tcPr>
          <w:p w14:paraId="2118BB7D" w14:textId="77777777" w:rsidR="005434CE" w:rsidRDefault="005434CE">
            <w:pPr>
              <w:pBdr>
                <w:top w:val="nil"/>
                <w:left w:val="nil"/>
                <w:bottom w:val="nil"/>
                <w:right w:val="nil"/>
                <w:between w:val="nil"/>
              </w:pBdr>
              <w:jc w:val="both"/>
              <w:rPr>
                <w:color w:val="000000"/>
                <w:sz w:val="24"/>
                <w:szCs w:val="24"/>
              </w:rPr>
            </w:pPr>
          </w:p>
        </w:tc>
      </w:tr>
    </w:tbl>
    <w:p w14:paraId="67B1ADBB"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2662DD57"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5 :</w:t>
      </w:r>
    </w:p>
    <w:tbl>
      <w:tblPr>
        <w:tblStyle w:val="a7"/>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4BB5A8FA" w14:textId="77777777">
        <w:tc>
          <w:tcPr>
            <w:tcW w:w="9465" w:type="dxa"/>
          </w:tcPr>
          <w:p w14:paraId="39D2167E" w14:textId="77777777" w:rsidR="005434CE" w:rsidRDefault="005434CE">
            <w:pPr>
              <w:pBdr>
                <w:top w:val="nil"/>
                <w:left w:val="nil"/>
                <w:bottom w:val="nil"/>
                <w:right w:val="nil"/>
                <w:between w:val="nil"/>
              </w:pBdr>
              <w:jc w:val="both"/>
              <w:rPr>
                <w:color w:val="000000"/>
                <w:sz w:val="24"/>
                <w:szCs w:val="24"/>
              </w:rPr>
            </w:pPr>
          </w:p>
        </w:tc>
      </w:tr>
    </w:tbl>
    <w:p w14:paraId="13206A6C"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5D9F5E6A"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6 :</w:t>
      </w:r>
    </w:p>
    <w:tbl>
      <w:tblPr>
        <w:tblStyle w:val="a8"/>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08043EF6" w14:textId="77777777">
        <w:tc>
          <w:tcPr>
            <w:tcW w:w="9465" w:type="dxa"/>
          </w:tcPr>
          <w:p w14:paraId="45F5F6A7" w14:textId="77777777" w:rsidR="005434CE" w:rsidRDefault="005434CE">
            <w:pPr>
              <w:pBdr>
                <w:top w:val="nil"/>
                <w:left w:val="nil"/>
                <w:bottom w:val="nil"/>
                <w:right w:val="nil"/>
                <w:between w:val="nil"/>
              </w:pBdr>
              <w:jc w:val="both"/>
              <w:rPr>
                <w:color w:val="000000"/>
                <w:sz w:val="24"/>
                <w:szCs w:val="24"/>
              </w:rPr>
            </w:pPr>
          </w:p>
        </w:tc>
      </w:tr>
    </w:tbl>
    <w:p w14:paraId="25F01220"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05F4164B"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7 :</w:t>
      </w:r>
    </w:p>
    <w:tbl>
      <w:tblPr>
        <w:tblStyle w:val="a9"/>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49F6B10B" w14:textId="77777777">
        <w:tc>
          <w:tcPr>
            <w:tcW w:w="9465" w:type="dxa"/>
          </w:tcPr>
          <w:p w14:paraId="0007E55C" w14:textId="77777777" w:rsidR="005434CE" w:rsidRDefault="005434CE">
            <w:pPr>
              <w:pBdr>
                <w:top w:val="nil"/>
                <w:left w:val="nil"/>
                <w:bottom w:val="nil"/>
                <w:right w:val="nil"/>
                <w:between w:val="nil"/>
              </w:pBdr>
              <w:jc w:val="both"/>
              <w:rPr>
                <w:color w:val="000000"/>
                <w:sz w:val="24"/>
                <w:szCs w:val="24"/>
              </w:rPr>
            </w:pPr>
          </w:p>
        </w:tc>
      </w:tr>
    </w:tbl>
    <w:p w14:paraId="17F2DCCD"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5B0D5181"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8 :</w:t>
      </w:r>
    </w:p>
    <w:tbl>
      <w:tblPr>
        <w:tblStyle w:val="aa"/>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7EE26F11" w14:textId="77777777">
        <w:tc>
          <w:tcPr>
            <w:tcW w:w="9465" w:type="dxa"/>
          </w:tcPr>
          <w:p w14:paraId="28FCA213" w14:textId="77777777" w:rsidR="005434CE" w:rsidRDefault="005434CE">
            <w:pPr>
              <w:pBdr>
                <w:top w:val="nil"/>
                <w:left w:val="nil"/>
                <w:bottom w:val="nil"/>
                <w:right w:val="nil"/>
                <w:between w:val="nil"/>
              </w:pBdr>
              <w:jc w:val="both"/>
              <w:rPr>
                <w:color w:val="000000"/>
                <w:sz w:val="24"/>
                <w:szCs w:val="24"/>
              </w:rPr>
            </w:pPr>
          </w:p>
        </w:tc>
      </w:tr>
    </w:tbl>
    <w:p w14:paraId="4FCBD9E8"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5A73875A"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 xml:space="preserve">Module 9 : </w:t>
      </w:r>
    </w:p>
    <w:tbl>
      <w:tblPr>
        <w:tblStyle w:val="ab"/>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63DC81B1" w14:textId="77777777">
        <w:tc>
          <w:tcPr>
            <w:tcW w:w="9465" w:type="dxa"/>
          </w:tcPr>
          <w:p w14:paraId="1D1C5B05" w14:textId="77777777" w:rsidR="005434CE" w:rsidRDefault="005434CE">
            <w:pPr>
              <w:pBdr>
                <w:top w:val="nil"/>
                <w:left w:val="nil"/>
                <w:bottom w:val="nil"/>
                <w:right w:val="nil"/>
                <w:between w:val="nil"/>
              </w:pBdr>
              <w:jc w:val="both"/>
              <w:rPr>
                <w:color w:val="000000"/>
                <w:sz w:val="24"/>
                <w:szCs w:val="24"/>
              </w:rPr>
            </w:pPr>
          </w:p>
        </w:tc>
      </w:tr>
    </w:tbl>
    <w:p w14:paraId="1D6849F4"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44E9E9A3"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10 :</w:t>
      </w:r>
    </w:p>
    <w:tbl>
      <w:tblPr>
        <w:tblStyle w:val="ac"/>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21A01FFA" w14:textId="77777777">
        <w:tc>
          <w:tcPr>
            <w:tcW w:w="9465" w:type="dxa"/>
          </w:tcPr>
          <w:p w14:paraId="5CB4DD71" w14:textId="77777777" w:rsidR="005434CE" w:rsidRDefault="005434CE">
            <w:pPr>
              <w:pBdr>
                <w:top w:val="nil"/>
                <w:left w:val="nil"/>
                <w:bottom w:val="nil"/>
                <w:right w:val="nil"/>
                <w:between w:val="nil"/>
              </w:pBdr>
              <w:jc w:val="both"/>
              <w:rPr>
                <w:color w:val="000000"/>
                <w:sz w:val="24"/>
                <w:szCs w:val="24"/>
              </w:rPr>
            </w:pPr>
          </w:p>
        </w:tc>
      </w:tr>
    </w:tbl>
    <w:p w14:paraId="16F79131"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3289B056"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11 :</w:t>
      </w:r>
    </w:p>
    <w:tbl>
      <w:tblPr>
        <w:tblStyle w:val="ad"/>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67D3CF35" w14:textId="77777777">
        <w:tc>
          <w:tcPr>
            <w:tcW w:w="9465" w:type="dxa"/>
          </w:tcPr>
          <w:p w14:paraId="673E9B2C" w14:textId="77777777" w:rsidR="005434CE" w:rsidRDefault="005434CE">
            <w:pPr>
              <w:pBdr>
                <w:top w:val="nil"/>
                <w:left w:val="nil"/>
                <w:bottom w:val="nil"/>
                <w:right w:val="nil"/>
                <w:between w:val="nil"/>
              </w:pBdr>
              <w:jc w:val="both"/>
              <w:rPr>
                <w:color w:val="000000"/>
                <w:sz w:val="24"/>
                <w:szCs w:val="24"/>
              </w:rPr>
            </w:pPr>
          </w:p>
        </w:tc>
      </w:tr>
    </w:tbl>
    <w:p w14:paraId="43C1177E"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61AF248C"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12 :</w:t>
      </w:r>
    </w:p>
    <w:tbl>
      <w:tblPr>
        <w:tblStyle w:val="ae"/>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5B4B26CE" w14:textId="77777777">
        <w:tc>
          <w:tcPr>
            <w:tcW w:w="9465" w:type="dxa"/>
          </w:tcPr>
          <w:p w14:paraId="1719FEA8" w14:textId="77777777" w:rsidR="005434CE" w:rsidRDefault="005434CE">
            <w:pPr>
              <w:pBdr>
                <w:top w:val="nil"/>
                <w:left w:val="nil"/>
                <w:bottom w:val="nil"/>
                <w:right w:val="nil"/>
                <w:between w:val="nil"/>
              </w:pBdr>
              <w:jc w:val="both"/>
              <w:rPr>
                <w:color w:val="000000"/>
                <w:sz w:val="24"/>
                <w:szCs w:val="24"/>
              </w:rPr>
            </w:pPr>
          </w:p>
        </w:tc>
      </w:tr>
    </w:tbl>
    <w:p w14:paraId="6D1C9A61"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7D5B6A81"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13 :</w:t>
      </w:r>
    </w:p>
    <w:tbl>
      <w:tblPr>
        <w:tblStyle w:val="af"/>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40F34A41" w14:textId="77777777">
        <w:tc>
          <w:tcPr>
            <w:tcW w:w="9465" w:type="dxa"/>
          </w:tcPr>
          <w:p w14:paraId="3711CD07" w14:textId="77777777" w:rsidR="005434CE" w:rsidRDefault="005434CE">
            <w:pPr>
              <w:pBdr>
                <w:top w:val="nil"/>
                <w:left w:val="nil"/>
                <w:bottom w:val="nil"/>
                <w:right w:val="nil"/>
                <w:between w:val="nil"/>
              </w:pBdr>
              <w:jc w:val="both"/>
              <w:rPr>
                <w:color w:val="000000"/>
                <w:sz w:val="24"/>
                <w:szCs w:val="24"/>
              </w:rPr>
            </w:pPr>
          </w:p>
        </w:tc>
      </w:tr>
    </w:tbl>
    <w:p w14:paraId="507468BE"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1CE325A8"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14 :</w:t>
      </w:r>
    </w:p>
    <w:tbl>
      <w:tblPr>
        <w:tblStyle w:val="af0"/>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12785DA7" w14:textId="77777777">
        <w:tc>
          <w:tcPr>
            <w:tcW w:w="9465" w:type="dxa"/>
          </w:tcPr>
          <w:p w14:paraId="51284F55" w14:textId="77777777" w:rsidR="005434CE" w:rsidRDefault="005434CE">
            <w:pPr>
              <w:pBdr>
                <w:top w:val="nil"/>
                <w:left w:val="nil"/>
                <w:bottom w:val="nil"/>
                <w:right w:val="nil"/>
                <w:between w:val="nil"/>
              </w:pBdr>
              <w:jc w:val="both"/>
              <w:rPr>
                <w:color w:val="000000"/>
                <w:sz w:val="24"/>
                <w:szCs w:val="24"/>
              </w:rPr>
            </w:pPr>
          </w:p>
        </w:tc>
      </w:tr>
    </w:tbl>
    <w:p w14:paraId="2EAD871E"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52254D42" w14:textId="77777777" w:rsidR="005434CE" w:rsidRDefault="00EF3CDB">
      <w:pPr>
        <w:pBdr>
          <w:top w:val="nil"/>
          <w:left w:val="nil"/>
          <w:bottom w:val="nil"/>
          <w:right w:val="nil"/>
          <w:between w:val="nil"/>
        </w:pBdr>
        <w:spacing w:after="0" w:line="240" w:lineRule="auto"/>
        <w:jc w:val="both"/>
        <w:rPr>
          <w:color w:val="000000"/>
          <w:sz w:val="24"/>
          <w:szCs w:val="24"/>
        </w:rPr>
      </w:pPr>
      <w:r>
        <w:rPr>
          <w:color w:val="000000"/>
          <w:sz w:val="24"/>
          <w:szCs w:val="24"/>
        </w:rPr>
        <w:t xml:space="preserve"> </w:t>
      </w:r>
    </w:p>
    <w:p w14:paraId="50514E12" w14:textId="77777777" w:rsidR="005434CE" w:rsidRDefault="005434CE">
      <w:pPr>
        <w:pBdr>
          <w:top w:val="nil"/>
          <w:left w:val="nil"/>
          <w:bottom w:val="nil"/>
          <w:right w:val="nil"/>
          <w:between w:val="nil"/>
        </w:pBdr>
        <w:spacing w:after="0" w:line="240" w:lineRule="auto"/>
        <w:jc w:val="both"/>
        <w:rPr>
          <w:color w:val="000000"/>
          <w:sz w:val="24"/>
          <w:szCs w:val="24"/>
        </w:rPr>
      </w:pPr>
    </w:p>
    <w:p w14:paraId="5A2CD989" w14:textId="77777777" w:rsidR="005434CE" w:rsidRDefault="005434CE">
      <w:pPr>
        <w:pBdr>
          <w:top w:val="nil"/>
          <w:left w:val="nil"/>
          <w:bottom w:val="nil"/>
          <w:right w:val="nil"/>
          <w:between w:val="nil"/>
        </w:pBdr>
        <w:spacing w:after="0" w:line="240" w:lineRule="auto"/>
        <w:jc w:val="both"/>
        <w:rPr>
          <w:color w:val="000000"/>
          <w:sz w:val="24"/>
          <w:szCs w:val="24"/>
        </w:rPr>
      </w:pPr>
    </w:p>
    <w:p w14:paraId="05A2442D" w14:textId="640E284F" w:rsidR="005434CE" w:rsidRDefault="00893B50">
      <w:pPr>
        <w:pBdr>
          <w:top w:val="nil"/>
          <w:left w:val="nil"/>
          <w:bottom w:val="nil"/>
          <w:right w:val="nil"/>
          <w:between w:val="nil"/>
        </w:pBdr>
        <w:spacing w:after="0" w:line="240" w:lineRule="auto"/>
        <w:ind w:firstLine="284"/>
        <w:jc w:val="both"/>
        <w:rPr>
          <w:b/>
          <w:color w:val="000000"/>
          <w:sz w:val="28"/>
          <w:szCs w:val="28"/>
        </w:rPr>
      </w:pPr>
      <w:r>
        <w:rPr>
          <w:b/>
          <w:color w:val="000000"/>
          <w:sz w:val="28"/>
          <w:szCs w:val="28"/>
        </w:rPr>
        <w:t>4</w:t>
      </w:r>
      <w:r w:rsidR="00EF3CDB">
        <w:rPr>
          <w:b/>
          <w:color w:val="000000"/>
          <w:sz w:val="28"/>
          <w:szCs w:val="28"/>
        </w:rPr>
        <w:t>. Dates auxquelles vous avez mis en œuvre le plan L&amp;C avec les étudiants</w:t>
      </w:r>
    </w:p>
    <w:tbl>
      <w:tblPr>
        <w:tblStyle w:val="af1"/>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46AF7791" w14:textId="77777777">
        <w:tc>
          <w:tcPr>
            <w:tcW w:w="9465" w:type="dxa"/>
          </w:tcPr>
          <w:p w14:paraId="3D1E18F0" w14:textId="77777777" w:rsidR="005434CE" w:rsidRDefault="005434CE">
            <w:pPr>
              <w:pBdr>
                <w:top w:val="nil"/>
                <w:left w:val="nil"/>
                <w:bottom w:val="nil"/>
                <w:right w:val="nil"/>
                <w:between w:val="nil"/>
              </w:pBdr>
              <w:jc w:val="both"/>
              <w:rPr>
                <w:color w:val="000000"/>
                <w:sz w:val="24"/>
                <w:szCs w:val="24"/>
              </w:rPr>
            </w:pPr>
          </w:p>
        </w:tc>
      </w:tr>
    </w:tbl>
    <w:p w14:paraId="152C2673" w14:textId="77777777" w:rsidR="00893B50" w:rsidRDefault="00893B50">
      <w:pPr>
        <w:pBdr>
          <w:top w:val="nil"/>
          <w:left w:val="nil"/>
          <w:bottom w:val="nil"/>
          <w:right w:val="nil"/>
          <w:between w:val="nil"/>
        </w:pBdr>
        <w:spacing w:after="0" w:line="240" w:lineRule="auto"/>
        <w:ind w:firstLine="284"/>
        <w:jc w:val="both"/>
        <w:rPr>
          <w:b/>
          <w:color w:val="000000"/>
          <w:sz w:val="28"/>
          <w:szCs w:val="28"/>
        </w:rPr>
      </w:pPr>
    </w:p>
    <w:p w14:paraId="548AE159" w14:textId="59F488AC" w:rsidR="005434CE" w:rsidRDefault="00893B50">
      <w:pPr>
        <w:pBdr>
          <w:top w:val="nil"/>
          <w:left w:val="nil"/>
          <w:bottom w:val="nil"/>
          <w:right w:val="nil"/>
          <w:between w:val="nil"/>
        </w:pBdr>
        <w:spacing w:after="0" w:line="240" w:lineRule="auto"/>
        <w:ind w:firstLine="284"/>
        <w:jc w:val="both"/>
        <w:rPr>
          <w:b/>
          <w:color w:val="000000"/>
          <w:sz w:val="28"/>
          <w:szCs w:val="28"/>
        </w:rPr>
      </w:pPr>
      <w:r>
        <w:rPr>
          <w:b/>
          <w:color w:val="000000"/>
          <w:sz w:val="28"/>
          <w:szCs w:val="28"/>
        </w:rPr>
        <w:t>5</w:t>
      </w:r>
      <w:r w:rsidR="00EF3CDB">
        <w:rPr>
          <w:b/>
          <w:color w:val="000000"/>
          <w:sz w:val="28"/>
          <w:szCs w:val="28"/>
        </w:rPr>
        <w:t>. Nombre d'étudiants que vous avez eu lors de la mise en œuvre</w:t>
      </w:r>
    </w:p>
    <w:tbl>
      <w:tblPr>
        <w:tblStyle w:val="af2"/>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tblGrid>
      <w:tr w:rsidR="005434CE" w14:paraId="1EF8617F" w14:textId="77777777">
        <w:tc>
          <w:tcPr>
            <w:tcW w:w="6941" w:type="dxa"/>
          </w:tcPr>
          <w:p w14:paraId="6EF3EDD8" w14:textId="77777777" w:rsidR="005434CE" w:rsidRDefault="005434CE">
            <w:pPr>
              <w:pBdr>
                <w:top w:val="nil"/>
                <w:left w:val="nil"/>
                <w:bottom w:val="nil"/>
                <w:right w:val="nil"/>
                <w:between w:val="nil"/>
              </w:pBdr>
              <w:jc w:val="both"/>
              <w:rPr>
                <w:color w:val="000000"/>
                <w:sz w:val="24"/>
                <w:szCs w:val="24"/>
              </w:rPr>
            </w:pPr>
          </w:p>
        </w:tc>
      </w:tr>
    </w:tbl>
    <w:p w14:paraId="770BA516" w14:textId="77777777" w:rsidR="00893B50" w:rsidRDefault="00893B50">
      <w:pPr>
        <w:pBdr>
          <w:top w:val="nil"/>
          <w:left w:val="nil"/>
          <w:bottom w:val="nil"/>
          <w:right w:val="nil"/>
          <w:between w:val="nil"/>
        </w:pBdr>
        <w:spacing w:after="0" w:line="240" w:lineRule="auto"/>
        <w:ind w:firstLine="284"/>
        <w:jc w:val="both"/>
        <w:rPr>
          <w:b/>
          <w:color w:val="000000"/>
          <w:sz w:val="28"/>
          <w:szCs w:val="28"/>
          <w:lang w:val="nl-BE"/>
        </w:rPr>
      </w:pPr>
    </w:p>
    <w:p w14:paraId="0512B1F3" w14:textId="77777777" w:rsidR="00893B50" w:rsidRDefault="00893B50">
      <w:pPr>
        <w:pBdr>
          <w:top w:val="nil"/>
          <w:left w:val="nil"/>
          <w:bottom w:val="nil"/>
          <w:right w:val="nil"/>
          <w:between w:val="nil"/>
        </w:pBdr>
        <w:spacing w:after="0" w:line="240" w:lineRule="auto"/>
        <w:ind w:firstLine="284"/>
        <w:jc w:val="both"/>
        <w:rPr>
          <w:b/>
          <w:color w:val="000000"/>
          <w:sz w:val="28"/>
          <w:szCs w:val="28"/>
          <w:lang w:val="nl-BE"/>
        </w:rPr>
      </w:pPr>
    </w:p>
    <w:p w14:paraId="39C0F983" w14:textId="1E24DA3A" w:rsidR="005434CE" w:rsidRPr="001E0FF6" w:rsidRDefault="00893B50">
      <w:pPr>
        <w:pBdr>
          <w:top w:val="nil"/>
          <w:left w:val="nil"/>
          <w:bottom w:val="nil"/>
          <w:right w:val="nil"/>
          <w:between w:val="nil"/>
        </w:pBdr>
        <w:spacing w:after="0" w:line="240" w:lineRule="auto"/>
        <w:ind w:firstLine="284"/>
        <w:jc w:val="both"/>
        <w:rPr>
          <w:b/>
          <w:color w:val="000000"/>
          <w:sz w:val="28"/>
          <w:szCs w:val="28"/>
          <w:lang w:val="nl-BE"/>
        </w:rPr>
      </w:pPr>
      <w:r>
        <w:rPr>
          <w:b/>
          <w:color w:val="000000"/>
          <w:sz w:val="28"/>
          <w:szCs w:val="28"/>
          <w:lang w:val="nl-BE"/>
        </w:rPr>
        <w:lastRenderedPageBreak/>
        <w:t>6</w:t>
      </w:r>
      <w:r w:rsidR="00EF3CDB" w:rsidRPr="001E0FF6">
        <w:rPr>
          <w:b/>
          <w:color w:val="000000"/>
          <w:sz w:val="28"/>
          <w:szCs w:val="28"/>
          <w:lang w:val="nl-BE"/>
        </w:rPr>
        <w:t>. Joignez des photos et des vidéos de la mise en œuvre</w:t>
      </w:r>
    </w:p>
    <w:p w14:paraId="3B30EF28" w14:textId="77777777" w:rsidR="005434CE" w:rsidRPr="001E0FF6" w:rsidRDefault="005434CE">
      <w:pPr>
        <w:pBdr>
          <w:top w:val="nil"/>
          <w:left w:val="nil"/>
          <w:bottom w:val="nil"/>
          <w:right w:val="nil"/>
          <w:between w:val="nil"/>
        </w:pBdr>
        <w:spacing w:after="0" w:line="240" w:lineRule="auto"/>
        <w:ind w:firstLine="284"/>
        <w:jc w:val="both"/>
        <w:rPr>
          <w:color w:val="000000"/>
          <w:sz w:val="24"/>
          <w:szCs w:val="24"/>
          <w:lang w:val="nl-BE"/>
        </w:rPr>
      </w:pPr>
    </w:p>
    <w:p w14:paraId="5F539FD4" w14:textId="26BF9217" w:rsidR="005434CE" w:rsidRDefault="00893B50">
      <w:pPr>
        <w:pBdr>
          <w:top w:val="nil"/>
          <w:left w:val="nil"/>
          <w:bottom w:val="nil"/>
          <w:right w:val="nil"/>
          <w:between w:val="nil"/>
        </w:pBdr>
        <w:spacing w:after="0" w:line="240" w:lineRule="auto"/>
        <w:ind w:left="284"/>
        <w:jc w:val="both"/>
        <w:rPr>
          <w:b/>
          <w:color w:val="000000"/>
          <w:sz w:val="28"/>
          <w:szCs w:val="28"/>
        </w:rPr>
      </w:pPr>
      <w:r>
        <w:rPr>
          <w:b/>
          <w:color w:val="000000"/>
          <w:sz w:val="28"/>
          <w:szCs w:val="28"/>
        </w:rPr>
        <w:t>7</w:t>
      </w:r>
      <w:r w:rsidR="00EF3CDB">
        <w:rPr>
          <w:b/>
          <w:color w:val="000000"/>
          <w:sz w:val="28"/>
          <w:szCs w:val="28"/>
        </w:rPr>
        <w:t>. Déclaration de responsabilité pour les documents soumis</w:t>
      </w:r>
    </w:p>
    <w:p w14:paraId="2627811A" w14:textId="77777777" w:rsidR="005434CE" w:rsidRDefault="00EF3CDB">
      <w:pPr>
        <w:pBdr>
          <w:top w:val="nil"/>
          <w:left w:val="nil"/>
          <w:bottom w:val="nil"/>
          <w:right w:val="nil"/>
          <w:between w:val="nil"/>
        </w:pBdr>
        <w:spacing w:after="0" w:line="240" w:lineRule="auto"/>
        <w:ind w:firstLine="284"/>
        <w:jc w:val="both"/>
        <w:rPr>
          <w:color w:val="000000"/>
          <w:sz w:val="24"/>
          <w:szCs w:val="24"/>
        </w:rPr>
      </w:pPr>
      <w:r>
        <w:rPr>
          <w:color w:val="000000"/>
          <w:sz w:val="24"/>
          <w:szCs w:val="24"/>
        </w:rPr>
        <w:t>Chaque candidat candidat doit signer et soumettre la déclaration qui se trouve ICI.</w:t>
      </w:r>
    </w:p>
    <w:p w14:paraId="54908A4D" w14:textId="77777777" w:rsidR="005434CE" w:rsidRDefault="005434CE">
      <w:pPr>
        <w:pBdr>
          <w:top w:val="nil"/>
          <w:left w:val="nil"/>
          <w:bottom w:val="nil"/>
          <w:right w:val="nil"/>
          <w:between w:val="nil"/>
        </w:pBdr>
        <w:spacing w:after="0" w:line="240" w:lineRule="auto"/>
        <w:ind w:firstLine="284"/>
        <w:jc w:val="both"/>
        <w:rPr>
          <w:b/>
          <w:color w:val="000000"/>
          <w:sz w:val="28"/>
          <w:szCs w:val="28"/>
        </w:rPr>
      </w:pPr>
    </w:p>
    <w:p w14:paraId="48168D3B" w14:textId="22ACC2A9" w:rsidR="005434CE" w:rsidRDefault="00893B50">
      <w:pPr>
        <w:pBdr>
          <w:top w:val="nil"/>
          <w:left w:val="nil"/>
          <w:bottom w:val="nil"/>
          <w:right w:val="nil"/>
          <w:between w:val="nil"/>
        </w:pBdr>
        <w:spacing w:after="0" w:line="240" w:lineRule="auto"/>
        <w:ind w:firstLine="284"/>
        <w:jc w:val="both"/>
        <w:rPr>
          <w:b/>
          <w:color w:val="000000"/>
          <w:sz w:val="28"/>
          <w:szCs w:val="28"/>
        </w:rPr>
      </w:pPr>
      <w:r>
        <w:rPr>
          <w:b/>
          <w:color w:val="000000"/>
          <w:sz w:val="28"/>
          <w:szCs w:val="28"/>
        </w:rPr>
        <w:t>8</w:t>
      </w:r>
      <w:r w:rsidR="00EF3CDB">
        <w:rPr>
          <w:b/>
          <w:color w:val="000000"/>
          <w:sz w:val="28"/>
          <w:szCs w:val="28"/>
        </w:rPr>
        <w:t>. Rendre compte des commentaires des élèves à l'aide des questions suggérées. Les réponses des étudiants doivent être anonymes.</w:t>
      </w:r>
    </w:p>
    <w:p w14:paraId="2434E16F" w14:textId="35F5591C" w:rsidR="005434CE" w:rsidRDefault="00893B50">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 </w:t>
      </w:r>
      <w:r w:rsidR="00EF3CDB">
        <w:rPr>
          <w:color w:val="000000"/>
          <w:sz w:val="24"/>
          <w:szCs w:val="24"/>
        </w:rPr>
        <w:t xml:space="preserve"> Joindre les données de ligne dans excel à partir des réponses </w:t>
      </w:r>
    </w:p>
    <w:p w14:paraId="1BB9205D" w14:textId="5CC4A46B" w:rsidR="005434CE" w:rsidRDefault="00893B50">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 </w:t>
      </w:r>
      <w:r w:rsidR="00EF3CDB">
        <w:rPr>
          <w:color w:val="000000"/>
          <w:sz w:val="24"/>
          <w:szCs w:val="24"/>
        </w:rPr>
        <w:t xml:space="preserve"> Rédigez vos réflexions sur les retours </w:t>
      </w:r>
      <w:proofErr w:type="spellStart"/>
      <w:r w:rsidR="00EF3CDB">
        <w:rPr>
          <w:color w:val="000000"/>
          <w:sz w:val="24"/>
          <w:szCs w:val="24"/>
        </w:rPr>
        <w:t>d'expérience</w:t>
      </w:r>
      <w:proofErr w:type="spellEnd"/>
    </w:p>
    <w:p w14:paraId="7EE4828C" w14:textId="77777777" w:rsidR="00893B50" w:rsidRDefault="00893B50">
      <w:pPr>
        <w:pBdr>
          <w:top w:val="nil"/>
          <w:left w:val="nil"/>
          <w:bottom w:val="nil"/>
          <w:right w:val="nil"/>
          <w:between w:val="nil"/>
        </w:pBdr>
        <w:spacing w:after="0" w:line="240" w:lineRule="auto"/>
        <w:ind w:firstLine="284"/>
        <w:jc w:val="both"/>
        <w:rPr>
          <w:color w:val="000000"/>
          <w:sz w:val="24"/>
          <w:szCs w:val="24"/>
        </w:rPr>
      </w:pPr>
    </w:p>
    <w:p w14:paraId="281B5CBD" w14:textId="77777777" w:rsidR="005434CE" w:rsidRDefault="00EF3CDB">
      <w:pPr>
        <w:pBdr>
          <w:top w:val="nil"/>
          <w:left w:val="nil"/>
          <w:bottom w:val="nil"/>
          <w:right w:val="nil"/>
          <w:between w:val="nil"/>
        </w:pBdr>
        <w:spacing w:after="0" w:line="240" w:lineRule="auto"/>
        <w:jc w:val="both"/>
        <w:rPr>
          <w:color w:val="000000"/>
          <w:sz w:val="24"/>
          <w:szCs w:val="24"/>
        </w:rPr>
      </w:pPr>
      <w:r>
        <w:rPr>
          <w:color w:val="000000"/>
          <w:sz w:val="24"/>
          <w:szCs w:val="24"/>
        </w:rPr>
        <w:t xml:space="preserve">      Enseignant/Candidat </w:t>
      </w:r>
      <w:proofErr w:type="gramStart"/>
      <w:r>
        <w:rPr>
          <w:color w:val="000000"/>
          <w:sz w:val="24"/>
          <w:szCs w:val="24"/>
        </w:rPr>
        <w:t>1 :</w:t>
      </w:r>
      <w:proofErr w:type="gramEnd"/>
      <w:r>
        <w:rPr>
          <w:color w:val="000000"/>
          <w:sz w:val="24"/>
          <w:szCs w:val="24"/>
        </w:rPr>
        <w:t xml:space="preserve"> </w:t>
      </w:r>
    </w:p>
    <w:tbl>
      <w:tblPr>
        <w:tblStyle w:val="af3"/>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6766764D" w14:textId="77777777">
        <w:tc>
          <w:tcPr>
            <w:tcW w:w="9465" w:type="dxa"/>
          </w:tcPr>
          <w:p w14:paraId="3CC1870B" w14:textId="77777777" w:rsidR="005434CE" w:rsidRDefault="005434CE">
            <w:pPr>
              <w:pBdr>
                <w:top w:val="nil"/>
                <w:left w:val="nil"/>
                <w:bottom w:val="nil"/>
                <w:right w:val="nil"/>
                <w:between w:val="nil"/>
              </w:pBdr>
              <w:jc w:val="both"/>
              <w:rPr>
                <w:color w:val="000000"/>
                <w:sz w:val="24"/>
                <w:szCs w:val="24"/>
              </w:rPr>
            </w:pPr>
          </w:p>
        </w:tc>
      </w:tr>
    </w:tbl>
    <w:p w14:paraId="60D568D9"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762436DA" w14:textId="77777777" w:rsidR="005434CE" w:rsidRDefault="00EF3CDB">
      <w:pPr>
        <w:pBdr>
          <w:top w:val="nil"/>
          <w:left w:val="nil"/>
          <w:bottom w:val="nil"/>
          <w:right w:val="nil"/>
          <w:between w:val="nil"/>
        </w:pBdr>
        <w:spacing w:after="0" w:line="240" w:lineRule="auto"/>
        <w:ind w:firstLine="284"/>
        <w:jc w:val="both"/>
        <w:rPr>
          <w:color w:val="000000"/>
          <w:sz w:val="24"/>
          <w:szCs w:val="24"/>
        </w:rPr>
      </w:pPr>
      <w:r>
        <w:rPr>
          <w:color w:val="000000"/>
          <w:sz w:val="24"/>
          <w:szCs w:val="24"/>
        </w:rPr>
        <w:t>Enseignant/Candidat 2 :</w:t>
      </w:r>
    </w:p>
    <w:tbl>
      <w:tblPr>
        <w:tblStyle w:val="af4"/>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0A813E4F" w14:textId="77777777">
        <w:tc>
          <w:tcPr>
            <w:tcW w:w="9465" w:type="dxa"/>
          </w:tcPr>
          <w:p w14:paraId="66594A38" w14:textId="77777777" w:rsidR="005434CE" w:rsidRDefault="005434CE">
            <w:pPr>
              <w:pBdr>
                <w:top w:val="nil"/>
                <w:left w:val="nil"/>
                <w:bottom w:val="nil"/>
                <w:right w:val="nil"/>
                <w:between w:val="nil"/>
              </w:pBdr>
              <w:jc w:val="both"/>
              <w:rPr>
                <w:color w:val="000000"/>
                <w:sz w:val="24"/>
                <w:szCs w:val="24"/>
              </w:rPr>
            </w:pPr>
          </w:p>
        </w:tc>
      </w:tr>
    </w:tbl>
    <w:p w14:paraId="1B4008C2"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029CCCD4" w14:textId="77777777" w:rsidR="005434CE" w:rsidRDefault="00EF3CDB">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Enseignant/Candidat 3 : </w:t>
      </w:r>
    </w:p>
    <w:tbl>
      <w:tblPr>
        <w:tblStyle w:val="af5"/>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15A4B069" w14:textId="77777777">
        <w:tc>
          <w:tcPr>
            <w:tcW w:w="9465" w:type="dxa"/>
          </w:tcPr>
          <w:p w14:paraId="546A8607" w14:textId="77777777" w:rsidR="005434CE" w:rsidRDefault="005434CE">
            <w:pPr>
              <w:pBdr>
                <w:top w:val="nil"/>
                <w:left w:val="nil"/>
                <w:bottom w:val="nil"/>
                <w:right w:val="nil"/>
                <w:between w:val="nil"/>
              </w:pBdr>
              <w:jc w:val="both"/>
              <w:rPr>
                <w:color w:val="000000"/>
                <w:sz w:val="24"/>
                <w:szCs w:val="24"/>
              </w:rPr>
            </w:pPr>
          </w:p>
        </w:tc>
      </w:tr>
    </w:tbl>
    <w:p w14:paraId="6A106BE8"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1308933A" w14:textId="7DA15F95" w:rsidR="005434CE" w:rsidRPr="00893B50" w:rsidRDefault="00893B50">
      <w:pPr>
        <w:pBdr>
          <w:top w:val="nil"/>
          <w:left w:val="nil"/>
          <w:bottom w:val="nil"/>
          <w:right w:val="nil"/>
          <w:between w:val="nil"/>
        </w:pBdr>
        <w:spacing w:after="0" w:line="240" w:lineRule="auto"/>
        <w:ind w:firstLine="284"/>
        <w:jc w:val="both"/>
        <w:rPr>
          <w:b/>
          <w:bCs/>
          <w:color w:val="000000"/>
          <w:sz w:val="24"/>
          <w:szCs w:val="24"/>
          <w:u w:val="single"/>
        </w:rPr>
      </w:pPr>
      <w:r w:rsidRPr="00893B50">
        <w:rPr>
          <w:b/>
          <w:bCs/>
          <w:color w:val="000000"/>
          <w:sz w:val="24"/>
          <w:szCs w:val="24"/>
          <w:u w:val="single"/>
        </w:rPr>
        <w:t xml:space="preserve">8.1 </w:t>
      </w:r>
      <w:r w:rsidR="00EF3CDB" w:rsidRPr="00893B50">
        <w:rPr>
          <w:b/>
          <w:bCs/>
          <w:color w:val="000000"/>
          <w:sz w:val="24"/>
          <w:szCs w:val="24"/>
          <w:u w:val="single"/>
        </w:rPr>
        <w:t xml:space="preserve">Questions pour les </w:t>
      </w:r>
      <w:proofErr w:type="spellStart"/>
      <w:r w:rsidR="00EF3CDB" w:rsidRPr="00893B50">
        <w:rPr>
          <w:b/>
          <w:bCs/>
          <w:color w:val="000000"/>
          <w:sz w:val="24"/>
          <w:szCs w:val="24"/>
          <w:u w:val="single"/>
        </w:rPr>
        <w:t>étudiants</w:t>
      </w:r>
      <w:proofErr w:type="spellEnd"/>
    </w:p>
    <w:p w14:paraId="4B04D9C8" w14:textId="77777777" w:rsidR="005434CE" w:rsidRDefault="00EF3CDB">
      <w:r>
        <w:t>Les questions peuvent être répondues sur une échelle de 1 à 5, où 1 = fortement en désaccord et 5 = tout à fait d'accord</w:t>
      </w:r>
    </w:p>
    <w:p w14:paraId="1423B2F6" w14:textId="77777777" w:rsidR="005434CE" w:rsidRDefault="00EF3CDB">
      <w:pPr>
        <w:pStyle w:val="Heading4"/>
      </w:pPr>
      <w:r>
        <w:t>Domaine 1. Contextualisation des projets STEAME (Compétences 1, 2, 3)</w:t>
      </w:r>
    </w:p>
    <w:p w14:paraId="38955106" w14:textId="77777777" w:rsidR="005434CE" w:rsidRDefault="00EF3CDB">
      <w:pPr>
        <w:numPr>
          <w:ilvl w:val="1"/>
          <w:numId w:val="3"/>
        </w:numPr>
        <w:pBdr>
          <w:top w:val="nil"/>
          <w:left w:val="nil"/>
          <w:bottom w:val="nil"/>
          <w:right w:val="nil"/>
          <w:between w:val="nil"/>
        </w:pBdr>
        <w:spacing w:before="280" w:after="0" w:line="240" w:lineRule="auto"/>
      </w:pPr>
      <w:r>
        <w:rPr>
          <w:color w:val="000000"/>
        </w:rPr>
        <w:t>Le projet était lié à des situations réelles ou à des problèmes dans mon environnement.</w:t>
      </w:r>
    </w:p>
    <w:p w14:paraId="53521BDC" w14:textId="77777777" w:rsidR="005434CE" w:rsidRDefault="00EF3CDB">
      <w:pPr>
        <w:numPr>
          <w:ilvl w:val="1"/>
          <w:numId w:val="3"/>
        </w:numPr>
        <w:pBdr>
          <w:top w:val="nil"/>
          <w:left w:val="nil"/>
          <w:bottom w:val="nil"/>
          <w:right w:val="nil"/>
          <w:between w:val="nil"/>
        </w:pBdr>
        <w:spacing w:after="280" w:line="240" w:lineRule="auto"/>
      </w:pPr>
      <w:r>
        <w:rPr>
          <w:color w:val="000000"/>
        </w:rPr>
        <w:t>Ce projet m'a permis de mieux comprendre comment les connaissances STEAME sont appliquées dans la vie quotidienne ou dans des contextes professionnels.</w:t>
      </w:r>
    </w:p>
    <w:p w14:paraId="1003A81B" w14:textId="77777777" w:rsidR="005434CE" w:rsidRDefault="00EF3CDB">
      <w:pPr>
        <w:pStyle w:val="Heading4"/>
      </w:pPr>
      <w:r>
        <w:t>Domaine 2. Aspects méthodologiques des projets STEAME (compétences 4, 5, 6)</w:t>
      </w:r>
    </w:p>
    <w:p w14:paraId="7754DDD6" w14:textId="77777777" w:rsidR="005434CE" w:rsidRDefault="00EF3CDB">
      <w:pPr>
        <w:numPr>
          <w:ilvl w:val="1"/>
          <w:numId w:val="4"/>
        </w:numPr>
        <w:pBdr>
          <w:top w:val="nil"/>
          <w:left w:val="nil"/>
          <w:bottom w:val="nil"/>
          <w:right w:val="nil"/>
          <w:between w:val="nil"/>
        </w:pBdr>
        <w:spacing w:before="280" w:after="0" w:line="240" w:lineRule="auto"/>
      </w:pPr>
      <w:r>
        <w:rPr>
          <w:color w:val="000000"/>
        </w:rPr>
        <w:t>Les instructions fournies étaient claires et suffisantes pour développer le projet avec mes camarades de classe de manière indépendante et efficace.</w:t>
      </w:r>
    </w:p>
    <w:p w14:paraId="0DCF4645" w14:textId="77777777" w:rsidR="005434CE" w:rsidRDefault="00EF3CDB">
      <w:pPr>
        <w:numPr>
          <w:ilvl w:val="1"/>
          <w:numId w:val="4"/>
        </w:numPr>
        <w:pBdr>
          <w:top w:val="nil"/>
          <w:left w:val="nil"/>
          <w:bottom w:val="nil"/>
          <w:right w:val="nil"/>
          <w:between w:val="nil"/>
        </w:pBdr>
        <w:spacing w:after="280" w:line="240" w:lineRule="auto"/>
      </w:pPr>
      <w:r>
        <w:rPr>
          <w:color w:val="000000"/>
        </w:rPr>
        <w:t>Les activités et les stratégies utilisées par l'enseignant m'ont aidé à travailler en équipe et à développer des compétences en résolution de problèmes.</w:t>
      </w:r>
    </w:p>
    <w:p w14:paraId="63C76B5A" w14:textId="2BE9265B" w:rsidR="005434CE" w:rsidRDefault="00EF3CDB">
      <w:pPr>
        <w:pStyle w:val="Heading4"/>
      </w:pPr>
      <w:r>
        <w:t xml:space="preserve">Domaine 3. </w:t>
      </w:r>
      <w:proofErr w:type="spellStart"/>
      <w:r w:rsidR="00EE2A13" w:rsidRPr="00EE2A13">
        <w:t>Autonomie</w:t>
      </w:r>
      <w:proofErr w:type="spellEnd"/>
      <w:r w:rsidR="00EE2A13" w:rsidRPr="00EE2A13">
        <w:t xml:space="preserve"> dans les </w:t>
      </w:r>
      <w:proofErr w:type="spellStart"/>
      <w:r w:rsidR="00EE2A13" w:rsidRPr="00EE2A13">
        <w:t>apprentissages</w:t>
      </w:r>
      <w:proofErr w:type="spellEnd"/>
      <w:r w:rsidR="00EE2A13" w:rsidRPr="00EE2A13">
        <w:t xml:space="preserve"> </w:t>
      </w:r>
      <w:r>
        <w:t xml:space="preserve">de </w:t>
      </w:r>
      <w:proofErr w:type="spellStart"/>
      <w:r>
        <w:t>l'APP</w:t>
      </w:r>
      <w:proofErr w:type="spellEnd"/>
      <w:r>
        <w:t xml:space="preserve"> STEAME (</w:t>
      </w:r>
      <w:proofErr w:type="spellStart"/>
      <w:r>
        <w:t>compétences</w:t>
      </w:r>
      <w:proofErr w:type="spellEnd"/>
      <w:r>
        <w:t xml:space="preserve"> 7, 8, 9)</w:t>
      </w:r>
    </w:p>
    <w:p w14:paraId="746E54ED" w14:textId="77777777" w:rsidR="005434CE" w:rsidRDefault="00EF3CDB">
      <w:pPr>
        <w:numPr>
          <w:ilvl w:val="1"/>
          <w:numId w:val="5"/>
        </w:numPr>
        <w:pBdr>
          <w:top w:val="nil"/>
          <w:left w:val="nil"/>
          <w:bottom w:val="nil"/>
          <w:right w:val="nil"/>
          <w:between w:val="nil"/>
        </w:pBdr>
        <w:spacing w:before="280" w:after="0" w:line="240" w:lineRule="auto"/>
      </w:pPr>
      <w:r>
        <w:rPr>
          <w:color w:val="000000"/>
        </w:rPr>
        <w:t>J'ai eu l'occasion de prendre des décisions sur la façon d'aborder ou de développer le projet.</w:t>
      </w:r>
    </w:p>
    <w:p w14:paraId="47BD0441" w14:textId="77777777" w:rsidR="005434CE" w:rsidRDefault="00EF3CDB">
      <w:pPr>
        <w:numPr>
          <w:ilvl w:val="1"/>
          <w:numId w:val="5"/>
        </w:numPr>
        <w:pBdr>
          <w:top w:val="nil"/>
          <w:left w:val="nil"/>
          <w:bottom w:val="nil"/>
          <w:right w:val="nil"/>
          <w:between w:val="nil"/>
        </w:pBdr>
        <w:spacing w:after="280" w:line="240" w:lineRule="auto"/>
      </w:pPr>
      <w:r>
        <w:rPr>
          <w:color w:val="000000"/>
        </w:rPr>
        <w:t>Ce projet m'a aidé à améliorer ma capacité à réfléchir sur mon propre apprentissage.</w:t>
      </w:r>
    </w:p>
    <w:p w14:paraId="39590AB4" w14:textId="77777777" w:rsidR="005434CE" w:rsidRDefault="00EF3CDB">
      <w:pPr>
        <w:pStyle w:val="Heading4"/>
      </w:pPr>
      <w:r>
        <w:t>Domaine 4. Durabilité de l'APP appliquée à STEAME (compétences 10, 11, 12)</w:t>
      </w:r>
    </w:p>
    <w:p w14:paraId="27FC741C" w14:textId="77777777" w:rsidR="005434CE" w:rsidRDefault="00EF3CDB">
      <w:pPr>
        <w:numPr>
          <w:ilvl w:val="1"/>
          <w:numId w:val="1"/>
        </w:numPr>
        <w:pBdr>
          <w:top w:val="nil"/>
          <w:left w:val="nil"/>
          <w:bottom w:val="nil"/>
          <w:right w:val="nil"/>
          <w:between w:val="nil"/>
        </w:pBdr>
        <w:spacing w:before="280" w:after="0" w:line="240" w:lineRule="auto"/>
      </w:pPr>
      <w:r>
        <w:rPr>
          <w:color w:val="000000"/>
        </w:rPr>
        <w:t>Ce projet a accru mon intérêt à continuer à en apprendre davantage sur les sujets liés à STEAME à l'avenir.</w:t>
      </w:r>
    </w:p>
    <w:p w14:paraId="1AFF0C0C" w14:textId="77777777" w:rsidR="005434CE" w:rsidRDefault="00EF3CDB">
      <w:pPr>
        <w:numPr>
          <w:ilvl w:val="1"/>
          <w:numId w:val="1"/>
        </w:numPr>
        <w:pBdr>
          <w:top w:val="nil"/>
          <w:left w:val="nil"/>
          <w:bottom w:val="nil"/>
          <w:right w:val="nil"/>
          <w:between w:val="nil"/>
        </w:pBdr>
        <w:spacing w:after="280" w:line="240" w:lineRule="auto"/>
      </w:pPr>
      <w:r>
        <w:rPr>
          <w:color w:val="000000"/>
        </w:rPr>
        <w:t>J'ai eu l'occasion de partager les résultats de mon projet avec d'autres élèves, des enseignants ou la communauté.</w:t>
      </w:r>
    </w:p>
    <w:p w14:paraId="457DF2D7"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0BD9EAB7" w14:textId="5BF3186C" w:rsidR="005434CE" w:rsidRDefault="00893B50">
      <w:pPr>
        <w:pBdr>
          <w:top w:val="nil"/>
          <w:left w:val="nil"/>
          <w:bottom w:val="nil"/>
          <w:right w:val="nil"/>
          <w:between w:val="nil"/>
        </w:pBdr>
        <w:spacing w:after="0" w:line="240" w:lineRule="auto"/>
        <w:ind w:firstLine="284"/>
        <w:jc w:val="both"/>
        <w:rPr>
          <w:color w:val="000000"/>
          <w:sz w:val="24"/>
          <w:szCs w:val="24"/>
        </w:rPr>
      </w:pPr>
      <w:r>
        <w:rPr>
          <w:b/>
          <w:color w:val="000000"/>
          <w:sz w:val="28"/>
          <w:szCs w:val="28"/>
          <w:lang w:val="nl-BE"/>
        </w:rPr>
        <w:lastRenderedPageBreak/>
        <w:t>9</w:t>
      </w:r>
      <w:r w:rsidR="00EF3CDB" w:rsidRPr="001E0FF6">
        <w:rPr>
          <w:b/>
          <w:color w:val="000000"/>
          <w:sz w:val="28"/>
          <w:szCs w:val="28"/>
          <w:lang w:val="nl-BE"/>
        </w:rPr>
        <w:t xml:space="preserve">. Répondez ci-dessous comment vous répondez aux descripteurs de niveau. </w:t>
      </w:r>
      <w:proofErr w:type="spellStart"/>
      <w:r w:rsidR="00EF3CDB">
        <w:rPr>
          <w:b/>
          <w:color w:val="000000"/>
          <w:sz w:val="28"/>
          <w:szCs w:val="28"/>
        </w:rPr>
        <w:t>Ajoutez</w:t>
      </w:r>
      <w:proofErr w:type="spellEnd"/>
      <w:r w:rsidR="00EF3CDB">
        <w:rPr>
          <w:b/>
          <w:color w:val="000000"/>
          <w:sz w:val="28"/>
          <w:szCs w:val="28"/>
        </w:rPr>
        <w:t xml:space="preserve"> </w:t>
      </w:r>
      <w:proofErr w:type="spellStart"/>
      <w:r w:rsidR="00EF3CDB">
        <w:rPr>
          <w:b/>
          <w:color w:val="000000"/>
          <w:sz w:val="28"/>
          <w:szCs w:val="28"/>
        </w:rPr>
        <w:t>votre</w:t>
      </w:r>
      <w:proofErr w:type="spellEnd"/>
      <w:r w:rsidR="00EF3CDB">
        <w:rPr>
          <w:b/>
          <w:color w:val="000000"/>
          <w:sz w:val="28"/>
          <w:szCs w:val="28"/>
        </w:rPr>
        <w:t xml:space="preserve"> </w:t>
      </w:r>
      <w:proofErr w:type="spellStart"/>
      <w:r w:rsidR="00EF3CDB">
        <w:rPr>
          <w:b/>
          <w:color w:val="000000"/>
          <w:sz w:val="28"/>
          <w:szCs w:val="28"/>
        </w:rPr>
        <w:t>réponse</w:t>
      </w:r>
      <w:proofErr w:type="spellEnd"/>
      <w:r w:rsidR="00EF3CDB">
        <w:rPr>
          <w:b/>
          <w:color w:val="000000"/>
          <w:sz w:val="28"/>
          <w:szCs w:val="28"/>
        </w:rPr>
        <w:t xml:space="preserve"> dans la colonne de droite</w:t>
      </w:r>
      <w:r w:rsidR="00EF3CDB">
        <w:rPr>
          <w:color w:val="000000"/>
          <w:sz w:val="24"/>
          <w:szCs w:val="24"/>
        </w:rPr>
        <w:t xml:space="preserve">. </w:t>
      </w:r>
    </w:p>
    <w:p w14:paraId="420E2255"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3347E508" w14:textId="77777777" w:rsidR="005434CE" w:rsidRDefault="00EF3CDB">
      <w:pPr>
        <w:pStyle w:val="Heading2"/>
        <w:jc w:val="both"/>
        <w:rPr>
          <w:b/>
          <w:sz w:val="28"/>
          <w:szCs w:val="28"/>
        </w:rPr>
      </w:pPr>
      <w:r>
        <w:rPr>
          <w:b/>
          <w:sz w:val="28"/>
          <w:szCs w:val="28"/>
        </w:rPr>
        <w:t xml:space="preserve">Domaine 1 : </w:t>
      </w:r>
      <w:proofErr w:type="spellStart"/>
      <w:r>
        <w:rPr>
          <w:b/>
          <w:sz w:val="28"/>
          <w:szCs w:val="28"/>
        </w:rPr>
        <w:t>Contextualisation</w:t>
      </w:r>
      <w:proofErr w:type="spellEnd"/>
      <w:r>
        <w:rPr>
          <w:b/>
          <w:sz w:val="28"/>
          <w:szCs w:val="28"/>
        </w:rPr>
        <w:t xml:space="preserve"> des </w:t>
      </w:r>
      <w:proofErr w:type="spellStart"/>
      <w:r>
        <w:rPr>
          <w:b/>
          <w:sz w:val="28"/>
          <w:szCs w:val="28"/>
        </w:rPr>
        <w:t>projets</w:t>
      </w:r>
      <w:proofErr w:type="spellEnd"/>
      <w:r>
        <w:rPr>
          <w:b/>
          <w:sz w:val="28"/>
          <w:szCs w:val="28"/>
        </w:rPr>
        <w:t xml:space="preserve"> STEAME</w:t>
      </w:r>
    </w:p>
    <w:p w14:paraId="682A28B0" w14:textId="77777777" w:rsidR="005434CE" w:rsidRDefault="00EF3CDB">
      <w:pPr>
        <w:rPr>
          <w:b/>
        </w:rPr>
      </w:pPr>
      <w:r>
        <w:rPr>
          <w:b/>
        </w:rPr>
        <w:t>Domaine 1. Grille d'évaluation</w:t>
      </w:r>
    </w:p>
    <w:tbl>
      <w:tblPr>
        <w:tblStyle w:val="af6"/>
        <w:tblW w:w="10065"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3"/>
        <w:gridCol w:w="1600"/>
        <w:gridCol w:w="1842"/>
        <w:gridCol w:w="1985"/>
        <w:gridCol w:w="1276"/>
        <w:gridCol w:w="1559"/>
      </w:tblGrid>
      <w:tr w:rsidR="005434CE" w14:paraId="6F23845A" w14:textId="77777777">
        <w:tc>
          <w:tcPr>
            <w:tcW w:w="1803" w:type="dxa"/>
            <w:shd w:val="clear" w:color="auto" w:fill="auto"/>
            <w:tcMar>
              <w:top w:w="100" w:type="dxa"/>
              <w:left w:w="100" w:type="dxa"/>
              <w:bottom w:w="100" w:type="dxa"/>
              <w:right w:w="100" w:type="dxa"/>
            </w:tcMar>
          </w:tcPr>
          <w:p w14:paraId="3467DE66" w14:textId="77777777" w:rsidR="005434CE" w:rsidRDefault="00EF3CDB">
            <w:pPr>
              <w:widowControl w:val="0"/>
              <w:pBdr>
                <w:top w:val="nil"/>
                <w:left w:val="nil"/>
                <w:bottom w:val="nil"/>
                <w:right w:val="nil"/>
                <w:between w:val="nil"/>
              </w:pBdr>
              <w:spacing w:after="0" w:line="240" w:lineRule="auto"/>
              <w:rPr>
                <w:b/>
              </w:rPr>
            </w:pPr>
            <w:r>
              <w:rPr>
                <w:b/>
              </w:rPr>
              <w:t>Compétence / niveau</w:t>
            </w:r>
          </w:p>
        </w:tc>
        <w:tc>
          <w:tcPr>
            <w:tcW w:w="1600" w:type="dxa"/>
            <w:shd w:val="clear" w:color="auto" w:fill="auto"/>
            <w:tcMar>
              <w:top w:w="100" w:type="dxa"/>
              <w:left w:w="100" w:type="dxa"/>
              <w:bottom w:w="100" w:type="dxa"/>
              <w:right w:w="100" w:type="dxa"/>
            </w:tcMar>
          </w:tcPr>
          <w:p w14:paraId="0FCBCF91"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1</w:t>
            </w:r>
          </w:p>
        </w:tc>
        <w:tc>
          <w:tcPr>
            <w:tcW w:w="1842" w:type="dxa"/>
            <w:shd w:val="clear" w:color="auto" w:fill="auto"/>
            <w:tcMar>
              <w:top w:w="100" w:type="dxa"/>
              <w:left w:w="100" w:type="dxa"/>
              <w:bottom w:w="100" w:type="dxa"/>
              <w:right w:w="100" w:type="dxa"/>
            </w:tcMar>
          </w:tcPr>
          <w:p w14:paraId="18E69F5B"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2</w:t>
            </w:r>
          </w:p>
        </w:tc>
        <w:tc>
          <w:tcPr>
            <w:tcW w:w="1985" w:type="dxa"/>
            <w:shd w:val="clear" w:color="auto" w:fill="auto"/>
            <w:tcMar>
              <w:top w:w="100" w:type="dxa"/>
              <w:left w:w="100" w:type="dxa"/>
              <w:bottom w:w="100" w:type="dxa"/>
              <w:right w:w="100" w:type="dxa"/>
            </w:tcMar>
          </w:tcPr>
          <w:p w14:paraId="627C29F1"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3</w:t>
            </w:r>
          </w:p>
        </w:tc>
        <w:tc>
          <w:tcPr>
            <w:tcW w:w="1276" w:type="dxa"/>
            <w:shd w:val="clear" w:color="auto" w:fill="FFFF00"/>
          </w:tcPr>
          <w:p w14:paraId="5061F21E" w14:textId="77777777" w:rsidR="005434CE" w:rsidRPr="001E0FF6" w:rsidRDefault="00EF3CDB">
            <w:pPr>
              <w:widowControl w:val="0"/>
              <w:pBdr>
                <w:top w:val="nil"/>
                <w:left w:val="nil"/>
                <w:bottom w:val="nil"/>
                <w:right w:val="nil"/>
                <w:between w:val="nil"/>
              </w:pBdr>
              <w:spacing w:after="0" w:line="240" w:lineRule="auto"/>
              <w:jc w:val="center"/>
              <w:rPr>
                <w:b/>
                <w:sz w:val="24"/>
                <w:szCs w:val="24"/>
                <w:lang w:val="nl-BE"/>
              </w:rPr>
            </w:pPr>
            <w:r w:rsidRPr="001E0FF6">
              <w:rPr>
                <w:b/>
                <w:sz w:val="24"/>
                <w:szCs w:val="24"/>
                <w:lang w:val="nl-BE"/>
              </w:rPr>
              <w:t>Auto-évaluez votre niveau en insérant le code à 3 chiffres</w:t>
            </w:r>
          </w:p>
        </w:tc>
        <w:tc>
          <w:tcPr>
            <w:tcW w:w="1559" w:type="dxa"/>
          </w:tcPr>
          <w:p w14:paraId="5892547F" w14:textId="77777777" w:rsidR="005434CE" w:rsidRDefault="00EF3CDB">
            <w:pPr>
              <w:widowControl w:val="0"/>
              <w:pBdr>
                <w:top w:val="nil"/>
                <w:left w:val="nil"/>
                <w:bottom w:val="nil"/>
                <w:right w:val="nil"/>
                <w:between w:val="nil"/>
              </w:pBdr>
              <w:spacing w:after="0" w:line="240" w:lineRule="auto"/>
              <w:jc w:val="center"/>
              <w:rPr>
                <w:b/>
                <w:sz w:val="24"/>
                <w:szCs w:val="24"/>
              </w:rPr>
            </w:pPr>
            <w:proofErr w:type="spellStart"/>
            <w:r>
              <w:rPr>
                <w:b/>
                <w:sz w:val="24"/>
                <w:szCs w:val="24"/>
              </w:rPr>
              <w:t>Réponse</w:t>
            </w:r>
            <w:proofErr w:type="spellEnd"/>
            <w:r>
              <w:rPr>
                <w:b/>
                <w:sz w:val="24"/>
                <w:szCs w:val="24"/>
              </w:rPr>
              <w:t xml:space="preserve"> des </w:t>
            </w:r>
            <w:proofErr w:type="spellStart"/>
            <w:r>
              <w:rPr>
                <w:b/>
                <w:sz w:val="24"/>
                <w:szCs w:val="24"/>
              </w:rPr>
              <w:t>demandeurs</w:t>
            </w:r>
            <w:proofErr w:type="spellEnd"/>
          </w:p>
          <w:p w14:paraId="00C05FB0"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Maximum 50 mots par ligne de critère</w:t>
            </w:r>
          </w:p>
        </w:tc>
      </w:tr>
      <w:tr w:rsidR="005434CE" w14:paraId="772126E6" w14:textId="77777777">
        <w:trPr>
          <w:trHeight w:val="420"/>
        </w:trPr>
        <w:tc>
          <w:tcPr>
            <w:tcW w:w="1803" w:type="dxa"/>
            <w:vMerge w:val="restart"/>
            <w:shd w:val="clear" w:color="auto" w:fill="auto"/>
            <w:tcMar>
              <w:top w:w="100" w:type="dxa"/>
              <w:left w:w="100" w:type="dxa"/>
              <w:bottom w:w="100" w:type="dxa"/>
              <w:right w:w="100" w:type="dxa"/>
            </w:tcMar>
          </w:tcPr>
          <w:p w14:paraId="40997159" w14:textId="46FC38AE" w:rsidR="005434CE" w:rsidRDefault="00EF3CDB">
            <w:pPr>
              <w:widowControl w:val="0"/>
              <w:pBdr>
                <w:top w:val="nil"/>
                <w:left w:val="nil"/>
                <w:bottom w:val="nil"/>
                <w:right w:val="nil"/>
                <w:between w:val="nil"/>
              </w:pBdr>
              <w:spacing w:after="0" w:line="240" w:lineRule="auto"/>
            </w:pPr>
            <w:proofErr w:type="spellStart"/>
            <w:r>
              <w:rPr>
                <w:b/>
              </w:rPr>
              <w:t>Compétence</w:t>
            </w:r>
            <w:proofErr w:type="spellEnd"/>
            <w:r>
              <w:rPr>
                <w:b/>
              </w:rPr>
              <w:t xml:space="preserve"> 1.</w:t>
            </w:r>
            <w:r w:rsidR="00EE2A13">
              <w:rPr>
                <w:b/>
              </w:rPr>
              <w:br/>
            </w:r>
            <w:proofErr w:type="spellStart"/>
            <w:r>
              <w:t>Concevoir</w:t>
            </w:r>
            <w:proofErr w:type="spellEnd"/>
            <w:r>
              <w:t xml:space="preserve"> et </w:t>
            </w:r>
            <w:proofErr w:type="spellStart"/>
            <w:r>
              <w:t>mettre</w:t>
            </w:r>
            <w:proofErr w:type="spellEnd"/>
            <w:r>
              <w:t xml:space="preserve"> </w:t>
            </w:r>
            <w:proofErr w:type="spellStart"/>
            <w:r>
              <w:t>en</w:t>
            </w:r>
            <w:proofErr w:type="spellEnd"/>
            <w:r>
              <w:t xml:space="preserve"> </w:t>
            </w:r>
            <w:proofErr w:type="spellStart"/>
            <w:r>
              <w:t>œuvre</w:t>
            </w:r>
            <w:proofErr w:type="spellEnd"/>
            <w:r>
              <w:t xml:space="preserve"> des </w:t>
            </w:r>
            <w:proofErr w:type="spellStart"/>
            <w:r>
              <w:t>projets</w:t>
            </w:r>
            <w:proofErr w:type="spellEnd"/>
            <w:r>
              <w:t xml:space="preserve"> STEAME contextuels </w:t>
            </w:r>
          </w:p>
        </w:tc>
        <w:tc>
          <w:tcPr>
            <w:tcW w:w="1600" w:type="dxa"/>
            <w:shd w:val="clear" w:color="auto" w:fill="auto"/>
            <w:tcMar>
              <w:top w:w="100" w:type="dxa"/>
              <w:left w:w="100" w:type="dxa"/>
              <w:bottom w:w="100" w:type="dxa"/>
              <w:right w:w="100" w:type="dxa"/>
            </w:tcMar>
          </w:tcPr>
          <w:p w14:paraId="599E43EA" w14:textId="77777777" w:rsidR="005434CE" w:rsidRDefault="005434CE">
            <w:pPr>
              <w:numPr>
                <w:ilvl w:val="2"/>
                <w:numId w:val="2"/>
              </w:numPr>
              <w:pBdr>
                <w:top w:val="nil"/>
                <w:left w:val="nil"/>
                <w:bottom w:val="nil"/>
                <w:right w:val="nil"/>
                <w:between w:val="nil"/>
              </w:pBdr>
              <w:spacing w:after="0"/>
              <w:ind w:left="371" w:hanging="371"/>
              <w:rPr>
                <w:color w:val="000000"/>
              </w:rPr>
            </w:pPr>
          </w:p>
          <w:p w14:paraId="27A04705" w14:textId="77777777" w:rsidR="005434CE" w:rsidRDefault="00EF3CDB">
            <w:pPr>
              <w:spacing w:after="0"/>
              <w:rPr>
                <w:b/>
              </w:rPr>
            </w:pPr>
            <w:r>
              <w:t xml:space="preserve">Intégration partielle des projets STEAME dans la culture de l'école, avec quelques incohérences </w:t>
            </w:r>
          </w:p>
        </w:tc>
        <w:tc>
          <w:tcPr>
            <w:tcW w:w="1842" w:type="dxa"/>
            <w:shd w:val="clear" w:color="auto" w:fill="auto"/>
            <w:tcMar>
              <w:top w:w="100" w:type="dxa"/>
              <w:left w:w="100" w:type="dxa"/>
              <w:bottom w:w="100" w:type="dxa"/>
              <w:right w:w="100" w:type="dxa"/>
            </w:tcMar>
          </w:tcPr>
          <w:p w14:paraId="4AD14A94" w14:textId="77777777" w:rsidR="005434CE" w:rsidRDefault="00EF3CDB">
            <w:pPr>
              <w:spacing w:after="0"/>
            </w:pPr>
            <w:r>
              <w:t xml:space="preserve">1.2.1 </w:t>
            </w:r>
          </w:p>
          <w:p w14:paraId="5A26FFB5" w14:textId="77777777" w:rsidR="005434CE" w:rsidRDefault="00EF3CDB">
            <w:pPr>
              <w:spacing w:after="0"/>
              <w:rPr>
                <w:b/>
              </w:rPr>
            </w:pPr>
            <w:r>
              <w:t>Les projets STEAME sont pleinement intégrés à la culture de l'école, en s'alignant sur les pratiques et les valeurs existantes.</w:t>
            </w:r>
          </w:p>
        </w:tc>
        <w:tc>
          <w:tcPr>
            <w:tcW w:w="1985" w:type="dxa"/>
            <w:shd w:val="clear" w:color="auto" w:fill="auto"/>
            <w:tcMar>
              <w:top w:w="100" w:type="dxa"/>
              <w:left w:w="100" w:type="dxa"/>
              <w:bottom w:w="100" w:type="dxa"/>
              <w:right w:w="100" w:type="dxa"/>
            </w:tcMar>
          </w:tcPr>
          <w:p w14:paraId="252CAAD5" w14:textId="77777777" w:rsidR="005434CE" w:rsidRDefault="00EF3CDB">
            <w:pPr>
              <w:spacing w:after="0"/>
            </w:pPr>
            <w:r>
              <w:t xml:space="preserve">1.3.1 </w:t>
            </w:r>
          </w:p>
          <w:p w14:paraId="3DA26C52" w14:textId="77777777" w:rsidR="005434CE" w:rsidRDefault="00EF3CDB">
            <w:pPr>
              <w:spacing w:after="0"/>
              <w:rPr>
                <w:b/>
              </w:rPr>
            </w:pPr>
            <w:r>
              <w:t>Les projets STEAME ne sont pas seulement intégrés, mais sont des forces motrices au sein de la culture de l'école, inspirant l'innovation et l'amélioration continues.</w:t>
            </w:r>
          </w:p>
        </w:tc>
        <w:tc>
          <w:tcPr>
            <w:tcW w:w="1276" w:type="dxa"/>
            <w:shd w:val="clear" w:color="auto" w:fill="FFFF00"/>
          </w:tcPr>
          <w:p w14:paraId="1B224F72" w14:textId="77777777" w:rsidR="005434CE" w:rsidRDefault="005434CE">
            <w:pPr>
              <w:spacing w:after="0"/>
            </w:pPr>
          </w:p>
        </w:tc>
        <w:tc>
          <w:tcPr>
            <w:tcW w:w="1559" w:type="dxa"/>
          </w:tcPr>
          <w:p w14:paraId="0E4E9119" w14:textId="77777777" w:rsidR="005434CE" w:rsidRDefault="005434CE">
            <w:pPr>
              <w:spacing w:after="0"/>
            </w:pPr>
          </w:p>
        </w:tc>
      </w:tr>
      <w:tr w:rsidR="005434CE" w14:paraId="250A5C4C" w14:textId="77777777">
        <w:trPr>
          <w:trHeight w:val="420"/>
        </w:trPr>
        <w:tc>
          <w:tcPr>
            <w:tcW w:w="1803" w:type="dxa"/>
            <w:vMerge/>
            <w:shd w:val="clear" w:color="auto" w:fill="auto"/>
            <w:tcMar>
              <w:top w:w="100" w:type="dxa"/>
              <w:left w:w="100" w:type="dxa"/>
              <w:bottom w:w="100" w:type="dxa"/>
              <w:right w:w="100" w:type="dxa"/>
            </w:tcMar>
          </w:tcPr>
          <w:p w14:paraId="4DDE35F2" w14:textId="77777777" w:rsidR="005434CE" w:rsidRDefault="005434CE">
            <w:pPr>
              <w:widowControl w:val="0"/>
              <w:pBdr>
                <w:top w:val="nil"/>
                <w:left w:val="nil"/>
                <w:bottom w:val="nil"/>
                <w:right w:val="nil"/>
                <w:between w:val="nil"/>
              </w:pBdr>
              <w:spacing w:after="0" w:line="276" w:lineRule="auto"/>
            </w:pPr>
          </w:p>
        </w:tc>
        <w:tc>
          <w:tcPr>
            <w:tcW w:w="1600" w:type="dxa"/>
            <w:shd w:val="clear" w:color="auto" w:fill="auto"/>
            <w:tcMar>
              <w:top w:w="100" w:type="dxa"/>
              <w:left w:w="100" w:type="dxa"/>
              <w:bottom w:w="100" w:type="dxa"/>
              <w:right w:w="100" w:type="dxa"/>
            </w:tcMar>
          </w:tcPr>
          <w:p w14:paraId="60C8706F" w14:textId="77777777" w:rsidR="005434CE" w:rsidRDefault="00EF3CDB">
            <w:r>
              <w:t xml:space="preserve">1.1.2 </w:t>
            </w:r>
          </w:p>
          <w:p w14:paraId="048E4545" w14:textId="77777777" w:rsidR="005434CE" w:rsidRDefault="00EF3CDB">
            <w:r>
              <w:t>Implication occasionnelle d'acteurs extérieurs, les rôles et les contributions n'étant que vaguement définis.</w:t>
            </w:r>
          </w:p>
        </w:tc>
        <w:tc>
          <w:tcPr>
            <w:tcW w:w="1842" w:type="dxa"/>
            <w:shd w:val="clear" w:color="auto" w:fill="auto"/>
            <w:tcMar>
              <w:top w:w="100" w:type="dxa"/>
              <w:left w:w="100" w:type="dxa"/>
              <w:bottom w:w="100" w:type="dxa"/>
              <w:right w:w="100" w:type="dxa"/>
            </w:tcMar>
          </w:tcPr>
          <w:p w14:paraId="61040D9B" w14:textId="77777777" w:rsidR="005434CE" w:rsidRDefault="00EF3CDB">
            <w:r>
              <w:t>1.2.2</w:t>
            </w:r>
          </w:p>
          <w:p w14:paraId="738ACD38" w14:textId="77777777" w:rsidR="005434CE" w:rsidRDefault="00EF3CDB">
            <w:r>
              <w:t>Implication régulière d'acteurs extérieurs, avec des rôles clairement définis et des contributions significatives aux projets.</w:t>
            </w:r>
          </w:p>
        </w:tc>
        <w:tc>
          <w:tcPr>
            <w:tcW w:w="1985" w:type="dxa"/>
            <w:shd w:val="clear" w:color="auto" w:fill="auto"/>
            <w:tcMar>
              <w:top w:w="100" w:type="dxa"/>
              <w:left w:w="100" w:type="dxa"/>
              <w:bottom w:w="100" w:type="dxa"/>
              <w:right w:w="100" w:type="dxa"/>
            </w:tcMar>
          </w:tcPr>
          <w:p w14:paraId="2EEFDC59" w14:textId="77777777" w:rsidR="005434CE" w:rsidRDefault="00EF3CDB">
            <w:r>
              <w:t>1.3.2</w:t>
            </w:r>
          </w:p>
          <w:p w14:paraId="42E517AD" w14:textId="77777777" w:rsidR="005434CE" w:rsidRDefault="00EF3CDB">
            <w:r>
              <w:t>Une collaboration étendue avec un large éventail d'acteurs externes, menant à des initiatives et des partenariats révolutionnaires qui transcendent les frontières traditionnelles.</w:t>
            </w:r>
          </w:p>
        </w:tc>
        <w:tc>
          <w:tcPr>
            <w:tcW w:w="1276" w:type="dxa"/>
            <w:shd w:val="clear" w:color="auto" w:fill="FFFF00"/>
          </w:tcPr>
          <w:p w14:paraId="69CA1D6A" w14:textId="77777777" w:rsidR="005434CE" w:rsidRDefault="005434CE"/>
        </w:tc>
        <w:tc>
          <w:tcPr>
            <w:tcW w:w="1559" w:type="dxa"/>
          </w:tcPr>
          <w:p w14:paraId="09D755FC" w14:textId="77777777" w:rsidR="005434CE" w:rsidRDefault="005434CE"/>
        </w:tc>
      </w:tr>
      <w:tr w:rsidR="005434CE" w14:paraId="4470C084" w14:textId="77777777">
        <w:trPr>
          <w:trHeight w:val="420"/>
        </w:trPr>
        <w:tc>
          <w:tcPr>
            <w:tcW w:w="1803" w:type="dxa"/>
            <w:shd w:val="clear" w:color="auto" w:fill="auto"/>
            <w:tcMar>
              <w:top w:w="100" w:type="dxa"/>
              <w:left w:w="100" w:type="dxa"/>
              <w:bottom w:w="100" w:type="dxa"/>
              <w:right w:w="100" w:type="dxa"/>
            </w:tcMar>
          </w:tcPr>
          <w:p w14:paraId="1983887C" w14:textId="77777777" w:rsidR="005434CE" w:rsidRDefault="00EF3CDB">
            <w:pPr>
              <w:widowControl w:val="0"/>
              <w:pBdr>
                <w:top w:val="nil"/>
                <w:left w:val="nil"/>
                <w:bottom w:val="nil"/>
                <w:right w:val="nil"/>
                <w:between w:val="nil"/>
              </w:pBdr>
              <w:spacing w:after="0" w:line="276" w:lineRule="auto"/>
              <w:rPr>
                <w:b/>
              </w:rPr>
            </w:pPr>
            <w:r>
              <w:rPr>
                <w:b/>
              </w:rPr>
              <w:t>Score Min-Max</w:t>
            </w:r>
          </w:p>
        </w:tc>
        <w:tc>
          <w:tcPr>
            <w:tcW w:w="1600" w:type="dxa"/>
            <w:shd w:val="clear" w:color="auto" w:fill="auto"/>
            <w:tcMar>
              <w:top w:w="100" w:type="dxa"/>
              <w:left w:w="100" w:type="dxa"/>
              <w:bottom w:w="100" w:type="dxa"/>
              <w:right w:w="100" w:type="dxa"/>
            </w:tcMar>
          </w:tcPr>
          <w:p w14:paraId="6617AB5A" w14:textId="77777777" w:rsidR="005434CE" w:rsidRDefault="00EF3CDB">
            <w:r>
              <w:t>7</w:t>
            </w:r>
          </w:p>
        </w:tc>
        <w:tc>
          <w:tcPr>
            <w:tcW w:w="1842" w:type="dxa"/>
            <w:shd w:val="clear" w:color="auto" w:fill="auto"/>
            <w:tcMar>
              <w:top w:w="100" w:type="dxa"/>
              <w:left w:w="100" w:type="dxa"/>
              <w:bottom w:w="100" w:type="dxa"/>
              <w:right w:w="100" w:type="dxa"/>
            </w:tcMar>
          </w:tcPr>
          <w:p w14:paraId="35157F47" w14:textId="77777777" w:rsidR="005434CE" w:rsidRDefault="005434CE"/>
        </w:tc>
        <w:tc>
          <w:tcPr>
            <w:tcW w:w="1985" w:type="dxa"/>
            <w:shd w:val="clear" w:color="auto" w:fill="auto"/>
            <w:tcMar>
              <w:top w:w="100" w:type="dxa"/>
              <w:left w:w="100" w:type="dxa"/>
              <w:bottom w:w="100" w:type="dxa"/>
              <w:right w:w="100" w:type="dxa"/>
            </w:tcMar>
          </w:tcPr>
          <w:p w14:paraId="14C089A2" w14:textId="77777777" w:rsidR="005434CE" w:rsidRDefault="00EF3CDB">
            <w:r>
              <w:t>11</w:t>
            </w:r>
          </w:p>
        </w:tc>
        <w:tc>
          <w:tcPr>
            <w:tcW w:w="1276" w:type="dxa"/>
            <w:shd w:val="clear" w:color="auto" w:fill="FFFF00"/>
          </w:tcPr>
          <w:p w14:paraId="396CC03A" w14:textId="77777777" w:rsidR="005434CE" w:rsidRDefault="005434CE"/>
        </w:tc>
        <w:tc>
          <w:tcPr>
            <w:tcW w:w="1559" w:type="dxa"/>
          </w:tcPr>
          <w:p w14:paraId="1C1749A3" w14:textId="77777777" w:rsidR="005434CE" w:rsidRDefault="005434CE"/>
        </w:tc>
      </w:tr>
      <w:tr w:rsidR="005434CE" w14:paraId="63BB3665" w14:textId="77777777">
        <w:trPr>
          <w:trHeight w:val="420"/>
        </w:trPr>
        <w:tc>
          <w:tcPr>
            <w:tcW w:w="1803" w:type="dxa"/>
            <w:vMerge w:val="restart"/>
            <w:shd w:val="clear" w:color="auto" w:fill="auto"/>
            <w:tcMar>
              <w:top w:w="100" w:type="dxa"/>
              <w:left w:w="100" w:type="dxa"/>
              <w:bottom w:w="100" w:type="dxa"/>
              <w:right w:w="100" w:type="dxa"/>
            </w:tcMar>
          </w:tcPr>
          <w:p w14:paraId="34965AAD" w14:textId="27EAEF2F" w:rsidR="005434CE" w:rsidRDefault="00EF3CDB">
            <w:pPr>
              <w:widowControl w:val="0"/>
              <w:spacing w:after="0" w:line="240" w:lineRule="auto"/>
            </w:pPr>
            <w:proofErr w:type="spellStart"/>
            <w:r>
              <w:rPr>
                <w:b/>
              </w:rPr>
              <w:t>Compétence</w:t>
            </w:r>
            <w:proofErr w:type="spellEnd"/>
            <w:r>
              <w:rPr>
                <w:b/>
              </w:rPr>
              <w:t xml:space="preserve"> 2</w:t>
            </w:r>
            <w:r w:rsidR="00EE2A13">
              <w:rPr>
                <w:b/>
              </w:rPr>
              <w:t>.</w:t>
            </w:r>
            <w:r w:rsidR="00EE2A13">
              <w:rPr>
                <w:b/>
              </w:rPr>
              <w:br/>
            </w:r>
            <w:proofErr w:type="spellStart"/>
            <w:r>
              <w:t>Tenir</w:t>
            </w:r>
            <w:proofErr w:type="spellEnd"/>
            <w:r>
              <w:t xml:space="preserve"> </w:t>
            </w:r>
            <w:proofErr w:type="spellStart"/>
            <w:r>
              <w:t>compte</w:t>
            </w:r>
            <w:proofErr w:type="spellEnd"/>
            <w:r>
              <w:t xml:space="preserve"> des </w:t>
            </w:r>
            <w:proofErr w:type="spellStart"/>
            <w:r>
              <w:t>normes</w:t>
            </w:r>
            <w:proofErr w:type="spellEnd"/>
            <w:r>
              <w:t xml:space="preserve"> </w:t>
            </w:r>
            <w:proofErr w:type="spellStart"/>
            <w:r>
              <w:t>d'éducation</w:t>
            </w:r>
            <w:proofErr w:type="spellEnd"/>
            <w:r>
              <w:t xml:space="preserve"> </w:t>
            </w:r>
            <w:proofErr w:type="spellStart"/>
            <w:r>
              <w:lastRenderedPageBreak/>
              <w:t>formelles</w:t>
            </w:r>
            <w:proofErr w:type="spellEnd"/>
            <w:r>
              <w:t xml:space="preserve"> dans les projets STEAME </w:t>
            </w:r>
          </w:p>
        </w:tc>
        <w:tc>
          <w:tcPr>
            <w:tcW w:w="1600" w:type="dxa"/>
            <w:shd w:val="clear" w:color="auto" w:fill="auto"/>
            <w:tcMar>
              <w:top w:w="100" w:type="dxa"/>
              <w:left w:w="100" w:type="dxa"/>
              <w:bottom w:w="100" w:type="dxa"/>
              <w:right w:w="100" w:type="dxa"/>
            </w:tcMar>
          </w:tcPr>
          <w:p w14:paraId="072166B5" w14:textId="77777777" w:rsidR="005434CE" w:rsidRDefault="00EF3CDB">
            <w:pPr>
              <w:spacing w:after="0"/>
              <w:jc w:val="center"/>
              <w:rPr>
                <w:b/>
              </w:rPr>
            </w:pPr>
            <w:r>
              <w:rPr>
                <w:b/>
                <w:sz w:val="24"/>
                <w:szCs w:val="24"/>
              </w:rPr>
              <w:lastRenderedPageBreak/>
              <w:t>Niveau 1</w:t>
            </w:r>
          </w:p>
        </w:tc>
        <w:tc>
          <w:tcPr>
            <w:tcW w:w="1842" w:type="dxa"/>
            <w:shd w:val="clear" w:color="auto" w:fill="auto"/>
            <w:tcMar>
              <w:top w:w="100" w:type="dxa"/>
              <w:left w:w="100" w:type="dxa"/>
              <w:bottom w:w="100" w:type="dxa"/>
              <w:right w:w="100" w:type="dxa"/>
            </w:tcMar>
          </w:tcPr>
          <w:p w14:paraId="276DE8A6" w14:textId="77777777" w:rsidR="005434CE" w:rsidRDefault="00EF3CDB">
            <w:pPr>
              <w:widowControl w:val="0"/>
              <w:pBdr>
                <w:top w:val="nil"/>
                <w:left w:val="nil"/>
                <w:bottom w:val="nil"/>
                <w:right w:val="nil"/>
                <w:between w:val="nil"/>
              </w:pBdr>
              <w:spacing w:after="0" w:line="240" w:lineRule="auto"/>
              <w:jc w:val="center"/>
              <w:rPr>
                <w:b/>
              </w:rPr>
            </w:pPr>
            <w:r>
              <w:rPr>
                <w:b/>
                <w:sz w:val="24"/>
                <w:szCs w:val="24"/>
              </w:rPr>
              <w:t>Niveau 2</w:t>
            </w:r>
          </w:p>
        </w:tc>
        <w:tc>
          <w:tcPr>
            <w:tcW w:w="1985" w:type="dxa"/>
            <w:shd w:val="clear" w:color="auto" w:fill="auto"/>
            <w:tcMar>
              <w:top w:w="100" w:type="dxa"/>
              <w:left w:w="100" w:type="dxa"/>
              <w:bottom w:w="100" w:type="dxa"/>
              <w:right w:w="100" w:type="dxa"/>
            </w:tcMar>
          </w:tcPr>
          <w:p w14:paraId="3E82F94D" w14:textId="77777777" w:rsidR="005434CE" w:rsidRDefault="00EF3CDB">
            <w:pPr>
              <w:spacing w:after="0"/>
              <w:jc w:val="center"/>
              <w:rPr>
                <w:b/>
              </w:rPr>
            </w:pPr>
            <w:r>
              <w:rPr>
                <w:b/>
                <w:sz w:val="24"/>
                <w:szCs w:val="24"/>
              </w:rPr>
              <w:t>Niveau 3</w:t>
            </w:r>
          </w:p>
        </w:tc>
        <w:tc>
          <w:tcPr>
            <w:tcW w:w="1276" w:type="dxa"/>
            <w:shd w:val="clear" w:color="auto" w:fill="FFFF00"/>
          </w:tcPr>
          <w:p w14:paraId="41A2E660" w14:textId="77777777" w:rsidR="005434CE" w:rsidRDefault="005434CE">
            <w:pPr>
              <w:spacing w:after="0"/>
              <w:jc w:val="center"/>
              <w:rPr>
                <w:b/>
                <w:sz w:val="24"/>
                <w:szCs w:val="24"/>
              </w:rPr>
            </w:pPr>
          </w:p>
        </w:tc>
        <w:tc>
          <w:tcPr>
            <w:tcW w:w="1559" w:type="dxa"/>
          </w:tcPr>
          <w:p w14:paraId="216CBDD4" w14:textId="77777777" w:rsidR="005434CE" w:rsidRDefault="005434CE">
            <w:pPr>
              <w:spacing w:after="0"/>
              <w:jc w:val="center"/>
              <w:rPr>
                <w:b/>
                <w:sz w:val="24"/>
                <w:szCs w:val="24"/>
              </w:rPr>
            </w:pPr>
          </w:p>
        </w:tc>
      </w:tr>
      <w:tr w:rsidR="005434CE" w14:paraId="0E096263" w14:textId="77777777">
        <w:trPr>
          <w:trHeight w:val="420"/>
        </w:trPr>
        <w:tc>
          <w:tcPr>
            <w:tcW w:w="1803" w:type="dxa"/>
            <w:vMerge/>
            <w:shd w:val="clear" w:color="auto" w:fill="auto"/>
            <w:tcMar>
              <w:top w:w="100" w:type="dxa"/>
              <w:left w:w="100" w:type="dxa"/>
              <w:bottom w:w="100" w:type="dxa"/>
              <w:right w:w="100" w:type="dxa"/>
            </w:tcMar>
          </w:tcPr>
          <w:p w14:paraId="2022AC5E" w14:textId="77777777" w:rsidR="005434CE" w:rsidRDefault="005434CE">
            <w:pPr>
              <w:widowControl w:val="0"/>
              <w:pBdr>
                <w:top w:val="nil"/>
                <w:left w:val="nil"/>
                <w:bottom w:val="nil"/>
                <w:right w:val="nil"/>
                <w:between w:val="nil"/>
              </w:pBdr>
              <w:spacing w:after="0" w:line="276" w:lineRule="auto"/>
              <w:rPr>
                <w:b/>
                <w:sz w:val="24"/>
                <w:szCs w:val="24"/>
              </w:rPr>
            </w:pPr>
          </w:p>
        </w:tc>
        <w:tc>
          <w:tcPr>
            <w:tcW w:w="1600" w:type="dxa"/>
            <w:shd w:val="clear" w:color="auto" w:fill="auto"/>
            <w:tcMar>
              <w:top w:w="100" w:type="dxa"/>
              <w:left w:w="100" w:type="dxa"/>
              <w:bottom w:w="100" w:type="dxa"/>
              <w:right w:w="100" w:type="dxa"/>
            </w:tcMar>
          </w:tcPr>
          <w:p w14:paraId="6D3B464C" w14:textId="77777777" w:rsidR="005434CE" w:rsidRDefault="00EF3CDB">
            <w:pPr>
              <w:spacing w:after="0" w:line="240" w:lineRule="auto"/>
            </w:pPr>
            <w:r>
              <w:t>2.1.1.</w:t>
            </w:r>
          </w:p>
          <w:p w14:paraId="1604BBA3" w14:textId="77777777" w:rsidR="005434CE" w:rsidRDefault="00EF3CDB">
            <w:pPr>
              <w:spacing w:after="0" w:line="240" w:lineRule="auto"/>
            </w:pPr>
            <w:r>
              <w:lastRenderedPageBreak/>
              <w:t>Compréhension de base des normes d'éducation formelles et tentatives d'aligner les projets STEAME avec celles-ci.</w:t>
            </w:r>
          </w:p>
        </w:tc>
        <w:tc>
          <w:tcPr>
            <w:tcW w:w="1842" w:type="dxa"/>
            <w:shd w:val="clear" w:color="auto" w:fill="auto"/>
            <w:tcMar>
              <w:top w:w="100" w:type="dxa"/>
              <w:left w:w="100" w:type="dxa"/>
              <w:bottom w:w="100" w:type="dxa"/>
              <w:right w:w="100" w:type="dxa"/>
            </w:tcMar>
          </w:tcPr>
          <w:p w14:paraId="4E9F1097" w14:textId="77777777" w:rsidR="005434CE" w:rsidRDefault="00EF3CDB">
            <w:pPr>
              <w:widowControl w:val="0"/>
              <w:pBdr>
                <w:top w:val="nil"/>
                <w:left w:val="nil"/>
                <w:bottom w:val="nil"/>
                <w:right w:val="nil"/>
                <w:between w:val="nil"/>
              </w:pBdr>
              <w:spacing w:after="0" w:line="240" w:lineRule="auto"/>
            </w:pPr>
            <w:r>
              <w:lastRenderedPageBreak/>
              <w:t>2.2.1.</w:t>
            </w:r>
          </w:p>
          <w:p w14:paraId="474C496C" w14:textId="77777777" w:rsidR="005434CE" w:rsidRDefault="00EF3CDB">
            <w:pPr>
              <w:widowControl w:val="0"/>
              <w:pBdr>
                <w:top w:val="nil"/>
                <w:left w:val="nil"/>
                <w:bottom w:val="nil"/>
                <w:right w:val="nil"/>
                <w:between w:val="nil"/>
              </w:pBdr>
              <w:spacing w:after="0" w:line="240" w:lineRule="auto"/>
            </w:pPr>
            <w:r>
              <w:t xml:space="preserve">Compréhension </w:t>
            </w:r>
            <w:r>
              <w:lastRenderedPageBreak/>
              <w:t>de base des normes d'éducation formelles et aligne les projets STEAME avec celles-ci dans une certaine mesure.</w:t>
            </w:r>
          </w:p>
        </w:tc>
        <w:tc>
          <w:tcPr>
            <w:tcW w:w="1985" w:type="dxa"/>
            <w:shd w:val="clear" w:color="auto" w:fill="auto"/>
            <w:tcMar>
              <w:top w:w="100" w:type="dxa"/>
              <w:left w:w="100" w:type="dxa"/>
              <w:bottom w:w="100" w:type="dxa"/>
              <w:right w:w="100" w:type="dxa"/>
            </w:tcMar>
          </w:tcPr>
          <w:p w14:paraId="54A98289" w14:textId="77777777" w:rsidR="005434CE" w:rsidRDefault="00EF3CDB">
            <w:pPr>
              <w:spacing w:after="0" w:line="240" w:lineRule="auto"/>
            </w:pPr>
            <w:r>
              <w:lastRenderedPageBreak/>
              <w:t>2.3.1.</w:t>
            </w:r>
          </w:p>
          <w:p w14:paraId="0601947F" w14:textId="77777777" w:rsidR="005434CE" w:rsidRDefault="00EF3CDB">
            <w:pPr>
              <w:spacing w:after="0" w:line="240" w:lineRule="auto"/>
            </w:pPr>
            <w:r>
              <w:lastRenderedPageBreak/>
              <w:t>Maîtrise exceptionnelle des normes d'éducation formelle, en les intégrant de manière transparente dans la conception et la mise en œuvre des projets.</w:t>
            </w:r>
          </w:p>
        </w:tc>
        <w:tc>
          <w:tcPr>
            <w:tcW w:w="1276" w:type="dxa"/>
            <w:shd w:val="clear" w:color="auto" w:fill="FFFF00"/>
          </w:tcPr>
          <w:p w14:paraId="05AA6DA2" w14:textId="77777777" w:rsidR="005434CE" w:rsidRDefault="005434CE">
            <w:pPr>
              <w:spacing w:after="0" w:line="240" w:lineRule="auto"/>
            </w:pPr>
          </w:p>
        </w:tc>
        <w:tc>
          <w:tcPr>
            <w:tcW w:w="1559" w:type="dxa"/>
          </w:tcPr>
          <w:p w14:paraId="763C9ABE" w14:textId="77777777" w:rsidR="005434CE" w:rsidRDefault="005434CE">
            <w:pPr>
              <w:spacing w:after="0" w:line="240" w:lineRule="auto"/>
            </w:pPr>
          </w:p>
        </w:tc>
      </w:tr>
      <w:tr w:rsidR="005434CE" w14:paraId="41E91960" w14:textId="77777777">
        <w:trPr>
          <w:trHeight w:val="420"/>
        </w:trPr>
        <w:tc>
          <w:tcPr>
            <w:tcW w:w="1803" w:type="dxa"/>
            <w:vMerge/>
            <w:shd w:val="clear" w:color="auto" w:fill="auto"/>
            <w:tcMar>
              <w:top w:w="100" w:type="dxa"/>
              <w:left w:w="100" w:type="dxa"/>
              <w:bottom w:w="100" w:type="dxa"/>
              <w:right w:w="100" w:type="dxa"/>
            </w:tcMar>
          </w:tcPr>
          <w:p w14:paraId="19103115" w14:textId="77777777" w:rsidR="005434CE" w:rsidRDefault="005434CE">
            <w:pPr>
              <w:widowControl w:val="0"/>
              <w:pBdr>
                <w:top w:val="nil"/>
                <w:left w:val="nil"/>
                <w:bottom w:val="nil"/>
                <w:right w:val="nil"/>
                <w:between w:val="nil"/>
              </w:pBdr>
              <w:spacing w:after="0" w:line="276" w:lineRule="auto"/>
            </w:pPr>
          </w:p>
        </w:tc>
        <w:tc>
          <w:tcPr>
            <w:tcW w:w="1600" w:type="dxa"/>
            <w:shd w:val="clear" w:color="auto" w:fill="auto"/>
            <w:tcMar>
              <w:top w:w="100" w:type="dxa"/>
              <w:left w:w="100" w:type="dxa"/>
              <w:bottom w:w="100" w:type="dxa"/>
              <w:right w:w="100" w:type="dxa"/>
            </w:tcMar>
          </w:tcPr>
          <w:p w14:paraId="1D37A030" w14:textId="77777777" w:rsidR="005434CE" w:rsidRDefault="00EF3CDB">
            <w:pPr>
              <w:spacing w:after="0" w:line="240" w:lineRule="auto"/>
            </w:pPr>
            <w:r>
              <w:t>2.1.2.</w:t>
            </w:r>
          </w:p>
          <w:p w14:paraId="7A0915B2" w14:textId="77777777" w:rsidR="005434CE" w:rsidRDefault="00EF3CDB">
            <w:pPr>
              <w:spacing w:after="0" w:line="240" w:lineRule="auto"/>
            </w:pPr>
            <w:r>
              <w:t>Les projets STEAME ont des liens de base avec les normes, mais manquent d'alignement détaillé.</w:t>
            </w:r>
          </w:p>
        </w:tc>
        <w:tc>
          <w:tcPr>
            <w:tcW w:w="1842" w:type="dxa"/>
            <w:shd w:val="clear" w:color="auto" w:fill="auto"/>
            <w:tcMar>
              <w:top w:w="100" w:type="dxa"/>
              <w:left w:w="100" w:type="dxa"/>
              <w:bottom w:w="100" w:type="dxa"/>
              <w:right w:w="100" w:type="dxa"/>
            </w:tcMar>
          </w:tcPr>
          <w:p w14:paraId="499239B6" w14:textId="77777777" w:rsidR="005434CE" w:rsidRDefault="00EF3CDB">
            <w:pPr>
              <w:widowControl w:val="0"/>
              <w:spacing w:after="0" w:line="240" w:lineRule="auto"/>
            </w:pPr>
            <w:r>
              <w:t>2.2.2.</w:t>
            </w:r>
          </w:p>
          <w:p w14:paraId="09BCD21D" w14:textId="77777777" w:rsidR="005434CE" w:rsidRDefault="00EF3CDB">
            <w:pPr>
              <w:widowControl w:val="0"/>
              <w:spacing w:after="0" w:line="240" w:lineRule="auto"/>
            </w:pPr>
            <w:r>
              <w:t>Les projets STEAME montrent qu'ils sont alignés sur les normes, mais il y a des lacunes occasionnelles dans la couverture du contenu.</w:t>
            </w:r>
          </w:p>
        </w:tc>
        <w:tc>
          <w:tcPr>
            <w:tcW w:w="1985" w:type="dxa"/>
            <w:shd w:val="clear" w:color="auto" w:fill="auto"/>
            <w:tcMar>
              <w:top w:w="100" w:type="dxa"/>
              <w:left w:w="100" w:type="dxa"/>
              <w:bottom w:w="100" w:type="dxa"/>
              <w:right w:w="100" w:type="dxa"/>
            </w:tcMar>
          </w:tcPr>
          <w:p w14:paraId="2BD55197" w14:textId="77777777" w:rsidR="005434CE" w:rsidRDefault="00EF3CDB">
            <w:pPr>
              <w:spacing w:after="0" w:line="240" w:lineRule="auto"/>
            </w:pPr>
            <w:r>
              <w:t>2.3.2.</w:t>
            </w:r>
          </w:p>
          <w:p w14:paraId="31A7EA65" w14:textId="77777777" w:rsidR="005434CE" w:rsidRDefault="00EF3CDB">
            <w:pPr>
              <w:spacing w:after="0" w:line="240" w:lineRule="auto"/>
            </w:pPr>
            <w:r>
              <w:t>Les projets sont novateurs, pionniers et novateurs, en matière d'enseignement et d'apprentissage, tout en s'alignant sur les normes.</w:t>
            </w:r>
          </w:p>
        </w:tc>
        <w:tc>
          <w:tcPr>
            <w:tcW w:w="1276" w:type="dxa"/>
            <w:shd w:val="clear" w:color="auto" w:fill="FFFF00"/>
          </w:tcPr>
          <w:p w14:paraId="11D7E4AF" w14:textId="77777777" w:rsidR="005434CE" w:rsidRDefault="005434CE">
            <w:pPr>
              <w:spacing w:after="0" w:line="240" w:lineRule="auto"/>
            </w:pPr>
          </w:p>
        </w:tc>
        <w:tc>
          <w:tcPr>
            <w:tcW w:w="1559" w:type="dxa"/>
          </w:tcPr>
          <w:p w14:paraId="226CC5B3" w14:textId="77777777" w:rsidR="005434CE" w:rsidRDefault="005434CE">
            <w:pPr>
              <w:spacing w:after="0" w:line="240" w:lineRule="auto"/>
            </w:pPr>
          </w:p>
        </w:tc>
      </w:tr>
      <w:tr w:rsidR="005434CE" w14:paraId="5FEA8728" w14:textId="77777777">
        <w:trPr>
          <w:trHeight w:val="420"/>
        </w:trPr>
        <w:tc>
          <w:tcPr>
            <w:tcW w:w="1803" w:type="dxa"/>
            <w:shd w:val="clear" w:color="auto" w:fill="auto"/>
            <w:tcMar>
              <w:top w:w="100" w:type="dxa"/>
              <w:left w:w="100" w:type="dxa"/>
              <w:bottom w:w="100" w:type="dxa"/>
              <w:right w:w="100" w:type="dxa"/>
            </w:tcMar>
          </w:tcPr>
          <w:p w14:paraId="267F5E4E" w14:textId="77777777" w:rsidR="005434CE" w:rsidRDefault="00EF3CDB">
            <w:pPr>
              <w:widowControl w:val="0"/>
              <w:pBdr>
                <w:top w:val="nil"/>
                <w:left w:val="nil"/>
                <w:bottom w:val="nil"/>
                <w:right w:val="nil"/>
                <w:between w:val="nil"/>
              </w:pBdr>
              <w:spacing w:after="0" w:line="276" w:lineRule="auto"/>
              <w:rPr>
                <w:b/>
              </w:rPr>
            </w:pPr>
            <w:r>
              <w:rPr>
                <w:b/>
              </w:rPr>
              <w:t>Min-Max Score</w:t>
            </w:r>
          </w:p>
        </w:tc>
        <w:tc>
          <w:tcPr>
            <w:tcW w:w="1600" w:type="dxa"/>
            <w:shd w:val="clear" w:color="auto" w:fill="auto"/>
            <w:tcMar>
              <w:top w:w="100" w:type="dxa"/>
              <w:left w:w="100" w:type="dxa"/>
              <w:bottom w:w="100" w:type="dxa"/>
              <w:right w:w="100" w:type="dxa"/>
            </w:tcMar>
          </w:tcPr>
          <w:p w14:paraId="7F51956C" w14:textId="77777777" w:rsidR="005434CE" w:rsidRDefault="00EF3CDB">
            <w:pPr>
              <w:spacing w:after="0" w:line="240" w:lineRule="auto"/>
            </w:pPr>
            <w:r>
              <w:t>9</w:t>
            </w:r>
          </w:p>
        </w:tc>
        <w:tc>
          <w:tcPr>
            <w:tcW w:w="1842" w:type="dxa"/>
            <w:shd w:val="clear" w:color="auto" w:fill="auto"/>
            <w:tcMar>
              <w:top w:w="100" w:type="dxa"/>
              <w:left w:w="100" w:type="dxa"/>
              <w:bottom w:w="100" w:type="dxa"/>
              <w:right w:w="100" w:type="dxa"/>
            </w:tcMar>
          </w:tcPr>
          <w:p w14:paraId="77DE4E30" w14:textId="77777777" w:rsidR="005434CE" w:rsidRDefault="005434CE">
            <w:pPr>
              <w:widowControl w:val="0"/>
              <w:spacing w:after="0" w:line="240" w:lineRule="auto"/>
            </w:pPr>
          </w:p>
        </w:tc>
        <w:tc>
          <w:tcPr>
            <w:tcW w:w="1985" w:type="dxa"/>
            <w:shd w:val="clear" w:color="auto" w:fill="auto"/>
            <w:tcMar>
              <w:top w:w="100" w:type="dxa"/>
              <w:left w:w="100" w:type="dxa"/>
              <w:bottom w:w="100" w:type="dxa"/>
              <w:right w:w="100" w:type="dxa"/>
            </w:tcMar>
          </w:tcPr>
          <w:p w14:paraId="266A6E51" w14:textId="77777777" w:rsidR="005434CE" w:rsidRDefault="00EF3CDB">
            <w:pPr>
              <w:spacing w:after="0" w:line="240" w:lineRule="auto"/>
            </w:pPr>
            <w:r>
              <w:t>13</w:t>
            </w:r>
          </w:p>
        </w:tc>
        <w:tc>
          <w:tcPr>
            <w:tcW w:w="1276" w:type="dxa"/>
            <w:shd w:val="clear" w:color="auto" w:fill="FFFF00"/>
          </w:tcPr>
          <w:p w14:paraId="5C16DC09" w14:textId="77777777" w:rsidR="005434CE" w:rsidRDefault="005434CE">
            <w:pPr>
              <w:spacing w:after="0" w:line="240" w:lineRule="auto"/>
            </w:pPr>
          </w:p>
        </w:tc>
        <w:tc>
          <w:tcPr>
            <w:tcW w:w="1559" w:type="dxa"/>
          </w:tcPr>
          <w:p w14:paraId="74043177" w14:textId="77777777" w:rsidR="005434CE" w:rsidRDefault="005434CE">
            <w:pPr>
              <w:spacing w:after="0" w:line="240" w:lineRule="auto"/>
            </w:pPr>
          </w:p>
        </w:tc>
      </w:tr>
      <w:tr w:rsidR="005434CE" w14:paraId="62E6F1DB" w14:textId="77777777">
        <w:trPr>
          <w:trHeight w:val="420"/>
        </w:trPr>
        <w:tc>
          <w:tcPr>
            <w:tcW w:w="1803" w:type="dxa"/>
            <w:vMerge w:val="restart"/>
            <w:shd w:val="clear" w:color="auto" w:fill="auto"/>
            <w:tcMar>
              <w:top w:w="100" w:type="dxa"/>
              <w:left w:w="100" w:type="dxa"/>
              <w:bottom w:w="100" w:type="dxa"/>
              <w:right w:w="100" w:type="dxa"/>
            </w:tcMar>
          </w:tcPr>
          <w:p w14:paraId="434FFD25" w14:textId="7DC61939" w:rsidR="005434CE" w:rsidRDefault="00EF3CDB">
            <w:pPr>
              <w:widowControl w:val="0"/>
              <w:spacing w:after="0" w:line="240" w:lineRule="auto"/>
            </w:pPr>
            <w:proofErr w:type="spellStart"/>
            <w:r>
              <w:rPr>
                <w:b/>
              </w:rPr>
              <w:t>Compétence</w:t>
            </w:r>
            <w:proofErr w:type="spellEnd"/>
            <w:r>
              <w:rPr>
                <w:b/>
              </w:rPr>
              <w:t xml:space="preserve"> 3.</w:t>
            </w:r>
            <w:r w:rsidR="00EE2A13">
              <w:rPr>
                <w:b/>
              </w:rPr>
              <w:br/>
            </w:r>
            <w:proofErr w:type="spellStart"/>
            <w:r>
              <w:t>Suivi</w:t>
            </w:r>
            <w:proofErr w:type="spellEnd"/>
            <w:r>
              <w:t xml:space="preserve"> des </w:t>
            </w:r>
            <w:proofErr w:type="spellStart"/>
            <w:r>
              <w:t>projets</w:t>
            </w:r>
            <w:proofErr w:type="spellEnd"/>
            <w:r>
              <w:t xml:space="preserve"> STEAME et rapports </w:t>
            </w:r>
          </w:p>
        </w:tc>
        <w:tc>
          <w:tcPr>
            <w:tcW w:w="1600" w:type="dxa"/>
            <w:shd w:val="clear" w:color="auto" w:fill="auto"/>
            <w:tcMar>
              <w:top w:w="100" w:type="dxa"/>
              <w:left w:w="100" w:type="dxa"/>
              <w:bottom w:w="100" w:type="dxa"/>
              <w:right w:w="100" w:type="dxa"/>
            </w:tcMar>
          </w:tcPr>
          <w:p w14:paraId="6EAF58B1" w14:textId="77777777" w:rsidR="005434CE" w:rsidRDefault="00EF3CDB">
            <w:pPr>
              <w:spacing w:after="0"/>
              <w:jc w:val="center"/>
              <w:rPr>
                <w:b/>
              </w:rPr>
            </w:pPr>
            <w:r>
              <w:rPr>
                <w:b/>
                <w:sz w:val="24"/>
                <w:szCs w:val="24"/>
              </w:rPr>
              <w:t>Niveau 1</w:t>
            </w:r>
          </w:p>
        </w:tc>
        <w:tc>
          <w:tcPr>
            <w:tcW w:w="1842" w:type="dxa"/>
            <w:shd w:val="clear" w:color="auto" w:fill="auto"/>
            <w:tcMar>
              <w:top w:w="100" w:type="dxa"/>
              <w:left w:w="100" w:type="dxa"/>
              <w:bottom w:w="100" w:type="dxa"/>
              <w:right w:w="100" w:type="dxa"/>
            </w:tcMar>
          </w:tcPr>
          <w:p w14:paraId="57EA7FDA" w14:textId="77777777" w:rsidR="005434CE" w:rsidRDefault="00EF3CDB">
            <w:pPr>
              <w:spacing w:after="0"/>
              <w:jc w:val="center"/>
              <w:rPr>
                <w:b/>
              </w:rPr>
            </w:pPr>
            <w:r>
              <w:rPr>
                <w:b/>
                <w:sz w:val="24"/>
                <w:szCs w:val="24"/>
              </w:rPr>
              <w:t>Niveau 2</w:t>
            </w:r>
          </w:p>
        </w:tc>
        <w:tc>
          <w:tcPr>
            <w:tcW w:w="1985" w:type="dxa"/>
            <w:shd w:val="clear" w:color="auto" w:fill="auto"/>
            <w:tcMar>
              <w:top w:w="100" w:type="dxa"/>
              <w:left w:w="100" w:type="dxa"/>
              <w:bottom w:w="100" w:type="dxa"/>
              <w:right w:w="100" w:type="dxa"/>
            </w:tcMar>
          </w:tcPr>
          <w:p w14:paraId="5A37AA48" w14:textId="77777777" w:rsidR="005434CE" w:rsidRDefault="00EF3CDB">
            <w:pPr>
              <w:spacing w:after="0"/>
              <w:jc w:val="center"/>
              <w:rPr>
                <w:b/>
              </w:rPr>
            </w:pPr>
            <w:r>
              <w:rPr>
                <w:b/>
                <w:sz w:val="24"/>
                <w:szCs w:val="24"/>
              </w:rPr>
              <w:t>Niveau 3</w:t>
            </w:r>
          </w:p>
        </w:tc>
        <w:tc>
          <w:tcPr>
            <w:tcW w:w="1276" w:type="dxa"/>
            <w:shd w:val="clear" w:color="auto" w:fill="FFFF00"/>
          </w:tcPr>
          <w:p w14:paraId="248C6F10" w14:textId="77777777" w:rsidR="005434CE" w:rsidRDefault="005434CE">
            <w:pPr>
              <w:spacing w:after="0"/>
              <w:jc w:val="center"/>
              <w:rPr>
                <w:b/>
                <w:sz w:val="24"/>
                <w:szCs w:val="24"/>
              </w:rPr>
            </w:pPr>
          </w:p>
        </w:tc>
        <w:tc>
          <w:tcPr>
            <w:tcW w:w="1559" w:type="dxa"/>
          </w:tcPr>
          <w:p w14:paraId="3A8D89A9" w14:textId="77777777" w:rsidR="005434CE" w:rsidRDefault="005434CE">
            <w:pPr>
              <w:spacing w:after="0"/>
              <w:jc w:val="center"/>
              <w:rPr>
                <w:b/>
                <w:sz w:val="24"/>
                <w:szCs w:val="24"/>
              </w:rPr>
            </w:pPr>
          </w:p>
        </w:tc>
      </w:tr>
      <w:tr w:rsidR="005434CE" w14:paraId="18EADC7E" w14:textId="77777777">
        <w:trPr>
          <w:trHeight w:val="420"/>
        </w:trPr>
        <w:tc>
          <w:tcPr>
            <w:tcW w:w="1803" w:type="dxa"/>
            <w:vMerge/>
            <w:shd w:val="clear" w:color="auto" w:fill="auto"/>
            <w:tcMar>
              <w:top w:w="100" w:type="dxa"/>
              <w:left w:w="100" w:type="dxa"/>
              <w:bottom w:w="100" w:type="dxa"/>
              <w:right w:w="100" w:type="dxa"/>
            </w:tcMar>
          </w:tcPr>
          <w:p w14:paraId="50D95A1D" w14:textId="77777777" w:rsidR="005434CE" w:rsidRDefault="005434CE">
            <w:pPr>
              <w:widowControl w:val="0"/>
              <w:pBdr>
                <w:top w:val="nil"/>
                <w:left w:val="nil"/>
                <w:bottom w:val="nil"/>
                <w:right w:val="nil"/>
                <w:between w:val="nil"/>
              </w:pBdr>
              <w:spacing w:after="0" w:line="276" w:lineRule="auto"/>
              <w:rPr>
                <w:b/>
                <w:sz w:val="24"/>
                <w:szCs w:val="24"/>
              </w:rPr>
            </w:pPr>
          </w:p>
        </w:tc>
        <w:tc>
          <w:tcPr>
            <w:tcW w:w="1600" w:type="dxa"/>
            <w:shd w:val="clear" w:color="auto" w:fill="auto"/>
            <w:tcMar>
              <w:top w:w="100" w:type="dxa"/>
              <w:left w:w="100" w:type="dxa"/>
              <w:bottom w:w="100" w:type="dxa"/>
              <w:right w:w="100" w:type="dxa"/>
            </w:tcMar>
          </w:tcPr>
          <w:p w14:paraId="3D62F888" w14:textId="77777777" w:rsidR="005434CE" w:rsidRDefault="00EF3CDB">
            <w:pPr>
              <w:spacing w:after="0"/>
            </w:pPr>
            <w:r>
              <w:t>3.1.1.</w:t>
            </w:r>
          </w:p>
          <w:p w14:paraId="18E545C3" w14:textId="77777777" w:rsidR="005434CE" w:rsidRDefault="00EF3CDB">
            <w:pPr>
              <w:spacing w:after="0"/>
            </w:pPr>
            <w:r>
              <w:t>Capacité limitée à prévoir les écarts potentiels sur les projets STEAME</w:t>
            </w:r>
          </w:p>
        </w:tc>
        <w:tc>
          <w:tcPr>
            <w:tcW w:w="1842" w:type="dxa"/>
            <w:shd w:val="clear" w:color="auto" w:fill="auto"/>
            <w:tcMar>
              <w:top w:w="100" w:type="dxa"/>
              <w:left w:w="100" w:type="dxa"/>
              <w:bottom w:w="100" w:type="dxa"/>
              <w:right w:w="100" w:type="dxa"/>
            </w:tcMar>
          </w:tcPr>
          <w:p w14:paraId="2EB200D7" w14:textId="77777777" w:rsidR="005434CE" w:rsidRDefault="00EF3CDB">
            <w:pPr>
              <w:spacing w:after="0"/>
            </w:pPr>
            <w:r>
              <w:t>3.2.1.</w:t>
            </w:r>
          </w:p>
          <w:p w14:paraId="7DD6F804" w14:textId="77777777" w:rsidR="005434CE" w:rsidRDefault="00EF3CDB">
            <w:pPr>
              <w:spacing w:after="0"/>
            </w:pPr>
            <w:r>
              <w:t>Solide capacité à prévoir les écarts potentiels des projets STEAME et à planifier de manière proactive pour y remédier.</w:t>
            </w:r>
          </w:p>
        </w:tc>
        <w:tc>
          <w:tcPr>
            <w:tcW w:w="1985" w:type="dxa"/>
            <w:shd w:val="clear" w:color="auto" w:fill="auto"/>
            <w:tcMar>
              <w:top w:w="100" w:type="dxa"/>
              <w:left w:w="100" w:type="dxa"/>
              <w:bottom w:w="100" w:type="dxa"/>
              <w:right w:w="100" w:type="dxa"/>
            </w:tcMar>
          </w:tcPr>
          <w:p w14:paraId="3AF5AF55" w14:textId="77777777" w:rsidR="005434CE" w:rsidRDefault="00EF3CDB">
            <w:pPr>
              <w:spacing w:after="0"/>
            </w:pPr>
            <w:r>
              <w:t>3.3.1.</w:t>
            </w:r>
          </w:p>
          <w:p w14:paraId="7E542FB5" w14:textId="77777777" w:rsidR="005434CE" w:rsidRDefault="00EF3CDB">
            <w:pPr>
              <w:spacing w:after="0"/>
            </w:pPr>
            <w:r>
              <w:t>Solide capacité à prévoir les écarts potentiels, en appliquant des stratégies innovantes et révolutionnaires pour y remédier.</w:t>
            </w:r>
          </w:p>
        </w:tc>
        <w:tc>
          <w:tcPr>
            <w:tcW w:w="1276" w:type="dxa"/>
            <w:shd w:val="clear" w:color="auto" w:fill="FFFF00"/>
          </w:tcPr>
          <w:p w14:paraId="7EB73F2B" w14:textId="77777777" w:rsidR="005434CE" w:rsidRDefault="005434CE">
            <w:pPr>
              <w:spacing w:after="0"/>
            </w:pPr>
          </w:p>
        </w:tc>
        <w:tc>
          <w:tcPr>
            <w:tcW w:w="1559" w:type="dxa"/>
          </w:tcPr>
          <w:p w14:paraId="56FF3D98" w14:textId="77777777" w:rsidR="005434CE" w:rsidRDefault="005434CE">
            <w:pPr>
              <w:spacing w:after="0"/>
            </w:pPr>
          </w:p>
        </w:tc>
      </w:tr>
      <w:tr w:rsidR="005434CE" w14:paraId="0F1FD892" w14:textId="77777777">
        <w:trPr>
          <w:trHeight w:val="420"/>
        </w:trPr>
        <w:tc>
          <w:tcPr>
            <w:tcW w:w="1803" w:type="dxa"/>
            <w:vMerge/>
            <w:shd w:val="clear" w:color="auto" w:fill="auto"/>
            <w:tcMar>
              <w:top w:w="100" w:type="dxa"/>
              <w:left w:w="100" w:type="dxa"/>
              <w:bottom w:w="100" w:type="dxa"/>
              <w:right w:w="100" w:type="dxa"/>
            </w:tcMar>
          </w:tcPr>
          <w:p w14:paraId="05199350" w14:textId="77777777" w:rsidR="005434CE" w:rsidRDefault="005434CE">
            <w:pPr>
              <w:widowControl w:val="0"/>
              <w:pBdr>
                <w:top w:val="nil"/>
                <w:left w:val="nil"/>
                <w:bottom w:val="nil"/>
                <w:right w:val="nil"/>
                <w:between w:val="nil"/>
              </w:pBdr>
              <w:spacing w:after="0" w:line="276" w:lineRule="auto"/>
            </w:pPr>
          </w:p>
        </w:tc>
        <w:tc>
          <w:tcPr>
            <w:tcW w:w="1600" w:type="dxa"/>
            <w:shd w:val="clear" w:color="auto" w:fill="auto"/>
            <w:tcMar>
              <w:top w:w="100" w:type="dxa"/>
              <w:left w:w="100" w:type="dxa"/>
              <w:bottom w:w="100" w:type="dxa"/>
              <w:right w:w="100" w:type="dxa"/>
            </w:tcMar>
          </w:tcPr>
          <w:p w14:paraId="413506C1" w14:textId="77777777" w:rsidR="005434CE" w:rsidRDefault="00EF3CDB">
            <w:pPr>
              <w:spacing w:after="0"/>
            </w:pPr>
            <w:r>
              <w:t>3.1.2.</w:t>
            </w:r>
          </w:p>
          <w:p w14:paraId="2A50F7C6" w14:textId="77777777" w:rsidR="005434CE" w:rsidRDefault="00EF3CDB">
            <w:pPr>
              <w:spacing w:after="0"/>
            </w:pPr>
            <w:r>
              <w:t xml:space="preserve">Application intuitive des mesures de surveillance de base </w:t>
            </w:r>
          </w:p>
        </w:tc>
        <w:tc>
          <w:tcPr>
            <w:tcW w:w="1842" w:type="dxa"/>
            <w:shd w:val="clear" w:color="auto" w:fill="auto"/>
            <w:tcMar>
              <w:top w:w="100" w:type="dxa"/>
              <w:left w:w="100" w:type="dxa"/>
              <w:bottom w:w="100" w:type="dxa"/>
              <w:right w:w="100" w:type="dxa"/>
            </w:tcMar>
          </w:tcPr>
          <w:p w14:paraId="7F3E42B7" w14:textId="77777777" w:rsidR="005434CE" w:rsidRDefault="00EF3CDB">
            <w:pPr>
              <w:spacing w:after="0"/>
            </w:pPr>
            <w:r>
              <w:t>3.2.2.</w:t>
            </w:r>
          </w:p>
          <w:p w14:paraId="129253E1" w14:textId="77777777" w:rsidR="005434CE" w:rsidRDefault="00EF3CDB">
            <w:pPr>
              <w:spacing w:after="0"/>
            </w:pPr>
            <w:r>
              <w:t xml:space="preserve">Possibilité de choisir la stratégie de surveillance la plus adaptée à chaque projet STEAME </w:t>
            </w:r>
          </w:p>
        </w:tc>
        <w:tc>
          <w:tcPr>
            <w:tcW w:w="1985" w:type="dxa"/>
            <w:shd w:val="clear" w:color="auto" w:fill="auto"/>
            <w:tcMar>
              <w:top w:w="100" w:type="dxa"/>
              <w:left w:w="100" w:type="dxa"/>
              <w:bottom w:w="100" w:type="dxa"/>
              <w:right w:w="100" w:type="dxa"/>
            </w:tcMar>
          </w:tcPr>
          <w:p w14:paraId="12A899B6" w14:textId="77777777" w:rsidR="005434CE" w:rsidRDefault="00EF3CDB">
            <w:pPr>
              <w:spacing w:after="0"/>
            </w:pPr>
            <w:r>
              <w:t>3.3.2.</w:t>
            </w:r>
          </w:p>
          <w:p w14:paraId="691D8CB8" w14:textId="77777777" w:rsidR="005434CE" w:rsidRDefault="00EF3CDB">
            <w:pPr>
              <w:spacing w:after="0"/>
            </w:pPr>
            <w:r>
              <w:t>Possibilité de choisir la stratégie de suivi la plus adaptée à chaque projet STEAME et peut justifier le choix</w:t>
            </w:r>
          </w:p>
          <w:p w14:paraId="2DAC5220" w14:textId="77777777" w:rsidR="005434CE" w:rsidRDefault="005434CE">
            <w:pPr>
              <w:spacing w:after="0"/>
            </w:pPr>
          </w:p>
        </w:tc>
        <w:tc>
          <w:tcPr>
            <w:tcW w:w="1276" w:type="dxa"/>
            <w:shd w:val="clear" w:color="auto" w:fill="FFFF00"/>
          </w:tcPr>
          <w:p w14:paraId="46D762F3" w14:textId="77777777" w:rsidR="005434CE" w:rsidRDefault="005434CE">
            <w:pPr>
              <w:spacing w:after="0"/>
            </w:pPr>
          </w:p>
        </w:tc>
        <w:tc>
          <w:tcPr>
            <w:tcW w:w="1559" w:type="dxa"/>
          </w:tcPr>
          <w:p w14:paraId="4FFBEF80" w14:textId="77777777" w:rsidR="005434CE" w:rsidRDefault="005434CE">
            <w:pPr>
              <w:spacing w:after="0"/>
            </w:pPr>
          </w:p>
        </w:tc>
      </w:tr>
      <w:tr w:rsidR="005434CE" w14:paraId="1023F94C" w14:textId="77777777">
        <w:trPr>
          <w:trHeight w:val="420"/>
        </w:trPr>
        <w:tc>
          <w:tcPr>
            <w:tcW w:w="1803" w:type="dxa"/>
            <w:vMerge/>
            <w:shd w:val="clear" w:color="auto" w:fill="auto"/>
            <w:tcMar>
              <w:top w:w="100" w:type="dxa"/>
              <w:left w:w="100" w:type="dxa"/>
              <w:bottom w:w="100" w:type="dxa"/>
              <w:right w:w="100" w:type="dxa"/>
            </w:tcMar>
          </w:tcPr>
          <w:p w14:paraId="53C40F10" w14:textId="77777777" w:rsidR="005434CE" w:rsidRDefault="005434CE">
            <w:pPr>
              <w:widowControl w:val="0"/>
              <w:pBdr>
                <w:top w:val="nil"/>
                <w:left w:val="nil"/>
                <w:bottom w:val="nil"/>
                <w:right w:val="nil"/>
                <w:between w:val="nil"/>
              </w:pBdr>
              <w:spacing w:after="0" w:line="276" w:lineRule="auto"/>
            </w:pPr>
          </w:p>
        </w:tc>
        <w:tc>
          <w:tcPr>
            <w:tcW w:w="1600" w:type="dxa"/>
            <w:shd w:val="clear" w:color="auto" w:fill="auto"/>
            <w:tcMar>
              <w:top w:w="100" w:type="dxa"/>
              <w:left w:w="100" w:type="dxa"/>
              <w:bottom w:w="100" w:type="dxa"/>
              <w:right w:w="100" w:type="dxa"/>
            </w:tcMar>
          </w:tcPr>
          <w:p w14:paraId="2382B13B" w14:textId="77777777" w:rsidR="005434CE" w:rsidRDefault="00EF3CDB">
            <w:r>
              <w:t>3.1.3.</w:t>
            </w:r>
          </w:p>
          <w:p w14:paraId="67D5E4CB" w14:textId="77777777" w:rsidR="005434CE" w:rsidRDefault="00EF3CDB">
            <w:r>
              <w:lastRenderedPageBreak/>
              <w:t>Capacité à rendre compte de manière informelle de l'avancement des projets STEAME, en fournissant des informations de base</w:t>
            </w:r>
          </w:p>
        </w:tc>
        <w:tc>
          <w:tcPr>
            <w:tcW w:w="1842" w:type="dxa"/>
            <w:shd w:val="clear" w:color="auto" w:fill="auto"/>
            <w:tcMar>
              <w:top w:w="100" w:type="dxa"/>
              <w:left w:w="100" w:type="dxa"/>
              <w:bottom w:w="100" w:type="dxa"/>
              <w:right w:w="100" w:type="dxa"/>
            </w:tcMar>
          </w:tcPr>
          <w:p w14:paraId="13B74113" w14:textId="77777777" w:rsidR="005434CE" w:rsidRDefault="00EF3CDB">
            <w:r>
              <w:lastRenderedPageBreak/>
              <w:t>3.2.3.</w:t>
            </w:r>
          </w:p>
          <w:p w14:paraId="78483D02" w14:textId="77777777" w:rsidR="005434CE" w:rsidRDefault="00EF3CDB">
            <w:r>
              <w:lastRenderedPageBreak/>
              <w:t>Fournit des rapports complets sur l'élaboration des projets STEAME, dans la mesure où ils comprennent différentes sources de données probantes et un certain niveau d'analyse.</w:t>
            </w:r>
          </w:p>
        </w:tc>
        <w:tc>
          <w:tcPr>
            <w:tcW w:w="1985" w:type="dxa"/>
            <w:shd w:val="clear" w:color="auto" w:fill="auto"/>
            <w:tcMar>
              <w:top w:w="100" w:type="dxa"/>
              <w:left w:w="100" w:type="dxa"/>
              <w:bottom w:w="100" w:type="dxa"/>
              <w:right w:w="100" w:type="dxa"/>
            </w:tcMar>
          </w:tcPr>
          <w:p w14:paraId="06595E08" w14:textId="77777777" w:rsidR="005434CE" w:rsidRDefault="00EF3CDB">
            <w:r>
              <w:lastRenderedPageBreak/>
              <w:t>3.3.3.</w:t>
            </w:r>
          </w:p>
          <w:p w14:paraId="2D790664" w14:textId="77777777" w:rsidR="005434CE" w:rsidRDefault="00EF3CDB">
            <w:r>
              <w:lastRenderedPageBreak/>
              <w:t>Fournit des rapports complets sur le développement des projets STEAME, dans la mesure où ils incluent différentes sources de preuves et une analyse systématique fournissant non seulement des informations détaillées, mais aussi des recommandations exploitables pour une amélioration continue.</w:t>
            </w:r>
          </w:p>
        </w:tc>
        <w:tc>
          <w:tcPr>
            <w:tcW w:w="1276" w:type="dxa"/>
            <w:shd w:val="clear" w:color="auto" w:fill="FFFF00"/>
          </w:tcPr>
          <w:p w14:paraId="16F6E79F" w14:textId="77777777" w:rsidR="005434CE" w:rsidRDefault="005434CE"/>
        </w:tc>
        <w:tc>
          <w:tcPr>
            <w:tcW w:w="1559" w:type="dxa"/>
          </w:tcPr>
          <w:p w14:paraId="19208892" w14:textId="77777777" w:rsidR="005434CE" w:rsidRDefault="005434CE"/>
        </w:tc>
      </w:tr>
      <w:tr w:rsidR="005434CE" w14:paraId="122E948B" w14:textId="77777777">
        <w:trPr>
          <w:trHeight w:val="420"/>
        </w:trPr>
        <w:tc>
          <w:tcPr>
            <w:tcW w:w="1803" w:type="dxa"/>
            <w:shd w:val="clear" w:color="auto" w:fill="auto"/>
            <w:tcMar>
              <w:top w:w="100" w:type="dxa"/>
              <w:left w:w="100" w:type="dxa"/>
              <w:bottom w:w="100" w:type="dxa"/>
              <w:right w:w="100" w:type="dxa"/>
            </w:tcMar>
          </w:tcPr>
          <w:p w14:paraId="4F1F8B2F" w14:textId="77777777" w:rsidR="005434CE" w:rsidRDefault="00EF3CDB">
            <w:pPr>
              <w:widowControl w:val="0"/>
              <w:pBdr>
                <w:top w:val="nil"/>
                <w:left w:val="nil"/>
                <w:bottom w:val="nil"/>
                <w:right w:val="nil"/>
                <w:between w:val="nil"/>
              </w:pBdr>
              <w:spacing w:after="0" w:line="276" w:lineRule="auto"/>
            </w:pPr>
            <w:r>
              <w:t>Score Min-Max</w:t>
            </w:r>
          </w:p>
        </w:tc>
        <w:tc>
          <w:tcPr>
            <w:tcW w:w="1600" w:type="dxa"/>
            <w:shd w:val="clear" w:color="auto" w:fill="auto"/>
            <w:tcMar>
              <w:top w:w="100" w:type="dxa"/>
              <w:left w:w="100" w:type="dxa"/>
              <w:bottom w:w="100" w:type="dxa"/>
              <w:right w:w="100" w:type="dxa"/>
            </w:tcMar>
          </w:tcPr>
          <w:p w14:paraId="082B7B38" w14:textId="77777777" w:rsidR="005434CE" w:rsidRDefault="00EF3CDB">
            <w:r>
              <w:t>18</w:t>
            </w:r>
          </w:p>
        </w:tc>
        <w:tc>
          <w:tcPr>
            <w:tcW w:w="1842" w:type="dxa"/>
            <w:shd w:val="clear" w:color="auto" w:fill="auto"/>
            <w:tcMar>
              <w:top w:w="100" w:type="dxa"/>
              <w:left w:w="100" w:type="dxa"/>
              <w:bottom w:w="100" w:type="dxa"/>
              <w:right w:w="100" w:type="dxa"/>
            </w:tcMar>
          </w:tcPr>
          <w:p w14:paraId="0722D177" w14:textId="77777777" w:rsidR="005434CE" w:rsidRDefault="005434CE"/>
        </w:tc>
        <w:tc>
          <w:tcPr>
            <w:tcW w:w="1985" w:type="dxa"/>
            <w:shd w:val="clear" w:color="auto" w:fill="auto"/>
            <w:tcMar>
              <w:top w:w="100" w:type="dxa"/>
              <w:left w:w="100" w:type="dxa"/>
              <w:bottom w:w="100" w:type="dxa"/>
              <w:right w:w="100" w:type="dxa"/>
            </w:tcMar>
          </w:tcPr>
          <w:p w14:paraId="5DCA6598" w14:textId="77777777" w:rsidR="005434CE" w:rsidRDefault="00EF3CDB">
            <w:r>
              <w:t>24</w:t>
            </w:r>
          </w:p>
        </w:tc>
        <w:tc>
          <w:tcPr>
            <w:tcW w:w="1276" w:type="dxa"/>
            <w:shd w:val="clear" w:color="auto" w:fill="FFFF00"/>
          </w:tcPr>
          <w:p w14:paraId="38A86E3B" w14:textId="77777777" w:rsidR="005434CE" w:rsidRDefault="005434CE"/>
        </w:tc>
        <w:tc>
          <w:tcPr>
            <w:tcW w:w="1559" w:type="dxa"/>
          </w:tcPr>
          <w:p w14:paraId="3099AA7F" w14:textId="77777777" w:rsidR="005434CE" w:rsidRDefault="005434CE"/>
        </w:tc>
      </w:tr>
    </w:tbl>
    <w:p w14:paraId="20055A23" w14:textId="77777777" w:rsidR="005434CE" w:rsidRDefault="005434CE"/>
    <w:p w14:paraId="085FA8B1" w14:textId="77777777" w:rsidR="005434CE" w:rsidRDefault="005434CE"/>
    <w:p w14:paraId="58D735B6" w14:textId="77777777" w:rsidR="005434CE" w:rsidRDefault="00EF3CDB">
      <w:pPr>
        <w:pStyle w:val="Heading2"/>
        <w:jc w:val="both"/>
        <w:rPr>
          <w:b/>
          <w:sz w:val="28"/>
          <w:szCs w:val="28"/>
        </w:rPr>
      </w:pPr>
      <w:r>
        <w:rPr>
          <w:b/>
          <w:sz w:val="28"/>
          <w:szCs w:val="28"/>
        </w:rPr>
        <w:t xml:space="preserve">Domaine 2 : Aspects méthodologiques des projets STEAME </w:t>
      </w:r>
    </w:p>
    <w:p w14:paraId="533475C9" w14:textId="77777777" w:rsidR="005434CE" w:rsidRDefault="00EF3CDB">
      <w:pPr>
        <w:rPr>
          <w:b/>
        </w:rPr>
      </w:pPr>
      <w:r>
        <w:rPr>
          <w:b/>
        </w:rPr>
        <w:t>Domaine 2. Grille d'évaluation</w:t>
      </w:r>
    </w:p>
    <w:tbl>
      <w:tblPr>
        <w:tblStyle w:val="af7"/>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6"/>
        <w:gridCol w:w="1495"/>
        <w:gridCol w:w="1842"/>
        <w:gridCol w:w="1843"/>
        <w:gridCol w:w="1276"/>
        <w:gridCol w:w="1701"/>
      </w:tblGrid>
      <w:tr w:rsidR="005434CE" w14:paraId="48D9024D" w14:textId="77777777" w:rsidTr="00EE2A13">
        <w:tc>
          <w:tcPr>
            <w:tcW w:w="1756" w:type="dxa"/>
            <w:shd w:val="clear" w:color="auto" w:fill="auto"/>
            <w:tcMar>
              <w:top w:w="100" w:type="dxa"/>
              <w:left w:w="100" w:type="dxa"/>
              <w:bottom w:w="100" w:type="dxa"/>
              <w:right w:w="100" w:type="dxa"/>
            </w:tcMar>
          </w:tcPr>
          <w:p w14:paraId="1E9784BA" w14:textId="77777777" w:rsidR="005434CE" w:rsidRDefault="00EF3CDB">
            <w:pPr>
              <w:widowControl w:val="0"/>
              <w:pBdr>
                <w:top w:val="nil"/>
                <w:left w:val="nil"/>
                <w:bottom w:val="nil"/>
                <w:right w:val="nil"/>
                <w:between w:val="nil"/>
              </w:pBdr>
              <w:spacing w:after="0" w:line="240" w:lineRule="auto"/>
              <w:rPr>
                <w:b/>
              </w:rPr>
            </w:pPr>
            <w:proofErr w:type="spellStart"/>
            <w:r>
              <w:rPr>
                <w:b/>
              </w:rPr>
              <w:t>Compétence</w:t>
            </w:r>
            <w:proofErr w:type="spellEnd"/>
            <w:r>
              <w:rPr>
                <w:b/>
              </w:rPr>
              <w:t xml:space="preserve"> / </w:t>
            </w:r>
            <w:proofErr w:type="spellStart"/>
            <w:r>
              <w:rPr>
                <w:b/>
              </w:rPr>
              <w:t>niveau</w:t>
            </w:r>
            <w:proofErr w:type="spellEnd"/>
          </w:p>
        </w:tc>
        <w:tc>
          <w:tcPr>
            <w:tcW w:w="1495" w:type="dxa"/>
            <w:shd w:val="clear" w:color="auto" w:fill="auto"/>
            <w:tcMar>
              <w:top w:w="100" w:type="dxa"/>
              <w:left w:w="100" w:type="dxa"/>
              <w:bottom w:w="100" w:type="dxa"/>
              <w:right w:w="100" w:type="dxa"/>
            </w:tcMar>
          </w:tcPr>
          <w:p w14:paraId="35CB8BD8"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1</w:t>
            </w:r>
          </w:p>
        </w:tc>
        <w:tc>
          <w:tcPr>
            <w:tcW w:w="1842" w:type="dxa"/>
            <w:shd w:val="clear" w:color="auto" w:fill="auto"/>
            <w:tcMar>
              <w:top w:w="100" w:type="dxa"/>
              <w:left w:w="100" w:type="dxa"/>
              <w:bottom w:w="100" w:type="dxa"/>
              <w:right w:w="100" w:type="dxa"/>
            </w:tcMar>
          </w:tcPr>
          <w:p w14:paraId="5CC0A0C1"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2</w:t>
            </w:r>
          </w:p>
        </w:tc>
        <w:tc>
          <w:tcPr>
            <w:tcW w:w="1843" w:type="dxa"/>
            <w:shd w:val="clear" w:color="auto" w:fill="auto"/>
            <w:tcMar>
              <w:top w:w="100" w:type="dxa"/>
              <w:left w:w="100" w:type="dxa"/>
              <w:bottom w:w="100" w:type="dxa"/>
              <w:right w:w="100" w:type="dxa"/>
            </w:tcMar>
          </w:tcPr>
          <w:p w14:paraId="64E3EA4C"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3</w:t>
            </w:r>
          </w:p>
        </w:tc>
        <w:tc>
          <w:tcPr>
            <w:tcW w:w="1276" w:type="dxa"/>
            <w:shd w:val="clear" w:color="auto" w:fill="FFFF00"/>
          </w:tcPr>
          <w:p w14:paraId="16A04BD0" w14:textId="77777777" w:rsidR="005434CE" w:rsidRPr="001E0FF6" w:rsidRDefault="00EF3CDB">
            <w:pPr>
              <w:widowControl w:val="0"/>
              <w:pBdr>
                <w:top w:val="nil"/>
                <w:left w:val="nil"/>
                <w:bottom w:val="nil"/>
                <w:right w:val="nil"/>
                <w:between w:val="nil"/>
              </w:pBdr>
              <w:spacing w:after="0" w:line="240" w:lineRule="auto"/>
              <w:jc w:val="center"/>
              <w:rPr>
                <w:b/>
                <w:sz w:val="24"/>
                <w:szCs w:val="24"/>
                <w:lang w:val="nl-BE"/>
              </w:rPr>
            </w:pPr>
            <w:r w:rsidRPr="001E0FF6">
              <w:rPr>
                <w:b/>
                <w:sz w:val="24"/>
                <w:szCs w:val="24"/>
                <w:lang w:val="nl-BE"/>
              </w:rPr>
              <w:t>Auto-évaluez votre niveau en insérant le code à 3 chiffres</w:t>
            </w:r>
          </w:p>
        </w:tc>
        <w:tc>
          <w:tcPr>
            <w:tcW w:w="1701" w:type="dxa"/>
          </w:tcPr>
          <w:p w14:paraId="1E893B1D" w14:textId="77777777" w:rsidR="005434CE" w:rsidRDefault="00EF3CDB">
            <w:pPr>
              <w:widowControl w:val="0"/>
              <w:pBdr>
                <w:top w:val="nil"/>
                <w:left w:val="nil"/>
                <w:bottom w:val="nil"/>
                <w:right w:val="nil"/>
                <w:between w:val="nil"/>
              </w:pBdr>
              <w:spacing w:after="0" w:line="240" w:lineRule="auto"/>
              <w:jc w:val="center"/>
              <w:rPr>
                <w:b/>
                <w:sz w:val="24"/>
                <w:szCs w:val="24"/>
              </w:rPr>
            </w:pPr>
            <w:proofErr w:type="spellStart"/>
            <w:r>
              <w:rPr>
                <w:b/>
                <w:sz w:val="24"/>
                <w:szCs w:val="24"/>
              </w:rPr>
              <w:t>Réponse</w:t>
            </w:r>
            <w:proofErr w:type="spellEnd"/>
            <w:r>
              <w:rPr>
                <w:b/>
                <w:sz w:val="24"/>
                <w:szCs w:val="24"/>
              </w:rPr>
              <w:t xml:space="preserve"> des </w:t>
            </w:r>
            <w:proofErr w:type="spellStart"/>
            <w:r>
              <w:rPr>
                <w:b/>
                <w:sz w:val="24"/>
                <w:szCs w:val="24"/>
              </w:rPr>
              <w:t>demandeurs</w:t>
            </w:r>
            <w:proofErr w:type="spellEnd"/>
          </w:p>
          <w:p w14:paraId="11AD8521"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Maximum 50 mots par ligne de critère</w:t>
            </w:r>
          </w:p>
        </w:tc>
      </w:tr>
      <w:tr w:rsidR="005434CE" w14:paraId="48EC459E" w14:textId="77777777" w:rsidTr="00EE2A13">
        <w:trPr>
          <w:trHeight w:val="420"/>
        </w:trPr>
        <w:tc>
          <w:tcPr>
            <w:tcW w:w="1756" w:type="dxa"/>
            <w:vMerge w:val="restart"/>
            <w:shd w:val="clear" w:color="auto" w:fill="auto"/>
            <w:tcMar>
              <w:top w:w="100" w:type="dxa"/>
              <w:left w:w="100" w:type="dxa"/>
              <w:bottom w:w="100" w:type="dxa"/>
              <w:right w:w="100" w:type="dxa"/>
            </w:tcMar>
          </w:tcPr>
          <w:p w14:paraId="483A3078" w14:textId="047B5C3B" w:rsidR="005434CE" w:rsidRDefault="00EF3CDB">
            <w:proofErr w:type="spellStart"/>
            <w:r>
              <w:rPr>
                <w:b/>
              </w:rPr>
              <w:t>Compétence</w:t>
            </w:r>
            <w:proofErr w:type="spellEnd"/>
            <w:r>
              <w:rPr>
                <w:b/>
              </w:rPr>
              <w:t xml:space="preserve"> 4</w:t>
            </w:r>
            <w:r w:rsidR="00EE2A13">
              <w:rPr>
                <w:b/>
              </w:rPr>
              <w:t>.</w:t>
            </w:r>
            <w:r w:rsidR="00EE2A13">
              <w:rPr>
                <w:b/>
              </w:rPr>
              <w:br/>
            </w:r>
            <w:proofErr w:type="spellStart"/>
            <w:r w:rsidR="00EE2A13">
              <w:rPr>
                <w:bCs/>
              </w:rPr>
              <w:t>I</w:t>
            </w:r>
            <w:r>
              <w:t>ntégrer</w:t>
            </w:r>
            <w:proofErr w:type="spellEnd"/>
            <w:r>
              <w:t xml:space="preserve"> </w:t>
            </w:r>
            <w:proofErr w:type="spellStart"/>
            <w:r>
              <w:t>l'apprentissage</w:t>
            </w:r>
            <w:proofErr w:type="spellEnd"/>
            <w:r>
              <w:t xml:space="preserve"> dans des </w:t>
            </w:r>
            <w:proofErr w:type="spellStart"/>
            <w:r>
              <w:t>projets</w:t>
            </w:r>
            <w:proofErr w:type="spellEnd"/>
            <w:r>
              <w:t xml:space="preserve"> STEAME </w:t>
            </w:r>
            <w:proofErr w:type="spellStart"/>
            <w:r>
              <w:t>véritablement</w:t>
            </w:r>
            <w:proofErr w:type="spellEnd"/>
            <w:r>
              <w:t xml:space="preserve"> </w:t>
            </w:r>
            <w:proofErr w:type="spellStart"/>
            <w:r>
              <w:lastRenderedPageBreak/>
              <w:t>interdisciplinaires</w:t>
            </w:r>
            <w:proofErr w:type="spellEnd"/>
          </w:p>
        </w:tc>
        <w:tc>
          <w:tcPr>
            <w:tcW w:w="1495" w:type="dxa"/>
            <w:shd w:val="clear" w:color="auto" w:fill="auto"/>
            <w:tcMar>
              <w:top w:w="100" w:type="dxa"/>
              <w:left w:w="100" w:type="dxa"/>
              <w:bottom w:w="100" w:type="dxa"/>
              <w:right w:w="100" w:type="dxa"/>
            </w:tcMar>
          </w:tcPr>
          <w:p w14:paraId="7B624607" w14:textId="77777777" w:rsidR="005434CE" w:rsidRDefault="00EF3CDB">
            <w:pPr>
              <w:spacing w:after="0"/>
            </w:pPr>
            <w:r>
              <w:lastRenderedPageBreak/>
              <w:t>4.1.1.</w:t>
            </w:r>
          </w:p>
          <w:p w14:paraId="042583F7" w14:textId="77777777" w:rsidR="005434CE" w:rsidRDefault="00EF3CDB">
            <w:pPr>
              <w:spacing w:after="0"/>
              <w:rPr>
                <w:b/>
              </w:rPr>
            </w:pPr>
            <w:r>
              <w:t xml:space="preserve">Les projets intègrent au moins deux sujets STEAME avec une interaction </w:t>
            </w:r>
            <w:r>
              <w:lastRenderedPageBreak/>
              <w:t>limitée entre les disciplines STEAME</w:t>
            </w:r>
          </w:p>
        </w:tc>
        <w:tc>
          <w:tcPr>
            <w:tcW w:w="1842" w:type="dxa"/>
            <w:shd w:val="clear" w:color="auto" w:fill="auto"/>
            <w:tcMar>
              <w:top w:w="100" w:type="dxa"/>
              <w:left w:w="100" w:type="dxa"/>
              <w:bottom w:w="100" w:type="dxa"/>
              <w:right w:w="100" w:type="dxa"/>
            </w:tcMar>
          </w:tcPr>
          <w:p w14:paraId="2E445327" w14:textId="77777777" w:rsidR="005434CE" w:rsidRDefault="00EF3CDB">
            <w:pPr>
              <w:spacing w:after="0"/>
            </w:pPr>
            <w:r>
              <w:lastRenderedPageBreak/>
              <w:t>4.2.1.</w:t>
            </w:r>
          </w:p>
          <w:p w14:paraId="0E36D065" w14:textId="77777777" w:rsidR="005434CE" w:rsidRDefault="00EF3CDB">
            <w:pPr>
              <w:spacing w:after="0"/>
              <w:rPr>
                <w:b/>
              </w:rPr>
            </w:pPr>
            <w:r>
              <w:t xml:space="preserve">Les projets intègrent deux ou plusieurs sujets STEAME avec interaction entre les </w:t>
            </w:r>
            <w:r>
              <w:lastRenderedPageBreak/>
              <w:t>disciplines STEAME</w:t>
            </w:r>
          </w:p>
        </w:tc>
        <w:tc>
          <w:tcPr>
            <w:tcW w:w="1843" w:type="dxa"/>
            <w:shd w:val="clear" w:color="auto" w:fill="auto"/>
            <w:tcMar>
              <w:top w:w="100" w:type="dxa"/>
              <w:left w:w="100" w:type="dxa"/>
              <w:bottom w:w="100" w:type="dxa"/>
              <w:right w:w="100" w:type="dxa"/>
            </w:tcMar>
          </w:tcPr>
          <w:p w14:paraId="67E56245" w14:textId="77777777" w:rsidR="005434CE" w:rsidRDefault="00EF3CDB">
            <w:pPr>
              <w:spacing w:after="0"/>
            </w:pPr>
            <w:r>
              <w:lastRenderedPageBreak/>
              <w:t>4.3.1</w:t>
            </w:r>
          </w:p>
          <w:p w14:paraId="65F7D804" w14:textId="77777777" w:rsidR="005434CE" w:rsidRDefault="00EF3CDB">
            <w:pPr>
              <w:spacing w:after="0"/>
              <w:rPr>
                <w:b/>
              </w:rPr>
            </w:pPr>
            <w:r>
              <w:t xml:space="preserve">Les projets intègrent deux ou plusieurs sujets STEAME avec des interactions substantielles entre les </w:t>
            </w:r>
            <w:r>
              <w:lastRenderedPageBreak/>
              <w:t>disciplines STEAME</w:t>
            </w:r>
          </w:p>
        </w:tc>
        <w:tc>
          <w:tcPr>
            <w:tcW w:w="1276" w:type="dxa"/>
            <w:shd w:val="clear" w:color="auto" w:fill="FFFF00"/>
          </w:tcPr>
          <w:p w14:paraId="70270152" w14:textId="77777777" w:rsidR="005434CE" w:rsidRDefault="005434CE">
            <w:pPr>
              <w:spacing w:after="0"/>
            </w:pPr>
          </w:p>
        </w:tc>
        <w:tc>
          <w:tcPr>
            <w:tcW w:w="1701" w:type="dxa"/>
          </w:tcPr>
          <w:p w14:paraId="236A87E6" w14:textId="77777777" w:rsidR="005434CE" w:rsidRDefault="005434CE">
            <w:pPr>
              <w:spacing w:after="0"/>
            </w:pPr>
          </w:p>
        </w:tc>
      </w:tr>
      <w:tr w:rsidR="005434CE" w14:paraId="2693C49A" w14:textId="77777777" w:rsidTr="00EE2A13">
        <w:trPr>
          <w:trHeight w:val="420"/>
        </w:trPr>
        <w:tc>
          <w:tcPr>
            <w:tcW w:w="1756" w:type="dxa"/>
            <w:vMerge/>
            <w:shd w:val="clear" w:color="auto" w:fill="auto"/>
            <w:tcMar>
              <w:top w:w="100" w:type="dxa"/>
              <w:left w:w="100" w:type="dxa"/>
              <w:bottom w:w="100" w:type="dxa"/>
              <w:right w:w="100" w:type="dxa"/>
            </w:tcMar>
          </w:tcPr>
          <w:p w14:paraId="2B3787AE" w14:textId="77777777" w:rsidR="005434CE" w:rsidRDefault="005434CE">
            <w:pPr>
              <w:widowControl w:val="0"/>
              <w:pBdr>
                <w:top w:val="nil"/>
                <w:left w:val="nil"/>
                <w:bottom w:val="nil"/>
                <w:right w:val="nil"/>
                <w:between w:val="nil"/>
              </w:pBdr>
              <w:spacing w:after="0" w:line="276" w:lineRule="auto"/>
            </w:pPr>
          </w:p>
        </w:tc>
        <w:tc>
          <w:tcPr>
            <w:tcW w:w="1495" w:type="dxa"/>
            <w:shd w:val="clear" w:color="auto" w:fill="auto"/>
            <w:tcMar>
              <w:top w:w="100" w:type="dxa"/>
              <w:left w:w="100" w:type="dxa"/>
              <w:bottom w:w="100" w:type="dxa"/>
              <w:right w:w="100" w:type="dxa"/>
            </w:tcMar>
          </w:tcPr>
          <w:p w14:paraId="0C5CEA6B" w14:textId="77777777" w:rsidR="005434CE" w:rsidRPr="001E0FF6" w:rsidRDefault="00EF3CDB">
            <w:pPr>
              <w:spacing w:after="0"/>
              <w:rPr>
                <w:lang w:val="nl-BE"/>
              </w:rPr>
            </w:pPr>
            <w:r w:rsidRPr="001E0FF6">
              <w:rPr>
                <w:lang w:val="nl-BE"/>
              </w:rPr>
              <w:t>4.1.2.</w:t>
            </w:r>
          </w:p>
          <w:p w14:paraId="6399B3EE" w14:textId="77777777" w:rsidR="005434CE" w:rsidRPr="001E0FF6" w:rsidRDefault="00EF3CDB">
            <w:pPr>
              <w:spacing w:after="0"/>
              <w:rPr>
                <w:lang w:val="nl-BE"/>
              </w:rPr>
            </w:pPr>
            <w:r w:rsidRPr="001E0FF6">
              <w:rPr>
                <w:lang w:val="nl-BE"/>
              </w:rPr>
              <w:t xml:space="preserve">Les disciplines représentées dans le projet, en particulier les arts et l'entrepreneuriat, ajoutent de la valeur à l'apprentissage des élèves. </w:t>
            </w:r>
          </w:p>
        </w:tc>
        <w:tc>
          <w:tcPr>
            <w:tcW w:w="1842" w:type="dxa"/>
            <w:shd w:val="clear" w:color="auto" w:fill="auto"/>
            <w:tcMar>
              <w:top w:w="100" w:type="dxa"/>
              <w:left w:w="100" w:type="dxa"/>
              <w:bottom w:w="100" w:type="dxa"/>
              <w:right w:w="100" w:type="dxa"/>
            </w:tcMar>
          </w:tcPr>
          <w:p w14:paraId="1A989FFC" w14:textId="77777777" w:rsidR="005434CE" w:rsidRPr="001E0FF6" w:rsidRDefault="00EF3CDB">
            <w:pPr>
              <w:spacing w:after="0"/>
              <w:rPr>
                <w:lang w:val="nl-BE"/>
              </w:rPr>
            </w:pPr>
            <w:r w:rsidRPr="001E0FF6">
              <w:rPr>
                <w:lang w:val="nl-BE"/>
              </w:rPr>
              <w:t>4.2.2.</w:t>
            </w:r>
          </w:p>
          <w:p w14:paraId="6C3E36F3" w14:textId="77777777" w:rsidR="005434CE" w:rsidRPr="001E0FF6" w:rsidRDefault="00EF3CDB">
            <w:pPr>
              <w:spacing w:after="0"/>
              <w:rPr>
                <w:b/>
                <w:lang w:val="nl-BE"/>
              </w:rPr>
            </w:pPr>
            <w:r w:rsidRPr="001E0FF6">
              <w:rPr>
                <w:lang w:val="nl-BE"/>
              </w:rPr>
              <w:t xml:space="preserve">Les disciplines représentées dans le projet, en particulier les arts et l'entrepreneuriat, ajoutent beaucoup de valeur à l'apprentissage des élèves. </w:t>
            </w:r>
          </w:p>
        </w:tc>
        <w:tc>
          <w:tcPr>
            <w:tcW w:w="1843" w:type="dxa"/>
            <w:shd w:val="clear" w:color="auto" w:fill="auto"/>
            <w:tcMar>
              <w:top w:w="100" w:type="dxa"/>
              <w:left w:w="100" w:type="dxa"/>
              <w:bottom w:w="100" w:type="dxa"/>
              <w:right w:w="100" w:type="dxa"/>
            </w:tcMar>
          </w:tcPr>
          <w:p w14:paraId="29CEEF28" w14:textId="77777777" w:rsidR="005434CE" w:rsidRDefault="00EF3CDB">
            <w:pPr>
              <w:spacing w:after="0"/>
            </w:pPr>
            <w:r>
              <w:t>4.3.2.</w:t>
            </w:r>
          </w:p>
          <w:p w14:paraId="02B99426" w14:textId="77777777" w:rsidR="005434CE" w:rsidRDefault="00EF3CDB">
            <w:pPr>
              <w:spacing w:after="0"/>
              <w:rPr>
                <w:b/>
              </w:rPr>
            </w:pPr>
            <w:r>
              <w:t xml:space="preserve">Le projet montre une compréhension approfondie des disciplines qui y sont représentées, en particulier les arts et l'entrepreneuriat, et ils sont abordés d'une manière qui ajoute beaucoup de valeur à l'apprentissage des élèves. </w:t>
            </w:r>
          </w:p>
        </w:tc>
        <w:tc>
          <w:tcPr>
            <w:tcW w:w="1276" w:type="dxa"/>
            <w:shd w:val="clear" w:color="auto" w:fill="FFFF00"/>
          </w:tcPr>
          <w:p w14:paraId="24751547" w14:textId="77777777" w:rsidR="005434CE" w:rsidRDefault="005434CE">
            <w:pPr>
              <w:spacing w:after="0"/>
            </w:pPr>
          </w:p>
        </w:tc>
        <w:tc>
          <w:tcPr>
            <w:tcW w:w="1701" w:type="dxa"/>
          </w:tcPr>
          <w:p w14:paraId="3ABE035C" w14:textId="77777777" w:rsidR="005434CE" w:rsidRDefault="005434CE">
            <w:pPr>
              <w:spacing w:after="0"/>
            </w:pPr>
          </w:p>
        </w:tc>
      </w:tr>
      <w:tr w:rsidR="005434CE" w14:paraId="3E2AF0F6" w14:textId="77777777" w:rsidTr="00EE2A13">
        <w:trPr>
          <w:trHeight w:val="420"/>
        </w:trPr>
        <w:tc>
          <w:tcPr>
            <w:tcW w:w="1756" w:type="dxa"/>
            <w:vMerge/>
            <w:shd w:val="clear" w:color="auto" w:fill="auto"/>
            <w:tcMar>
              <w:top w:w="100" w:type="dxa"/>
              <w:left w:w="100" w:type="dxa"/>
              <w:bottom w:w="100" w:type="dxa"/>
              <w:right w:w="100" w:type="dxa"/>
            </w:tcMar>
          </w:tcPr>
          <w:p w14:paraId="0DEA1C2B" w14:textId="77777777" w:rsidR="005434CE" w:rsidRDefault="005434CE">
            <w:pPr>
              <w:widowControl w:val="0"/>
              <w:pBdr>
                <w:top w:val="nil"/>
                <w:left w:val="nil"/>
                <w:bottom w:val="nil"/>
                <w:right w:val="nil"/>
                <w:between w:val="nil"/>
              </w:pBdr>
              <w:spacing w:after="0" w:line="276" w:lineRule="auto"/>
            </w:pPr>
          </w:p>
        </w:tc>
        <w:tc>
          <w:tcPr>
            <w:tcW w:w="1495" w:type="dxa"/>
            <w:shd w:val="clear" w:color="auto" w:fill="auto"/>
            <w:tcMar>
              <w:top w:w="100" w:type="dxa"/>
              <w:left w:w="100" w:type="dxa"/>
              <w:bottom w:w="100" w:type="dxa"/>
              <w:right w:w="100" w:type="dxa"/>
            </w:tcMar>
          </w:tcPr>
          <w:p w14:paraId="69475763" w14:textId="77777777" w:rsidR="005434CE" w:rsidRDefault="00EF3CDB">
            <w:pPr>
              <w:spacing w:after="0"/>
            </w:pPr>
            <w:r>
              <w:t>4.1.3.</w:t>
            </w:r>
          </w:p>
          <w:p w14:paraId="70F072E3" w14:textId="77777777" w:rsidR="005434CE" w:rsidRDefault="00EF3CDB">
            <w:pPr>
              <w:spacing w:after="0"/>
            </w:pPr>
            <w:r>
              <w:t>Les projets montrent des signes de l'implication des étudiants dans la conception, le développement et la construction de solutions pratiques à un problème.</w:t>
            </w:r>
          </w:p>
        </w:tc>
        <w:tc>
          <w:tcPr>
            <w:tcW w:w="1842" w:type="dxa"/>
            <w:shd w:val="clear" w:color="auto" w:fill="auto"/>
            <w:tcMar>
              <w:top w:w="100" w:type="dxa"/>
              <w:left w:w="100" w:type="dxa"/>
              <w:bottom w:w="100" w:type="dxa"/>
              <w:right w:w="100" w:type="dxa"/>
            </w:tcMar>
          </w:tcPr>
          <w:p w14:paraId="53746D51" w14:textId="77777777" w:rsidR="005434CE" w:rsidRDefault="00EF3CDB">
            <w:pPr>
              <w:spacing w:after="0"/>
            </w:pPr>
            <w:r>
              <w:t>4.2.3</w:t>
            </w:r>
          </w:p>
          <w:p w14:paraId="3492AA32" w14:textId="77777777" w:rsidR="005434CE" w:rsidRDefault="00EF3CDB">
            <w:pPr>
              <w:spacing w:after="0"/>
              <w:rPr>
                <w:b/>
              </w:rPr>
            </w:pPr>
            <w:r>
              <w:t>Les projets montrent un niveau modéré d'implication des étudiants dans la conception, le développement et la construction de solutions pratiques à un problème.</w:t>
            </w:r>
          </w:p>
        </w:tc>
        <w:tc>
          <w:tcPr>
            <w:tcW w:w="1843" w:type="dxa"/>
            <w:shd w:val="clear" w:color="auto" w:fill="auto"/>
            <w:tcMar>
              <w:top w:w="100" w:type="dxa"/>
              <w:left w:w="100" w:type="dxa"/>
              <w:bottom w:w="100" w:type="dxa"/>
              <w:right w:w="100" w:type="dxa"/>
            </w:tcMar>
          </w:tcPr>
          <w:p w14:paraId="79981DF9" w14:textId="77777777" w:rsidR="005434CE" w:rsidRDefault="00EF3CDB">
            <w:pPr>
              <w:spacing w:after="0"/>
            </w:pPr>
            <w:r>
              <w:t>4.3.3.</w:t>
            </w:r>
          </w:p>
          <w:p w14:paraId="5BC2C32E" w14:textId="77777777" w:rsidR="005434CE" w:rsidRDefault="00EF3CDB">
            <w:pPr>
              <w:spacing w:after="0"/>
              <w:rPr>
                <w:b/>
              </w:rPr>
            </w:pPr>
            <w:r>
              <w:t>Les projets montrent un niveau modéré d'implication des étudiants dans la conception, le développement et la construction de solutions pratiques à un problème.</w:t>
            </w:r>
          </w:p>
        </w:tc>
        <w:tc>
          <w:tcPr>
            <w:tcW w:w="1276" w:type="dxa"/>
            <w:shd w:val="clear" w:color="auto" w:fill="FFFF00"/>
          </w:tcPr>
          <w:p w14:paraId="59C6A0F0" w14:textId="77777777" w:rsidR="005434CE" w:rsidRDefault="005434CE">
            <w:pPr>
              <w:spacing w:after="0"/>
            </w:pPr>
          </w:p>
        </w:tc>
        <w:tc>
          <w:tcPr>
            <w:tcW w:w="1701" w:type="dxa"/>
          </w:tcPr>
          <w:p w14:paraId="3419003D" w14:textId="77777777" w:rsidR="005434CE" w:rsidRDefault="005434CE">
            <w:pPr>
              <w:spacing w:after="0"/>
            </w:pPr>
          </w:p>
        </w:tc>
      </w:tr>
      <w:tr w:rsidR="005434CE" w14:paraId="33317ADD" w14:textId="77777777" w:rsidTr="00EE2A13">
        <w:trPr>
          <w:trHeight w:val="420"/>
        </w:trPr>
        <w:tc>
          <w:tcPr>
            <w:tcW w:w="1756" w:type="dxa"/>
            <w:shd w:val="clear" w:color="auto" w:fill="auto"/>
            <w:tcMar>
              <w:top w:w="100" w:type="dxa"/>
              <w:left w:w="100" w:type="dxa"/>
              <w:bottom w:w="100" w:type="dxa"/>
              <w:right w:w="100" w:type="dxa"/>
            </w:tcMar>
          </w:tcPr>
          <w:p w14:paraId="106AEE2E" w14:textId="77777777" w:rsidR="005434CE" w:rsidRDefault="00EF3CDB">
            <w:pPr>
              <w:widowControl w:val="0"/>
              <w:pBdr>
                <w:top w:val="nil"/>
                <w:left w:val="nil"/>
                <w:bottom w:val="nil"/>
                <w:right w:val="nil"/>
                <w:between w:val="nil"/>
              </w:pBdr>
              <w:spacing w:after="0" w:line="276" w:lineRule="auto"/>
              <w:rPr>
                <w:b/>
              </w:rPr>
            </w:pPr>
            <w:r>
              <w:rPr>
                <w:b/>
              </w:rPr>
              <w:t>Score Min-Max</w:t>
            </w:r>
          </w:p>
        </w:tc>
        <w:tc>
          <w:tcPr>
            <w:tcW w:w="1495" w:type="dxa"/>
            <w:shd w:val="clear" w:color="auto" w:fill="auto"/>
            <w:tcMar>
              <w:top w:w="100" w:type="dxa"/>
              <w:left w:w="100" w:type="dxa"/>
              <w:bottom w:w="100" w:type="dxa"/>
              <w:right w:w="100" w:type="dxa"/>
            </w:tcMar>
          </w:tcPr>
          <w:p w14:paraId="714001E5" w14:textId="77777777" w:rsidR="005434CE" w:rsidRDefault="00EF3CDB">
            <w:pPr>
              <w:spacing w:after="0"/>
            </w:pPr>
            <w:r>
              <w:t>21</w:t>
            </w:r>
          </w:p>
        </w:tc>
        <w:tc>
          <w:tcPr>
            <w:tcW w:w="1842" w:type="dxa"/>
            <w:shd w:val="clear" w:color="auto" w:fill="auto"/>
            <w:tcMar>
              <w:top w:w="100" w:type="dxa"/>
              <w:left w:w="100" w:type="dxa"/>
              <w:bottom w:w="100" w:type="dxa"/>
              <w:right w:w="100" w:type="dxa"/>
            </w:tcMar>
          </w:tcPr>
          <w:p w14:paraId="3F95AE52" w14:textId="77777777" w:rsidR="005434CE" w:rsidRDefault="005434CE">
            <w:pPr>
              <w:spacing w:after="0"/>
            </w:pPr>
          </w:p>
        </w:tc>
        <w:tc>
          <w:tcPr>
            <w:tcW w:w="1843" w:type="dxa"/>
            <w:shd w:val="clear" w:color="auto" w:fill="auto"/>
            <w:tcMar>
              <w:top w:w="100" w:type="dxa"/>
              <w:left w:w="100" w:type="dxa"/>
              <w:bottom w:w="100" w:type="dxa"/>
              <w:right w:w="100" w:type="dxa"/>
            </w:tcMar>
          </w:tcPr>
          <w:p w14:paraId="6C4D4A7D" w14:textId="77777777" w:rsidR="005434CE" w:rsidRDefault="00EF3CDB">
            <w:pPr>
              <w:spacing w:after="0"/>
            </w:pPr>
            <w:r>
              <w:t>27</w:t>
            </w:r>
          </w:p>
        </w:tc>
        <w:tc>
          <w:tcPr>
            <w:tcW w:w="1276" w:type="dxa"/>
            <w:shd w:val="clear" w:color="auto" w:fill="FFFF00"/>
          </w:tcPr>
          <w:p w14:paraId="6C2FA148" w14:textId="77777777" w:rsidR="005434CE" w:rsidRDefault="005434CE">
            <w:pPr>
              <w:spacing w:after="0"/>
            </w:pPr>
          </w:p>
        </w:tc>
        <w:tc>
          <w:tcPr>
            <w:tcW w:w="1701" w:type="dxa"/>
          </w:tcPr>
          <w:p w14:paraId="7A4B3B5E" w14:textId="77777777" w:rsidR="005434CE" w:rsidRDefault="005434CE">
            <w:pPr>
              <w:spacing w:after="0"/>
            </w:pPr>
          </w:p>
        </w:tc>
      </w:tr>
      <w:tr w:rsidR="005434CE" w14:paraId="5AA912B5" w14:textId="77777777" w:rsidTr="00EE2A13">
        <w:trPr>
          <w:trHeight w:val="420"/>
        </w:trPr>
        <w:tc>
          <w:tcPr>
            <w:tcW w:w="1756" w:type="dxa"/>
            <w:vMerge w:val="restart"/>
            <w:shd w:val="clear" w:color="auto" w:fill="auto"/>
            <w:tcMar>
              <w:top w:w="100" w:type="dxa"/>
              <w:left w:w="100" w:type="dxa"/>
              <w:bottom w:w="100" w:type="dxa"/>
              <w:right w:w="100" w:type="dxa"/>
            </w:tcMar>
          </w:tcPr>
          <w:p w14:paraId="0C43318D" w14:textId="68238D3C" w:rsidR="005434CE" w:rsidRDefault="00EF3CDB">
            <w:proofErr w:type="spellStart"/>
            <w:r>
              <w:rPr>
                <w:b/>
              </w:rPr>
              <w:t>Compétence</w:t>
            </w:r>
            <w:proofErr w:type="spellEnd"/>
            <w:r>
              <w:rPr>
                <w:b/>
              </w:rPr>
              <w:t xml:space="preserve"> 5</w:t>
            </w:r>
            <w:r w:rsidR="00EE2A13">
              <w:rPr>
                <w:b/>
              </w:rPr>
              <w:t>.</w:t>
            </w:r>
            <w:r w:rsidR="00EE2A13">
              <w:rPr>
                <w:b/>
              </w:rPr>
              <w:br/>
            </w:r>
            <w:r w:rsidRPr="00EE2A13">
              <w:rPr>
                <w:bCs/>
              </w:rPr>
              <w:t xml:space="preserve">Guider </w:t>
            </w:r>
            <w:proofErr w:type="spellStart"/>
            <w:r>
              <w:t>l'apprentissage</w:t>
            </w:r>
            <w:proofErr w:type="spellEnd"/>
            <w:r>
              <w:t xml:space="preserve"> des </w:t>
            </w:r>
            <w:proofErr w:type="spellStart"/>
            <w:r>
              <w:t>élèves</w:t>
            </w:r>
            <w:proofErr w:type="spellEnd"/>
            <w:r>
              <w:t xml:space="preserve"> dans les projets STEAME</w:t>
            </w:r>
          </w:p>
        </w:tc>
        <w:tc>
          <w:tcPr>
            <w:tcW w:w="1495" w:type="dxa"/>
            <w:shd w:val="clear" w:color="auto" w:fill="auto"/>
            <w:tcMar>
              <w:top w:w="100" w:type="dxa"/>
              <w:left w:w="100" w:type="dxa"/>
              <w:bottom w:w="100" w:type="dxa"/>
              <w:right w:w="100" w:type="dxa"/>
            </w:tcMar>
          </w:tcPr>
          <w:p w14:paraId="08D0A9B8" w14:textId="77777777" w:rsidR="005434CE" w:rsidRDefault="00EF3CDB">
            <w:pPr>
              <w:spacing w:after="0"/>
              <w:jc w:val="center"/>
              <w:rPr>
                <w:b/>
              </w:rPr>
            </w:pPr>
            <w:r>
              <w:rPr>
                <w:b/>
                <w:sz w:val="24"/>
                <w:szCs w:val="24"/>
              </w:rPr>
              <w:t>Niveau 1</w:t>
            </w:r>
          </w:p>
        </w:tc>
        <w:tc>
          <w:tcPr>
            <w:tcW w:w="1842" w:type="dxa"/>
            <w:shd w:val="clear" w:color="auto" w:fill="auto"/>
            <w:tcMar>
              <w:top w:w="100" w:type="dxa"/>
              <w:left w:w="100" w:type="dxa"/>
              <w:bottom w:w="100" w:type="dxa"/>
              <w:right w:w="100" w:type="dxa"/>
            </w:tcMar>
          </w:tcPr>
          <w:p w14:paraId="480BB3DC" w14:textId="77777777" w:rsidR="005434CE" w:rsidRDefault="00EF3CDB">
            <w:pPr>
              <w:spacing w:after="0"/>
              <w:jc w:val="center"/>
              <w:rPr>
                <w:b/>
              </w:rPr>
            </w:pPr>
            <w:r>
              <w:rPr>
                <w:b/>
                <w:sz w:val="24"/>
                <w:szCs w:val="24"/>
              </w:rPr>
              <w:t>Niveau 2</w:t>
            </w:r>
          </w:p>
        </w:tc>
        <w:tc>
          <w:tcPr>
            <w:tcW w:w="1843" w:type="dxa"/>
            <w:shd w:val="clear" w:color="auto" w:fill="auto"/>
            <w:tcMar>
              <w:top w:w="100" w:type="dxa"/>
              <w:left w:w="100" w:type="dxa"/>
              <w:bottom w:w="100" w:type="dxa"/>
              <w:right w:w="100" w:type="dxa"/>
            </w:tcMar>
          </w:tcPr>
          <w:p w14:paraId="03FFEBB9" w14:textId="77777777" w:rsidR="005434CE" w:rsidRDefault="00EF3CDB">
            <w:pPr>
              <w:spacing w:after="0"/>
              <w:jc w:val="center"/>
              <w:rPr>
                <w:b/>
              </w:rPr>
            </w:pPr>
            <w:r>
              <w:rPr>
                <w:b/>
                <w:sz w:val="24"/>
                <w:szCs w:val="24"/>
              </w:rPr>
              <w:t>Niveau 3</w:t>
            </w:r>
          </w:p>
        </w:tc>
        <w:tc>
          <w:tcPr>
            <w:tcW w:w="1276" w:type="dxa"/>
            <w:shd w:val="clear" w:color="auto" w:fill="FFFF00"/>
          </w:tcPr>
          <w:p w14:paraId="0C02C1CC" w14:textId="77777777" w:rsidR="005434CE" w:rsidRDefault="005434CE">
            <w:pPr>
              <w:spacing w:after="0"/>
              <w:jc w:val="center"/>
              <w:rPr>
                <w:b/>
                <w:sz w:val="24"/>
                <w:szCs w:val="24"/>
              </w:rPr>
            </w:pPr>
          </w:p>
        </w:tc>
        <w:tc>
          <w:tcPr>
            <w:tcW w:w="1701" w:type="dxa"/>
          </w:tcPr>
          <w:p w14:paraId="60D15B51" w14:textId="77777777" w:rsidR="005434CE" w:rsidRDefault="005434CE">
            <w:pPr>
              <w:spacing w:after="0"/>
              <w:jc w:val="center"/>
              <w:rPr>
                <w:b/>
                <w:sz w:val="24"/>
                <w:szCs w:val="24"/>
              </w:rPr>
            </w:pPr>
          </w:p>
        </w:tc>
      </w:tr>
      <w:tr w:rsidR="005434CE" w14:paraId="123DC542" w14:textId="77777777" w:rsidTr="00EE2A13">
        <w:trPr>
          <w:trHeight w:val="420"/>
        </w:trPr>
        <w:tc>
          <w:tcPr>
            <w:tcW w:w="1756" w:type="dxa"/>
            <w:vMerge/>
            <w:shd w:val="clear" w:color="auto" w:fill="auto"/>
            <w:tcMar>
              <w:top w:w="100" w:type="dxa"/>
              <w:left w:w="100" w:type="dxa"/>
              <w:bottom w:w="100" w:type="dxa"/>
              <w:right w:w="100" w:type="dxa"/>
            </w:tcMar>
          </w:tcPr>
          <w:p w14:paraId="233F9341" w14:textId="77777777" w:rsidR="005434CE" w:rsidRDefault="005434CE">
            <w:pPr>
              <w:widowControl w:val="0"/>
              <w:pBdr>
                <w:top w:val="nil"/>
                <w:left w:val="nil"/>
                <w:bottom w:val="nil"/>
                <w:right w:val="nil"/>
                <w:between w:val="nil"/>
              </w:pBdr>
              <w:spacing w:after="0" w:line="276" w:lineRule="auto"/>
              <w:rPr>
                <w:b/>
                <w:sz w:val="24"/>
                <w:szCs w:val="24"/>
              </w:rPr>
            </w:pPr>
          </w:p>
        </w:tc>
        <w:tc>
          <w:tcPr>
            <w:tcW w:w="1495" w:type="dxa"/>
            <w:shd w:val="clear" w:color="auto" w:fill="auto"/>
            <w:tcMar>
              <w:top w:w="100" w:type="dxa"/>
              <w:left w:w="100" w:type="dxa"/>
              <w:bottom w:w="100" w:type="dxa"/>
              <w:right w:w="100" w:type="dxa"/>
            </w:tcMar>
          </w:tcPr>
          <w:p w14:paraId="5900F4DC" w14:textId="77777777" w:rsidR="005434CE" w:rsidRDefault="00EF3CDB">
            <w:pPr>
              <w:spacing w:after="0"/>
            </w:pPr>
            <w:r>
              <w:t>5.1.1.</w:t>
            </w:r>
          </w:p>
          <w:p w14:paraId="14BE8A5F" w14:textId="77777777" w:rsidR="005434CE" w:rsidRDefault="00EF3CDB">
            <w:pPr>
              <w:spacing w:after="0"/>
            </w:pPr>
            <w:r>
              <w:t xml:space="preserve">Basic tente d'étayer l'apprentissage des élèves </w:t>
            </w:r>
            <w:r>
              <w:lastRenderedPageBreak/>
              <w:t>par le biais d'activités de type projet.</w:t>
            </w:r>
          </w:p>
        </w:tc>
        <w:tc>
          <w:tcPr>
            <w:tcW w:w="1842" w:type="dxa"/>
            <w:shd w:val="clear" w:color="auto" w:fill="auto"/>
            <w:tcMar>
              <w:top w:w="100" w:type="dxa"/>
              <w:left w:w="100" w:type="dxa"/>
              <w:bottom w:w="100" w:type="dxa"/>
              <w:right w:w="100" w:type="dxa"/>
            </w:tcMar>
          </w:tcPr>
          <w:p w14:paraId="6CCF07F2" w14:textId="77777777" w:rsidR="005434CE" w:rsidRDefault="00EF3CDB">
            <w:pPr>
              <w:spacing w:after="0"/>
            </w:pPr>
            <w:r>
              <w:lastRenderedPageBreak/>
              <w:t>5.2.1</w:t>
            </w:r>
          </w:p>
          <w:p w14:paraId="5D70B9E9" w14:textId="77777777" w:rsidR="005434CE" w:rsidRDefault="00EF3CDB">
            <w:pPr>
              <w:spacing w:after="0"/>
            </w:pPr>
            <w:r>
              <w:t xml:space="preserve">Utilisation compétente d'une variété de techniques </w:t>
            </w:r>
            <w:r>
              <w:lastRenderedPageBreak/>
              <w:t>d'échafaudage pour soutenir l'apprentissage des élèves dans les projets STEAME.</w:t>
            </w:r>
          </w:p>
        </w:tc>
        <w:tc>
          <w:tcPr>
            <w:tcW w:w="1843" w:type="dxa"/>
            <w:shd w:val="clear" w:color="auto" w:fill="auto"/>
            <w:tcMar>
              <w:top w:w="100" w:type="dxa"/>
              <w:left w:w="100" w:type="dxa"/>
              <w:bottom w:w="100" w:type="dxa"/>
              <w:right w:w="100" w:type="dxa"/>
            </w:tcMar>
          </w:tcPr>
          <w:p w14:paraId="4899082B" w14:textId="77777777" w:rsidR="005434CE" w:rsidRDefault="00EF3CDB">
            <w:pPr>
              <w:spacing w:after="0"/>
            </w:pPr>
            <w:r>
              <w:lastRenderedPageBreak/>
              <w:t xml:space="preserve">5.3.1. </w:t>
            </w:r>
          </w:p>
          <w:p w14:paraId="31DB425F" w14:textId="77777777" w:rsidR="005434CE" w:rsidRDefault="00EF3CDB">
            <w:pPr>
              <w:spacing w:after="0"/>
            </w:pPr>
            <w:r>
              <w:t xml:space="preserve">Maîtrise de diverses techniques d'échafaudage, </w:t>
            </w:r>
            <w:r>
              <w:lastRenderedPageBreak/>
              <w:t>fournissant un soutien très efficace à l'apprentissage des étudiants dans les projets STEAME.</w:t>
            </w:r>
          </w:p>
        </w:tc>
        <w:tc>
          <w:tcPr>
            <w:tcW w:w="1276" w:type="dxa"/>
            <w:shd w:val="clear" w:color="auto" w:fill="FFFF00"/>
          </w:tcPr>
          <w:p w14:paraId="438E0DCE" w14:textId="77777777" w:rsidR="005434CE" w:rsidRDefault="005434CE">
            <w:pPr>
              <w:spacing w:after="0"/>
            </w:pPr>
          </w:p>
        </w:tc>
        <w:tc>
          <w:tcPr>
            <w:tcW w:w="1701" w:type="dxa"/>
          </w:tcPr>
          <w:p w14:paraId="3BB462C4" w14:textId="77777777" w:rsidR="005434CE" w:rsidRDefault="005434CE">
            <w:pPr>
              <w:spacing w:after="0"/>
            </w:pPr>
          </w:p>
        </w:tc>
      </w:tr>
      <w:tr w:rsidR="005434CE" w14:paraId="05F25239" w14:textId="77777777" w:rsidTr="00EE2A13">
        <w:trPr>
          <w:trHeight w:val="420"/>
        </w:trPr>
        <w:tc>
          <w:tcPr>
            <w:tcW w:w="1756" w:type="dxa"/>
            <w:vMerge/>
            <w:shd w:val="clear" w:color="auto" w:fill="auto"/>
            <w:tcMar>
              <w:top w:w="100" w:type="dxa"/>
              <w:left w:w="100" w:type="dxa"/>
              <w:bottom w:w="100" w:type="dxa"/>
              <w:right w:w="100" w:type="dxa"/>
            </w:tcMar>
          </w:tcPr>
          <w:p w14:paraId="66C53676" w14:textId="77777777" w:rsidR="005434CE" w:rsidRDefault="005434CE">
            <w:pPr>
              <w:widowControl w:val="0"/>
              <w:pBdr>
                <w:top w:val="nil"/>
                <w:left w:val="nil"/>
                <w:bottom w:val="nil"/>
                <w:right w:val="nil"/>
                <w:between w:val="nil"/>
              </w:pBdr>
              <w:spacing w:after="0" w:line="276" w:lineRule="auto"/>
            </w:pPr>
          </w:p>
        </w:tc>
        <w:tc>
          <w:tcPr>
            <w:tcW w:w="1495" w:type="dxa"/>
            <w:shd w:val="clear" w:color="auto" w:fill="auto"/>
            <w:tcMar>
              <w:top w:w="100" w:type="dxa"/>
              <w:left w:w="100" w:type="dxa"/>
              <w:bottom w:w="100" w:type="dxa"/>
              <w:right w:w="100" w:type="dxa"/>
            </w:tcMar>
          </w:tcPr>
          <w:p w14:paraId="36C743A1" w14:textId="77777777" w:rsidR="005434CE" w:rsidRDefault="00EF3CDB">
            <w:pPr>
              <w:spacing w:after="0"/>
            </w:pPr>
            <w:r>
              <w:t>5.1.2.</w:t>
            </w:r>
          </w:p>
          <w:p w14:paraId="157A4D82" w14:textId="77777777" w:rsidR="005434CE" w:rsidRDefault="00EF3CDB">
            <w:pPr>
              <w:spacing w:after="0"/>
            </w:pPr>
            <w:r>
              <w:t>Les stratégies d'échafaudage ont une portée limitée et peuvent ne pas soutenir efficacement tous les élèves.</w:t>
            </w:r>
          </w:p>
        </w:tc>
        <w:tc>
          <w:tcPr>
            <w:tcW w:w="1842" w:type="dxa"/>
            <w:shd w:val="clear" w:color="auto" w:fill="auto"/>
            <w:tcMar>
              <w:top w:w="100" w:type="dxa"/>
              <w:left w:w="100" w:type="dxa"/>
              <w:bottom w:w="100" w:type="dxa"/>
              <w:right w:w="100" w:type="dxa"/>
            </w:tcMar>
          </w:tcPr>
          <w:p w14:paraId="0FFC3BC9" w14:textId="77777777" w:rsidR="005434CE" w:rsidRDefault="00EF3CDB">
            <w:pPr>
              <w:spacing w:after="0"/>
            </w:pPr>
            <w:r>
              <w:t>5.2.2.</w:t>
            </w:r>
          </w:p>
          <w:p w14:paraId="5A8E5367" w14:textId="77777777" w:rsidR="005434CE" w:rsidRDefault="00EF3CDB">
            <w:pPr>
              <w:spacing w:after="0"/>
              <w:rPr>
                <w:b/>
              </w:rPr>
            </w:pPr>
            <w:r>
              <w:t>Les stratégies d'échafaudage sont adaptées aux besoins individuels et de groupe, assurant un soutien efficace à tous les élèves.</w:t>
            </w:r>
          </w:p>
        </w:tc>
        <w:tc>
          <w:tcPr>
            <w:tcW w:w="1843" w:type="dxa"/>
            <w:shd w:val="clear" w:color="auto" w:fill="auto"/>
            <w:tcMar>
              <w:top w:w="100" w:type="dxa"/>
              <w:left w:w="100" w:type="dxa"/>
              <w:bottom w:w="100" w:type="dxa"/>
              <w:right w:w="100" w:type="dxa"/>
            </w:tcMar>
          </w:tcPr>
          <w:p w14:paraId="212277E7" w14:textId="77777777" w:rsidR="005434CE" w:rsidRDefault="00EF3CDB">
            <w:pPr>
              <w:spacing w:after="0"/>
            </w:pPr>
            <w:r>
              <w:t>5.3.2.</w:t>
            </w:r>
          </w:p>
          <w:p w14:paraId="425E9875" w14:textId="77777777" w:rsidR="005434CE" w:rsidRDefault="00EF3CDB">
            <w:pPr>
              <w:spacing w:after="0"/>
              <w:rPr>
                <w:b/>
              </w:rPr>
            </w:pPr>
            <w:r>
              <w:t xml:space="preserve">Les stratégies d'échafaudage sont personnalisées, différenciées et intégrées de manière transparente dans les projets STEAME, favorisant ainsi des niveaux élevés </w:t>
            </w:r>
            <w:proofErr w:type="spellStart"/>
            <w:r>
              <w:t>d'engagement</w:t>
            </w:r>
            <w:proofErr w:type="spellEnd"/>
            <w:r>
              <w:t xml:space="preserve"> et de </w:t>
            </w:r>
            <w:proofErr w:type="spellStart"/>
            <w:r>
              <w:t>compréhension</w:t>
            </w:r>
            <w:proofErr w:type="spellEnd"/>
            <w:r>
              <w:t xml:space="preserve"> des </w:t>
            </w:r>
            <w:proofErr w:type="spellStart"/>
            <w:r>
              <w:t>étudiants</w:t>
            </w:r>
            <w:proofErr w:type="spellEnd"/>
            <w:r>
              <w:t>.</w:t>
            </w:r>
          </w:p>
        </w:tc>
        <w:tc>
          <w:tcPr>
            <w:tcW w:w="1276" w:type="dxa"/>
            <w:shd w:val="clear" w:color="auto" w:fill="FFFF00"/>
          </w:tcPr>
          <w:p w14:paraId="420B9B8B" w14:textId="77777777" w:rsidR="005434CE" w:rsidRDefault="005434CE">
            <w:pPr>
              <w:spacing w:after="0"/>
            </w:pPr>
          </w:p>
        </w:tc>
        <w:tc>
          <w:tcPr>
            <w:tcW w:w="1701" w:type="dxa"/>
          </w:tcPr>
          <w:p w14:paraId="525AF192" w14:textId="77777777" w:rsidR="005434CE" w:rsidRDefault="005434CE">
            <w:pPr>
              <w:spacing w:after="0"/>
            </w:pPr>
          </w:p>
        </w:tc>
      </w:tr>
      <w:tr w:rsidR="005434CE" w14:paraId="6D8353F7" w14:textId="77777777" w:rsidTr="00EE2A13">
        <w:trPr>
          <w:trHeight w:val="420"/>
        </w:trPr>
        <w:tc>
          <w:tcPr>
            <w:tcW w:w="1756" w:type="dxa"/>
            <w:vMerge/>
            <w:shd w:val="clear" w:color="auto" w:fill="auto"/>
            <w:tcMar>
              <w:top w:w="100" w:type="dxa"/>
              <w:left w:w="100" w:type="dxa"/>
              <w:bottom w:w="100" w:type="dxa"/>
              <w:right w:w="100" w:type="dxa"/>
            </w:tcMar>
          </w:tcPr>
          <w:p w14:paraId="3C490290" w14:textId="77777777" w:rsidR="005434CE" w:rsidRDefault="005434CE">
            <w:pPr>
              <w:widowControl w:val="0"/>
              <w:pBdr>
                <w:top w:val="nil"/>
                <w:left w:val="nil"/>
                <w:bottom w:val="nil"/>
                <w:right w:val="nil"/>
                <w:between w:val="nil"/>
              </w:pBdr>
              <w:spacing w:after="0" w:line="276" w:lineRule="auto"/>
            </w:pPr>
          </w:p>
        </w:tc>
        <w:tc>
          <w:tcPr>
            <w:tcW w:w="1495" w:type="dxa"/>
            <w:shd w:val="clear" w:color="auto" w:fill="auto"/>
            <w:tcMar>
              <w:top w:w="100" w:type="dxa"/>
              <w:left w:w="100" w:type="dxa"/>
              <w:bottom w:w="100" w:type="dxa"/>
              <w:right w:w="100" w:type="dxa"/>
            </w:tcMar>
          </w:tcPr>
          <w:p w14:paraId="57F42E72" w14:textId="77777777" w:rsidR="005434CE" w:rsidRDefault="00EF3CDB">
            <w:r>
              <w:t>5.1.3.</w:t>
            </w:r>
          </w:p>
          <w:p w14:paraId="4DA6A6FA" w14:textId="77777777" w:rsidR="005434CE" w:rsidRDefault="00EF3CDB">
            <w:r>
              <w:t>Capacité d'adaptation limitée pour répondre aux divers besoins d'apprentissage des élèves</w:t>
            </w:r>
          </w:p>
        </w:tc>
        <w:tc>
          <w:tcPr>
            <w:tcW w:w="1842" w:type="dxa"/>
            <w:shd w:val="clear" w:color="auto" w:fill="auto"/>
            <w:tcMar>
              <w:top w:w="100" w:type="dxa"/>
              <w:left w:w="100" w:type="dxa"/>
              <w:bottom w:w="100" w:type="dxa"/>
              <w:right w:w="100" w:type="dxa"/>
            </w:tcMar>
          </w:tcPr>
          <w:p w14:paraId="0D609D50" w14:textId="77777777" w:rsidR="005434CE" w:rsidRDefault="00EF3CDB">
            <w:r>
              <w:t>5.2.3.</w:t>
            </w:r>
          </w:p>
          <w:p w14:paraId="4E7FCD65" w14:textId="77777777" w:rsidR="005434CE" w:rsidRDefault="00EF3CDB">
            <w:pPr>
              <w:rPr>
                <w:b/>
              </w:rPr>
            </w:pPr>
            <w:r>
              <w:t>Adaptabilité pour répondre aux défis, ajuster les méthodes d'échafaudage en fonction des progrès et des commentaires des élèves.</w:t>
            </w:r>
          </w:p>
        </w:tc>
        <w:tc>
          <w:tcPr>
            <w:tcW w:w="1843" w:type="dxa"/>
            <w:shd w:val="clear" w:color="auto" w:fill="auto"/>
            <w:tcMar>
              <w:top w:w="100" w:type="dxa"/>
              <w:left w:w="100" w:type="dxa"/>
              <w:bottom w:w="100" w:type="dxa"/>
              <w:right w:w="100" w:type="dxa"/>
            </w:tcMar>
          </w:tcPr>
          <w:p w14:paraId="17F77289" w14:textId="77777777" w:rsidR="005434CE" w:rsidRDefault="00EF3CDB">
            <w:r>
              <w:t>5.3.3.</w:t>
            </w:r>
          </w:p>
          <w:p w14:paraId="0AF1B941" w14:textId="77777777" w:rsidR="005434CE" w:rsidRDefault="00EF3CDB">
            <w:pPr>
              <w:rPr>
                <w:b/>
              </w:rPr>
            </w:pPr>
            <w:r>
              <w:t>Une capacité d'adaptation et une sensibilité exceptionnelles aux divers besoins des élèves, créant un environnement d'apprentissage inclusif et stimulant pour tous les élèves.</w:t>
            </w:r>
          </w:p>
        </w:tc>
        <w:tc>
          <w:tcPr>
            <w:tcW w:w="1276" w:type="dxa"/>
            <w:shd w:val="clear" w:color="auto" w:fill="FFFF00"/>
          </w:tcPr>
          <w:p w14:paraId="765CB107" w14:textId="77777777" w:rsidR="005434CE" w:rsidRDefault="005434CE"/>
        </w:tc>
        <w:tc>
          <w:tcPr>
            <w:tcW w:w="1701" w:type="dxa"/>
          </w:tcPr>
          <w:p w14:paraId="5D003F25" w14:textId="77777777" w:rsidR="005434CE" w:rsidRDefault="005434CE"/>
        </w:tc>
      </w:tr>
      <w:tr w:rsidR="005434CE" w14:paraId="449BDBC7" w14:textId="77777777" w:rsidTr="00EE2A13">
        <w:trPr>
          <w:trHeight w:val="420"/>
        </w:trPr>
        <w:tc>
          <w:tcPr>
            <w:tcW w:w="1756" w:type="dxa"/>
            <w:shd w:val="clear" w:color="auto" w:fill="auto"/>
            <w:tcMar>
              <w:top w:w="100" w:type="dxa"/>
              <w:left w:w="100" w:type="dxa"/>
              <w:bottom w:w="100" w:type="dxa"/>
              <w:right w:w="100" w:type="dxa"/>
            </w:tcMar>
          </w:tcPr>
          <w:p w14:paraId="62392FA7" w14:textId="77777777" w:rsidR="005434CE" w:rsidRDefault="00EF3CDB">
            <w:pPr>
              <w:widowControl w:val="0"/>
              <w:pBdr>
                <w:top w:val="nil"/>
                <w:left w:val="nil"/>
                <w:bottom w:val="nil"/>
                <w:right w:val="nil"/>
                <w:between w:val="nil"/>
              </w:pBdr>
              <w:spacing w:after="0" w:line="276" w:lineRule="auto"/>
              <w:rPr>
                <w:b/>
              </w:rPr>
            </w:pPr>
            <w:r>
              <w:rPr>
                <w:b/>
              </w:rPr>
              <w:t>Score Min-Max</w:t>
            </w:r>
          </w:p>
        </w:tc>
        <w:tc>
          <w:tcPr>
            <w:tcW w:w="1495" w:type="dxa"/>
            <w:shd w:val="clear" w:color="auto" w:fill="auto"/>
            <w:tcMar>
              <w:top w:w="100" w:type="dxa"/>
              <w:left w:w="100" w:type="dxa"/>
              <w:bottom w:w="100" w:type="dxa"/>
              <w:right w:w="100" w:type="dxa"/>
            </w:tcMar>
          </w:tcPr>
          <w:p w14:paraId="46E5FC59" w14:textId="77777777" w:rsidR="005434CE" w:rsidRDefault="00EF3CDB">
            <w:r>
              <w:t>24</w:t>
            </w:r>
          </w:p>
        </w:tc>
        <w:tc>
          <w:tcPr>
            <w:tcW w:w="1842" w:type="dxa"/>
            <w:shd w:val="clear" w:color="auto" w:fill="auto"/>
            <w:tcMar>
              <w:top w:w="100" w:type="dxa"/>
              <w:left w:w="100" w:type="dxa"/>
              <w:bottom w:w="100" w:type="dxa"/>
              <w:right w:w="100" w:type="dxa"/>
            </w:tcMar>
          </w:tcPr>
          <w:p w14:paraId="000EC4A4" w14:textId="77777777" w:rsidR="005434CE" w:rsidRDefault="005434CE"/>
        </w:tc>
        <w:tc>
          <w:tcPr>
            <w:tcW w:w="1843" w:type="dxa"/>
            <w:shd w:val="clear" w:color="auto" w:fill="auto"/>
            <w:tcMar>
              <w:top w:w="100" w:type="dxa"/>
              <w:left w:w="100" w:type="dxa"/>
              <w:bottom w:w="100" w:type="dxa"/>
              <w:right w:w="100" w:type="dxa"/>
            </w:tcMar>
          </w:tcPr>
          <w:p w14:paraId="519A870B" w14:textId="77777777" w:rsidR="005434CE" w:rsidRDefault="00EF3CDB">
            <w:r>
              <w:t>30</w:t>
            </w:r>
          </w:p>
        </w:tc>
        <w:tc>
          <w:tcPr>
            <w:tcW w:w="1276" w:type="dxa"/>
            <w:shd w:val="clear" w:color="auto" w:fill="FFFF00"/>
          </w:tcPr>
          <w:p w14:paraId="303B8511" w14:textId="77777777" w:rsidR="005434CE" w:rsidRDefault="005434CE"/>
        </w:tc>
        <w:tc>
          <w:tcPr>
            <w:tcW w:w="1701" w:type="dxa"/>
          </w:tcPr>
          <w:p w14:paraId="766CBD02" w14:textId="77777777" w:rsidR="005434CE" w:rsidRDefault="005434CE"/>
        </w:tc>
      </w:tr>
      <w:tr w:rsidR="005434CE" w14:paraId="5C410DC4" w14:textId="77777777" w:rsidTr="00EE2A13">
        <w:trPr>
          <w:trHeight w:val="420"/>
        </w:trPr>
        <w:tc>
          <w:tcPr>
            <w:tcW w:w="1756" w:type="dxa"/>
            <w:vMerge w:val="restart"/>
            <w:shd w:val="clear" w:color="auto" w:fill="auto"/>
            <w:tcMar>
              <w:top w:w="100" w:type="dxa"/>
              <w:left w:w="100" w:type="dxa"/>
              <w:bottom w:w="100" w:type="dxa"/>
              <w:right w:w="100" w:type="dxa"/>
            </w:tcMar>
          </w:tcPr>
          <w:p w14:paraId="2A4B4A45" w14:textId="1E1827C2" w:rsidR="005434CE" w:rsidRDefault="00EF3CDB">
            <w:proofErr w:type="spellStart"/>
            <w:r>
              <w:rPr>
                <w:b/>
              </w:rPr>
              <w:t>Compétence</w:t>
            </w:r>
            <w:proofErr w:type="spellEnd"/>
            <w:r>
              <w:rPr>
                <w:b/>
              </w:rPr>
              <w:t xml:space="preserve"> 6</w:t>
            </w:r>
            <w:r w:rsidR="00EE2A13">
              <w:rPr>
                <w:b/>
              </w:rPr>
              <w:t>.</w:t>
            </w:r>
            <w:r w:rsidR="00EE2A13">
              <w:rPr>
                <w:b/>
              </w:rPr>
              <w:br/>
            </w:r>
            <w:proofErr w:type="spellStart"/>
            <w:r>
              <w:t>Soutenir</w:t>
            </w:r>
            <w:proofErr w:type="spellEnd"/>
            <w:r>
              <w:t xml:space="preserve"> les </w:t>
            </w:r>
            <w:proofErr w:type="spellStart"/>
            <w:r>
              <w:t>projets</w:t>
            </w:r>
            <w:proofErr w:type="spellEnd"/>
            <w:r>
              <w:t xml:space="preserve"> STEAME avec l'environnement </w:t>
            </w:r>
            <w:r>
              <w:lastRenderedPageBreak/>
              <w:t>d'apprentissage et les ressources appropriés</w:t>
            </w:r>
          </w:p>
        </w:tc>
        <w:tc>
          <w:tcPr>
            <w:tcW w:w="1495" w:type="dxa"/>
            <w:shd w:val="clear" w:color="auto" w:fill="auto"/>
            <w:tcMar>
              <w:top w:w="100" w:type="dxa"/>
              <w:left w:w="100" w:type="dxa"/>
              <w:bottom w:w="100" w:type="dxa"/>
              <w:right w:w="100" w:type="dxa"/>
            </w:tcMar>
          </w:tcPr>
          <w:p w14:paraId="256CFEE7" w14:textId="77777777" w:rsidR="005434CE" w:rsidRDefault="00EF3CDB">
            <w:pPr>
              <w:spacing w:after="0"/>
              <w:jc w:val="center"/>
              <w:rPr>
                <w:b/>
              </w:rPr>
            </w:pPr>
            <w:r>
              <w:rPr>
                <w:b/>
                <w:sz w:val="24"/>
                <w:szCs w:val="24"/>
              </w:rPr>
              <w:lastRenderedPageBreak/>
              <w:t>Niveau 1</w:t>
            </w:r>
          </w:p>
        </w:tc>
        <w:tc>
          <w:tcPr>
            <w:tcW w:w="1842" w:type="dxa"/>
            <w:shd w:val="clear" w:color="auto" w:fill="auto"/>
            <w:tcMar>
              <w:top w:w="100" w:type="dxa"/>
              <w:left w:w="100" w:type="dxa"/>
              <w:bottom w:w="100" w:type="dxa"/>
              <w:right w:w="100" w:type="dxa"/>
            </w:tcMar>
          </w:tcPr>
          <w:p w14:paraId="617BA27B" w14:textId="77777777" w:rsidR="005434CE" w:rsidRDefault="00EF3CDB">
            <w:pPr>
              <w:spacing w:after="0"/>
              <w:jc w:val="center"/>
              <w:rPr>
                <w:b/>
              </w:rPr>
            </w:pPr>
            <w:r>
              <w:rPr>
                <w:b/>
                <w:sz w:val="24"/>
                <w:szCs w:val="24"/>
              </w:rPr>
              <w:t>Niveau 2</w:t>
            </w:r>
          </w:p>
        </w:tc>
        <w:tc>
          <w:tcPr>
            <w:tcW w:w="1843" w:type="dxa"/>
            <w:shd w:val="clear" w:color="auto" w:fill="auto"/>
            <w:tcMar>
              <w:top w:w="100" w:type="dxa"/>
              <w:left w:w="100" w:type="dxa"/>
              <w:bottom w:w="100" w:type="dxa"/>
              <w:right w:w="100" w:type="dxa"/>
            </w:tcMar>
          </w:tcPr>
          <w:p w14:paraId="5F153C39" w14:textId="77777777" w:rsidR="005434CE" w:rsidRDefault="00EF3CDB">
            <w:pPr>
              <w:spacing w:after="0"/>
              <w:jc w:val="center"/>
              <w:rPr>
                <w:b/>
              </w:rPr>
            </w:pPr>
            <w:r>
              <w:rPr>
                <w:b/>
                <w:sz w:val="24"/>
                <w:szCs w:val="24"/>
              </w:rPr>
              <w:t>Niveau 3</w:t>
            </w:r>
          </w:p>
        </w:tc>
        <w:tc>
          <w:tcPr>
            <w:tcW w:w="1276" w:type="dxa"/>
            <w:shd w:val="clear" w:color="auto" w:fill="FFFF00"/>
          </w:tcPr>
          <w:p w14:paraId="4CB433FE" w14:textId="77777777" w:rsidR="005434CE" w:rsidRDefault="005434CE">
            <w:pPr>
              <w:spacing w:after="0"/>
              <w:jc w:val="center"/>
              <w:rPr>
                <w:b/>
                <w:sz w:val="24"/>
                <w:szCs w:val="24"/>
              </w:rPr>
            </w:pPr>
          </w:p>
        </w:tc>
        <w:tc>
          <w:tcPr>
            <w:tcW w:w="1701" w:type="dxa"/>
          </w:tcPr>
          <w:p w14:paraId="383B7695" w14:textId="77777777" w:rsidR="005434CE" w:rsidRDefault="005434CE">
            <w:pPr>
              <w:spacing w:after="0"/>
              <w:jc w:val="center"/>
              <w:rPr>
                <w:b/>
                <w:sz w:val="24"/>
                <w:szCs w:val="24"/>
              </w:rPr>
            </w:pPr>
          </w:p>
        </w:tc>
      </w:tr>
      <w:tr w:rsidR="005434CE" w14:paraId="050A43E9" w14:textId="77777777" w:rsidTr="00EE2A13">
        <w:trPr>
          <w:trHeight w:val="420"/>
        </w:trPr>
        <w:tc>
          <w:tcPr>
            <w:tcW w:w="1756" w:type="dxa"/>
            <w:vMerge/>
            <w:shd w:val="clear" w:color="auto" w:fill="auto"/>
            <w:tcMar>
              <w:top w:w="100" w:type="dxa"/>
              <w:left w:w="100" w:type="dxa"/>
              <w:bottom w:w="100" w:type="dxa"/>
              <w:right w:w="100" w:type="dxa"/>
            </w:tcMar>
          </w:tcPr>
          <w:p w14:paraId="46B9F7A9" w14:textId="77777777" w:rsidR="005434CE" w:rsidRDefault="005434CE">
            <w:pPr>
              <w:widowControl w:val="0"/>
              <w:pBdr>
                <w:top w:val="nil"/>
                <w:left w:val="nil"/>
                <w:bottom w:val="nil"/>
                <w:right w:val="nil"/>
                <w:between w:val="nil"/>
              </w:pBdr>
              <w:spacing w:after="0" w:line="276" w:lineRule="auto"/>
              <w:rPr>
                <w:b/>
                <w:sz w:val="24"/>
                <w:szCs w:val="24"/>
              </w:rPr>
            </w:pPr>
          </w:p>
        </w:tc>
        <w:tc>
          <w:tcPr>
            <w:tcW w:w="1495" w:type="dxa"/>
            <w:shd w:val="clear" w:color="auto" w:fill="auto"/>
            <w:tcMar>
              <w:top w:w="100" w:type="dxa"/>
              <w:left w:w="100" w:type="dxa"/>
              <w:bottom w:w="100" w:type="dxa"/>
              <w:right w:w="100" w:type="dxa"/>
            </w:tcMar>
          </w:tcPr>
          <w:p w14:paraId="675EF7F7" w14:textId="77777777" w:rsidR="005434CE" w:rsidRDefault="00EF3CDB">
            <w:pPr>
              <w:spacing w:after="0"/>
            </w:pPr>
            <w:r>
              <w:t>6.1.1.</w:t>
            </w:r>
          </w:p>
          <w:p w14:paraId="415BBC4F" w14:textId="77777777" w:rsidR="005434CE" w:rsidRDefault="00EF3CDB">
            <w:pPr>
              <w:spacing w:after="0"/>
            </w:pPr>
            <w:r>
              <w:t xml:space="preserve">Les projets comprennent </w:t>
            </w:r>
            <w:r>
              <w:lastRenderedPageBreak/>
              <w:t xml:space="preserve">des activités collaboratives de base en classe, telles que des discussions de groupe, des évaluations par les pairs ou des puzzles </w:t>
            </w:r>
          </w:p>
        </w:tc>
        <w:tc>
          <w:tcPr>
            <w:tcW w:w="1842" w:type="dxa"/>
            <w:shd w:val="clear" w:color="auto" w:fill="auto"/>
            <w:tcMar>
              <w:top w:w="100" w:type="dxa"/>
              <w:left w:w="100" w:type="dxa"/>
              <w:bottom w:w="100" w:type="dxa"/>
              <w:right w:w="100" w:type="dxa"/>
            </w:tcMar>
          </w:tcPr>
          <w:p w14:paraId="77540D05" w14:textId="77777777" w:rsidR="005434CE" w:rsidRDefault="00EF3CDB">
            <w:pPr>
              <w:spacing w:after="0"/>
            </w:pPr>
            <w:r>
              <w:lastRenderedPageBreak/>
              <w:t>6.2.1.</w:t>
            </w:r>
          </w:p>
          <w:p w14:paraId="6E846F5A" w14:textId="77777777" w:rsidR="005434CE" w:rsidRDefault="00EF3CDB">
            <w:pPr>
              <w:spacing w:after="0"/>
            </w:pPr>
            <w:r>
              <w:t xml:space="preserve">Les projets comprennent </w:t>
            </w:r>
            <w:r>
              <w:lastRenderedPageBreak/>
              <w:t>des activités collaboratives diversifiées et bien structurées qui s'alignent sur les objectifs d'apprentissage et mobilisent tous les élèves.</w:t>
            </w:r>
          </w:p>
        </w:tc>
        <w:tc>
          <w:tcPr>
            <w:tcW w:w="1843" w:type="dxa"/>
            <w:shd w:val="clear" w:color="auto" w:fill="auto"/>
            <w:tcMar>
              <w:top w:w="100" w:type="dxa"/>
              <w:left w:w="100" w:type="dxa"/>
              <w:bottom w:w="100" w:type="dxa"/>
              <w:right w:w="100" w:type="dxa"/>
            </w:tcMar>
          </w:tcPr>
          <w:p w14:paraId="69B0B72B" w14:textId="77777777" w:rsidR="005434CE" w:rsidRDefault="00EF3CDB">
            <w:pPr>
              <w:spacing w:after="0"/>
            </w:pPr>
            <w:r>
              <w:lastRenderedPageBreak/>
              <w:t>6.3.1.</w:t>
            </w:r>
          </w:p>
          <w:p w14:paraId="3B6FE6FB" w14:textId="77777777" w:rsidR="005434CE" w:rsidRDefault="00EF3CDB">
            <w:pPr>
              <w:spacing w:after="0"/>
            </w:pPr>
            <w:r>
              <w:t xml:space="preserve">Les projets STEAME </w:t>
            </w:r>
            <w:r>
              <w:lastRenderedPageBreak/>
              <w:t xml:space="preserve">s'inscrivent dans un environnement d'apprentissage transformateur où la collaboration est un aspect fondamental, favorisant la créativité, la pensée critique et le soutien mutuel entre les </w:t>
            </w:r>
            <w:proofErr w:type="spellStart"/>
            <w:r>
              <w:t>étudiants</w:t>
            </w:r>
            <w:proofErr w:type="spellEnd"/>
            <w:r>
              <w:t xml:space="preserve">, les </w:t>
            </w:r>
            <w:proofErr w:type="spellStart"/>
            <w:r>
              <w:t>enseignants</w:t>
            </w:r>
            <w:proofErr w:type="spellEnd"/>
            <w:r>
              <w:t xml:space="preserve"> et </w:t>
            </w:r>
            <w:proofErr w:type="spellStart"/>
            <w:r>
              <w:t>d'autres</w:t>
            </w:r>
            <w:proofErr w:type="spellEnd"/>
            <w:r>
              <w:t xml:space="preserve"> </w:t>
            </w:r>
            <w:proofErr w:type="spellStart"/>
            <w:r>
              <w:t>organisations</w:t>
            </w:r>
            <w:proofErr w:type="spellEnd"/>
            <w:r>
              <w:t>.</w:t>
            </w:r>
          </w:p>
        </w:tc>
        <w:tc>
          <w:tcPr>
            <w:tcW w:w="1276" w:type="dxa"/>
            <w:shd w:val="clear" w:color="auto" w:fill="FFFF00"/>
          </w:tcPr>
          <w:p w14:paraId="4EFCF669" w14:textId="77777777" w:rsidR="005434CE" w:rsidRDefault="005434CE">
            <w:pPr>
              <w:spacing w:after="0"/>
            </w:pPr>
          </w:p>
        </w:tc>
        <w:tc>
          <w:tcPr>
            <w:tcW w:w="1701" w:type="dxa"/>
          </w:tcPr>
          <w:p w14:paraId="59860212" w14:textId="77777777" w:rsidR="005434CE" w:rsidRDefault="005434CE">
            <w:pPr>
              <w:spacing w:after="0"/>
            </w:pPr>
          </w:p>
        </w:tc>
      </w:tr>
      <w:tr w:rsidR="005434CE" w14:paraId="45115AD8" w14:textId="77777777" w:rsidTr="00EE2A13">
        <w:trPr>
          <w:trHeight w:val="420"/>
        </w:trPr>
        <w:tc>
          <w:tcPr>
            <w:tcW w:w="1756" w:type="dxa"/>
            <w:vMerge/>
            <w:shd w:val="clear" w:color="auto" w:fill="auto"/>
            <w:tcMar>
              <w:top w:w="100" w:type="dxa"/>
              <w:left w:w="100" w:type="dxa"/>
              <w:bottom w:w="100" w:type="dxa"/>
              <w:right w:w="100" w:type="dxa"/>
            </w:tcMar>
          </w:tcPr>
          <w:p w14:paraId="75DBED2D" w14:textId="77777777" w:rsidR="005434CE" w:rsidRDefault="005434CE">
            <w:pPr>
              <w:widowControl w:val="0"/>
              <w:pBdr>
                <w:top w:val="nil"/>
                <w:left w:val="nil"/>
                <w:bottom w:val="nil"/>
                <w:right w:val="nil"/>
                <w:between w:val="nil"/>
              </w:pBdr>
              <w:spacing w:after="0" w:line="276" w:lineRule="auto"/>
            </w:pPr>
          </w:p>
        </w:tc>
        <w:tc>
          <w:tcPr>
            <w:tcW w:w="1495" w:type="dxa"/>
            <w:shd w:val="clear" w:color="auto" w:fill="auto"/>
            <w:tcMar>
              <w:top w:w="100" w:type="dxa"/>
              <w:left w:w="100" w:type="dxa"/>
              <w:bottom w:w="100" w:type="dxa"/>
              <w:right w:w="100" w:type="dxa"/>
            </w:tcMar>
          </w:tcPr>
          <w:p w14:paraId="1126C5A5" w14:textId="77777777" w:rsidR="005434CE" w:rsidRDefault="00EF3CDB">
            <w:pPr>
              <w:spacing w:after="0"/>
            </w:pPr>
            <w:r>
              <w:t>6.1.2.</w:t>
            </w:r>
          </w:p>
          <w:p w14:paraId="17790CCE" w14:textId="77777777" w:rsidR="005434CE" w:rsidRDefault="00EF3CDB">
            <w:pPr>
              <w:spacing w:after="0"/>
            </w:pPr>
            <w:r>
              <w:t>Les activités collaboratives ont un certain niveau de profondeur ou d'intégration avec le programme d'études.</w:t>
            </w:r>
          </w:p>
        </w:tc>
        <w:tc>
          <w:tcPr>
            <w:tcW w:w="1842" w:type="dxa"/>
            <w:shd w:val="clear" w:color="auto" w:fill="auto"/>
            <w:tcMar>
              <w:top w:w="100" w:type="dxa"/>
              <w:left w:w="100" w:type="dxa"/>
              <w:bottom w:w="100" w:type="dxa"/>
              <w:right w:w="100" w:type="dxa"/>
            </w:tcMar>
          </w:tcPr>
          <w:p w14:paraId="19ED07B7" w14:textId="77777777" w:rsidR="005434CE" w:rsidRDefault="00EF3CDB">
            <w:pPr>
              <w:spacing w:after="0"/>
            </w:pPr>
            <w:r>
              <w:t>6.2.2.</w:t>
            </w:r>
          </w:p>
          <w:p w14:paraId="354DB8E5" w14:textId="77777777" w:rsidR="005434CE" w:rsidRDefault="00EF3CDB">
            <w:pPr>
              <w:spacing w:after="0"/>
              <w:rPr>
                <w:b/>
              </w:rPr>
            </w:pPr>
            <w:r>
              <w:t>Les projets favorisent le travail d'équipe, la communication et les compétences en résolution de problèmes chez les élèves, favorisant ainsi un environnement collaboratif positif et inclusif.</w:t>
            </w:r>
          </w:p>
        </w:tc>
        <w:tc>
          <w:tcPr>
            <w:tcW w:w="1843" w:type="dxa"/>
            <w:shd w:val="clear" w:color="auto" w:fill="auto"/>
            <w:tcMar>
              <w:top w:w="100" w:type="dxa"/>
              <w:left w:w="100" w:type="dxa"/>
              <w:bottom w:w="100" w:type="dxa"/>
              <w:right w:w="100" w:type="dxa"/>
            </w:tcMar>
          </w:tcPr>
          <w:p w14:paraId="01BAF2A0" w14:textId="77777777" w:rsidR="005434CE" w:rsidRDefault="00EF3CDB">
            <w:pPr>
              <w:spacing w:after="0"/>
            </w:pPr>
            <w:r>
              <w:t>6.3.2.</w:t>
            </w:r>
          </w:p>
          <w:p w14:paraId="7BFA97E6" w14:textId="77777777" w:rsidR="005434CE" w:rsidRDefault="00EF3CDB">
            <w:pPr>
              <w:spacing w:after="0"/>
              <w:rPr>
                <w:b/>
              </w:rPr>
            </w:pPr>
            <w:r>
              <w:t>Les projets favorisent le travail d'équipe, la communication et les compétences en résolution de problèmes entre les élèves, entre les groupes d'élèves et l'enseignant, ainsi qu'entre les élèves et d'autres acteurs à l'extérieur de l'école, favorisant ainsi un environnement de collaboration positif et inclusif.</w:t>
            </w:r>
          </w:p>
        </w:tc>
        <w:tc>
          <w:tcPr>
            <w:tcW w:w="1276" w:type="dxa"/>
            <w:shd w:val="clear" w:color="auto" w:fill="FFFF00"/>
          </w:tcPr>
          <w:p w14:paraId="57A2401A" w14:textId="77777777" w:rsidR="005434CE" w:rsidRDefault="005434CE">
            <w:pPr>
              <w:spacing w:after="0"/>
            </w:pPr>
          </w:p>
        </w:tc>
        <w:tc>
          <w:tcPr>
            <w:tcW w:w="1701" w:type="dxa"/>
          </w:tcPr>
          <w:p w14:paraId="06820548" w14:textId="77777777" w:rsidR="005434CE" w:rsidRDefault="005434CE">
            <w:pPr>
              <w:spacing w:after="0"/>
            </w:pPr>
          </w:p>
        </w:tc>
      </w:tr>
      <w:tr w:rsidR="005434CE" w14:paraId="1241FD5C" w14:textId="77777777" w:rsidTr="00EE2A13">
        <w:trPr>
          <w:trHeight w:val="420"/>
        </w:trPr>
        <w:tc>
          <w:tcPr>
            <w:tcW w:w="1756" w:type="dxa"/>
            <w:vMerge/>
            <w:shd w:val="clear" w:color="auto" w:fill="auto"/>
            <w:tcMar>
              <w:top w:w="100" w:type="dxa"/>
              <w:left w:w="100" w:type="dxa"/>
              <w:bottom w:w="100" w:type="dxa"/>
              <w:right w:w="100" w:type="dxa"/>
            </w:tcMar>
          </w:tcPr>
          <w:p w14:paraId="45D6F971" w14:textId="77777777" w:rsidR="005434CE" w:rsidRDefault="005434CE">
            <w:pPr>
              <w:widowControl w:val="0"/>
              <w:pBdr>
                <w:top w:val="nil"/>
                <w:left w:val="nil"/>
                <w:bottom w:val="nil"/>
                <w:right w:val="nil"/>
                <w:between w:val="nil"/>
              </w:pBdr>
              <w:spacing w:after="0" w:line="276" w:lineRule="auto"/>
            </w:pPr>
          </w:p>
        </w:tc>
        <w:tc>
          <w:tcPr>
            <w:tcW w:w="1495" w:type="dxa"/>
            <w:shd w:val="clear" w:color="auto" w:fill="auto"/>
            <w:tcMar>
              <w:top w:w="100" w:type="dxa"/>
              <w:left w:w="100" w:type="dxa"/>
              <w:bottom w:w="100" w:type="dxa"/>
              <w:right w:w="100" w:type="dxa"/>
            </w:tcMar>
          </w:tcPr>
          <w:p w14:paraId="632C503F" w14:textId="77777777" w:rsidR="005434CE" w:rsidRDefault="00EF3CDB">
            <w:r>
              <w:t>6.1.3.</w:t>
            </w:r>
          </w:p>
          <w:p w14:paraId="360F65D1" w14:textId="77777777" w:rsidR="005434CE" w:rsidRDefault="00EF3CDB">
            <w:r>
              <w:t xml:space="preserve">Démontre une volonté d'apprendre et d'explorer </w:t>
            </w:r>
            <w:r>
              <w:lastRenderedPageBreak/>
              <w:t xml:space="preserve">la collaboration avec d'autres enseignants et/ou organisations en dehors de l'école, bien que la mise </w:t>
            </w:r>
            <w:proofErr w:type="spellStart"/>
            <w:r>
              <w:t>en</w:t>
            </w:r>
            <w:proofErr w:type="spellEnd"/>
            <w:r>
              <w:t xml:space="preserve"> </w:t>
            </w:r>
            <w:proofErr w:type="spellStart"/>
            <w:r>
              <w:t>œuvre</w:t>
            </w:r>
            <w:proofErr w:type="spellEnd"/>
            <w:r>
              <w:t xml:space="preserve"> </w:t>
            </w:r>
            <w:proofErr w:type="spellStart"/>
            <w:r>
              <w:t>puisse</w:t>
            </w:r>
            <w:proofErr w:type="spellEnd"/>
            <w:r>
              <w:t xml:space="preserve"> </w:t>
            </w:r>
            <w:proofErr w:type="spellStart"/>
            <w:r>
              <w:t>être</w:t>
            </w:r>
            <w:proofErr w:type="spellEnd"/>
            <w:r>
              <w:t xml:space="preserve"> </w:t>
            </w:r>
            <w:proofErr w:type="spellStart"/>
            <w:r>
              <w:t>limitée</w:t>
            </w:r>
            <w:proofErr w:type="spellEnd"/>
            <w:r>
              <w:t>.</w:t>
            </w:r>
          </w:p>
        </w:tc>
        <w:tc>
          <w:tcPr>
            <w:tcW w:w="1842" w:type="dxa"/>
            <w:shd w:val="clear" w:color="auto" w:fill="auto"/>
            <w:tcMar>
              <w:top w:w="100" w:type="dxa"/>
              <w:left w:w="100" w:type="dxa"/>
              <w:bottom w:w="100" w:type="dxa"/>
              <w:right w:w="100" w:type="dxa"/>
            </w:tcMar>
          </w:tcPr>
          <w:p w14:paraId="07C1D01B" w14:textId="77777777" w:rsidR="005434CE" w:rsidRDefault="00EF3CDB">
            <w:r>
              <w:lastRenderedPageBreak/>
              <w:t>6.2.3.</w:t>
            </w:r>
          </w:p>
          <w:p w14:paraId="315952BB" w14:textId="77777777" w:rsidR="005434CE" w:rsidRDefault="00EF3CDB">
            <w:pPr>
              <w:rPr>
                <w:b/>
              </w:rPr>
            </w:pPr>
            <w:r>
              <w:t xml:space="preserve">S'engage auprès des parties prenantes, telles que les parents, </w:t>
            </w:r>
            <w:r>
              <w:lastRenderedPageBreak/>
              <w:t>les experts ou les membres de la communauté, afin d'enrichir les expériences d'apprentissage collaboratif et d'élargir les perspectives des élèves.</w:t>
            </w:r>
          </w:p>
        </w:tc>
        <w:tc>
          <w:tcPr>
            <w:tcW w:w="1843" w:type="dxa"/>
            <w:shd w:val="clear" w:color="auto" w:fill="auto"/>
            <w:tcMar>
              <w:top w:w="100" w:type="dxa"/>
              <w:left w:w="100" w:type="dxa"/>
              <w:bottom w:w="100" w:type="dxa"/>
              <w:right w:w="100" w:type="dxa"/>
            </w:tcMar>
          </w:tcPr>
          <w:p w14:paraId="4AC7AF3E" w14:textId="77777777" w:rsidR="005434CE" w:rsidRDefault="00EF3CDB">
            <w:r>
              <w:lastRenderedPageBreak/>
              <w:t>6.3.3.</w:t>
            </w:r>
          </w:p>
          <w:p w14:paraId="699AB929" w14:textId="77777777" w:rsidR="005434CE" w:rsidRDefault="00EF3CDB">
            <w:pPr>
              <w:rPr>
                <w:b/>
              </w:rPr>
            </w:pPr>
            <w:r>
              <w:t xml:space="preserve">Collabore activement avec un large éventail d'intervenants, </w:t>
            </w:r>
            <w:r>
              <w:lastRenderedPageBreak/>
              <w:t>en favorisant les partenariats, en organisant des événements collaboratifs et en créant un réseau de soutien qui améliore les expériences et les possibilités d'apprentissage des étudiants.</w:t>
            </w:r>
          </w:p>
        </w:tc>
        <w:tc>
          <w:tcPr>
            <w:tcW w:w="1276" w:type="dxa"/>
            <w:shd w:val="clear" w:color="auto" w:fill="FFFF00"/>
          </w:tcPr>
          <w:p w14:paraId="6FBE395A" w14:textId="77777777" w:rsidR="005434CE" w:rsidRDefault="005434CE"/>
        </w:tc>
        <w:tc>
          <w:tcPr>
            <w:tcW w:w="1701" w:type="dxa"/>
          </w:tcPr>
          <w:p w14:paraId="6FAB1B44" w14:textId="77777777" w:rsidR="005434CE" w:rsidRDefault="005434CE"/>
        </w:tc>
      </w:tr>
      <w:tr w:rsidR="005434CE" w14:paraId="56528C34" w14:textId="77777777" w:rsidTr="00EE2A13">
        <w:trPr>
          <w:trHeight w:val="420"/>
        </w:trPr>
        <w:tc>
          <w:tcPr>
            <w:tcW w:w="1756" w:type="dxa"/>
            <w:shd w:val="clear" w:color="auto" w:fill="auto"/>
            <w:tcMar>
              <w:top w:w="100" w:type="dxa"/>
              <w:left w:w="100" w:type="dxa"/>
              <w:bottom w:w="100" w:type="dxa"/>
              <w:right w:w="100" w:type="dxa"/>
            </w:tcMar>
          </w:tcPr>
          <w:p w14:paraId="08A17D6E" w14:textId="77777777" w:rsidR="005434CE" w:rsidRDefault="00EF3CDB">
            <w:pPr>
              <w:widowControl w:val="0"/>
              <w:pBdr>
                <w:top w:val="nil"/>
                <w:left w:val="nil"/>
                <w:bottom w:val="nil"/>
                <w:right w:val="nil"/>
                <w:between w:val="nil"/>
              </w:pBdr>
              <w:spacing w:after="0" w:line="276" w:lineRule="auto"/>
              <w:rPr>
                <w:b/>
              </w:rPr>
            </w:pPr>
            <w:r>
              <w:rPr>
                <w:b/>
              </w:rPr>
              <w:t>Score Min-Max</w:t>
            </w:r>
          </w:p>
        </w:tc>
        <w:tc>
          <w:tcPr>
            <w:tcW w:w="1495" w:type="dxa"/>
            <w:shd w:val="clear" w:color="auto" w:fill="auto"/>
            <w:tcMar>
              <w:top w:w="100" w:type="dxa"/>
              <w:left w:w="100" w:type="dxa"/>
              <w:bottom w:w="100" w:type="dxa"/>
              <w:right w:w="100" w:type="dxa"/>
            </w:tcMar>
          </w:tcPr>
          <w:p w14:paraId="3655919E" w14:textId="77777777" w:rsidR="005434CE" w:rsidRDefault="00EF3CDB">
            <w:r>
              <w:t>27</w:t>
            </w:r>
          </w:p>
        </w:tc>
        <w:tc>
          <w:tcPr>
            <w:tcW w:w="1842" w:type="dxa"/>
            <w:shd w:val="clear" w:color="auto" w:fill="auto"/>
            <w:tcMar>
              <w:top w:w="100" w:type="dxa"/>
              <w:left w:w="100" w:type="dxa"/>
              <w:bottom w:w="100" w:type="dxa"/>
              <w:right w:w="100" w:type="dxa"/>
            </w:tcMar>
          </w:tcPr>
          <w:p w14:paraId="0BC03E22" w14:textId="77777777" w:rsidR="005434CE" w:rsidRDefault="005434CE"/>
        </w:tc>
        <w:tc>
          <w:tcPr>
            <w:tcW w:w="1843" w:type="dxa"/>
            <w:shd w:val="clear" w:color="auto" w:fill="auto"/>
            <w:tcMar>
              <w:top w:w="100" w:type="dxa"/>
              <w:left w:w="100" w:type="dxa"/>
              <w:bottom w:w="100" w:type="dxa"/>
              <w:right w:w="100" w:type="dxa"/>
            </w:tcMar>
          </w:tcPr>
          <w:p w14:paraId="691C48C2" w14:textId="77777777" w:rsidR="005434CE" w:rsidRDefault="00EF3CDB">
            <w:r>
              <w:t>33</w:t>
            </w:r>
          </w:p>
        </w:tc>
        <w:tc>
          <w:tcPr>
            <w:tcW w:w="1276" w:type="dxa"/>
            <w:shd w:val="clear" w:color="auto" w:fill="FFFF00"/>
          </w:tcPr>
          <w:p w14:paraId="7D203355" w14:textId="77777777" w:rsidR="005434CE" w:rsidRDefault="005434CE"/>
        </w:tc>
        <w:tc>
          <w:tcPr>
            <w:tcW w:w="1701" w:type="dxa"/>
          </w:tcPr>
          <w:p w14:paraId="575E438E" w14:textId="77777777" w:rsidR="005434CE" w:rsidRDefault="005434CE"/>
        </w:tc>
      </w:tr>
    </w:tbl>
    <w:p w14:paraId="37D99D21" w14:textId="77777777" w:rsidR="005434CE" w:rsidRDefault="005434CE"/>
    <w:p w14:paraId="326DC698" w14:textId="77777777" w:rsidR="005434CE" w:rsidRDefault="005434CE"/>
    <w:p w14:paraId="38687343" w14:textId="77777777" w:rsidR="005434CE" w:rsidRDefault="005434CE"/>
    <w:p w14:paraId="1A1A941B" w14:textId="77777777" w:rsidR="005434CE" w:rsidRDefault="005434CE"/>
    <w:p w14:paraId="08B07D38" w14:textId="77777777" w:rsidR="005434CE" w:rsidRDefault="005434CE"/>
    <w:p w14:paraId="75C083AA" w14:textId="48A7A5A3" w:rsidR="005434CE" w:rsidRDefault="00EF3CDB">
      <w:pPr>
        <w:pStyle w:val="Heading2"/>
        <w:jc w:val="both"/>
        <w:rPr>
          <w:b/>
          <w:sz w:val="28"/>
          <w:szCs w:val="28"/>
        </w:rPr>
      </w:pPr>
      <w:r>
        <w:rPr>
          <w:b/>
          <w:sz w:val="28"/>
          <w:szCs w:val="28"/>
        </w:rPr>
        <w:t xml:space="preserve">Domaine </w:t>
      </w:r>
      <w:proofErr w:type="gramStart"/>
      <w:r>
        <w:rPr>
          <w:b/>
          <w:sz w:val="28"/>
          <w:szCs w:val="28"/>
        </w:rPr>
        <w:t>3 :</w:t>
      </w:r>
      <w:proofErr w:type="gramEnd"/>
      <w:r>
        <w:rPr>
          <w:b/>
          <w:sz w:val="28"/>
          <w:szCs w:val="28"/>
        </w:rPr>
        <w:t xml:space="preserve"> </w:t>
      </w:r>
      <w:proofErr w:type="spellStart"/>
      <w:r w:rsidR="00EE2A13" w:rsidRPr="00EE2A13">
        <w:rPr>
          <w:b/>
          <w:sz w:val="28"/>
          <w:szCs w:val="28"/>
        </w:rPr>
        <w:t>Autonomie</w:t>
      </w:r>
      <w:proofErr w:type="spellEnd"/>
      <w:r w:rsidR="00EE2A13" w:rsidRPr="00EE2A13">
        <w:rPr>
          <w:b/>
          <w:sz w:val="28"/>
          <w:szCs w:val="28"/>
        </w:rPr>
        <w:t xml:space="preserve"> dans les </w:t>
      </w:r>
      <w:proofErr w:type="spellStart"/>
      <w:r w:rsidR="00EE2A13" w:rsidRPr="00EE2A13">
        <w:rPr>
          <w:b/>
          <w:sz w:val="28"/>
          <w:szCs w:val="28"/>
        </w:rPr>
        <w:t>apprentissages</w:t>
      </w:r>
      <w:proofErr w:type="spellEnd"/>
      <w:r w:rsidR="00EE2A13" w:rsidRPr="00EE2A13">
        <w:rPr>
          <w:b/>
          <w:sz w:val="28"/>
          <w:szCs w:val="28"/>
        </w:rPr>
        <w:t xml:space="preserve"> </w:t>
      </w:r>
      <w:r>
        <w:rPr>
          <w:b/>
          <w:sz w:val="28"/>
          <w:szCs w:val="28"/>
        </w:rPr>
        <w:t xml:space="preserve">de </w:t>
      </w:r>
      <w:proofErr w:type="spellStart"/>
      <w:r>
        <w:rPr>
          <w:b/>
          <w:sz w:val="28"/>
          <w:szCs w:val="28"/>
        </w:rPr>
        <w:t>l'APP</w:t>
      </w:r>
      <w:proofErr w:type="spellEnd"/>
      <w:r>
        <w:rPr>
          <w:b/>
          <w:sz w:val="28"/>
          <w:szCs w:val="28"/>
        </w:rPr>
        <w:t xml:space="preserve"> STEAME </w:t>
      </w:r>
    </w:p>
    <w:p w14:paraId="7588050B" w14:textId="77777777" w:rsidR="005434CE" w:rsidRDefault="00EF3CDB">
      <w:pPr>
        <w:rPr>
          <w:b/>
        </w:rPr>
      </w:pPr>
      <w:r>
        <w:rPr>
          <w:b/>
        </w:rPr>
        <w:t>Domaine 3. Grille d'évaluation</w:t>
      </w:r>
    </w:p>
    <w:tbl>
      <w:tblPr>
        <w:tblStyle w:val="af8"/>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701"/>
        <w:gridCol w:w="1701"/>
        <w:gridCol w:w="1701"/>
        <w:gridCol w:w="1418"/>
        <w:gridCol w:w="1701"/>
      </w:tblGrid>
      <w:tr w:rsidR="005434CE" w14:paraId="783B4857" w14:textId="77777777" w:rsidTr="00EE2A13">
        <w:tc>
          <w:tcPr>
            <w:tcW w:w="1691" w:type="dxa"/>
            <w:shd w:val="clear" w:color="auto" w:fill="auto"/>
            <w:tcMar>
              <w:top w:w="100" w:type="dxa"/>
              <w:left w:w="100" w:type="dxa"/>
              <w:bottom w:w="100" w:type="dxa"/>
              <w:right w:w="100" w:type="dxa"/>
            </w:tcMar>
          </w:tcPr>
          <w:p w14:paraId="7E367399" w14:textId="77777777" w:rsidR="005434CE" w:rsidRDefault="00EF3CDB">
            <w:pPr>
              <w:widowControl w:val="0"/>
              <w:pBdr>
                <w:top w:val="nil"/>
                <w:left w:val="nil"/>
                <w:bottom w:val="nil"/>
                <w:right w:val="nil"/>
                <w:between w:val="nil"/>
              </w:pBdr>
              <w:spacing w:after="0" w:line="240" w:lineRule="auto"/>
              <w:rPr>
                <w:b/>
              </w:rPr>
            </w:pPr>
            <w:proofErr w:type="spellStart"/>
            <w:r>
              <w:rPr>
                <w:b/>
              </w:rPr>
              <w:t>Compétence</w:t>
            </w:r>
            <w:proofErr w:type="spellEnd"/>
            <w:r>
              <w:rPr>
                <w:b/>
              </w:rPr>
              <w:t xml:space="preserve"> / </w:t>
            </w:r>
            <w:proofErr w:type="spellStart"/>
            <w:r>
              <w:rPr>
                <w:b/>
              </w:rPr>
              <w:t>niveau</w:t>
            </w:r>
            <w:proofErr w:type="spellEnd"/>
          </w:p>
        </w:tc>
        <w:tc>
          <w:tcPr>
            <w:tcW w:w="1701" w:type="dxa"/>
            <w:shd w:val="clear" w:color="auto" w:fill="auto"/>
            <w:tcMar>
              <w:top w:w="100" w:type="dxa"/>
              <w:left w:w="100" w:type="dxa"/>
              <w:bottom w:w="100" w:type="dxa"/>
              <w:right w:w="100" w:type="dxa"/>
            </w:tcMar>
          </w:tcPr>
          <w:p w14:paraId="09FDB77C"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1</w:t>
            </w:r>
          </w:p>
        </w:tc>
        <w:tc>
          <w:tcPr>
            <w:tcW w:w="1701" w:type="dxa"/>
            <w:shd w:val="clear" w:color="auto" w:fill="auto"/>
            <w:tcMar>
              <w:top w:w="100" w:type="dxa"/>
              <w:left w:w="100" w:type="dxa"/>
              <w:bottom w:w="100" w:type="dxa"/>
              <w:right w:w="100" w:type="dxa"/>
            </w:tcMar>
          </w:tcPr>
          <w:p w14:paraId="6574D01C"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2</w:t>
            </w:r>
          </w:p>
        </w:tc>
        <w:tc>
          <w:tcPr>
            <w:tcW w:w="1701" w:type="dxa"/>
            <w:shd w:val="clear" w:color="auto" w:fill="auto"/>
            <w:tcMar>
              <w:top w:w="100" w:type="dxa"/>
              <w:left w:w="100" w:type="dxa"/>
              <w:bottom w:w="100" w:type="dxa"/>
              <w:right w:w="100" w:type="dxa"/>
            </w:tcMar>
          </w:tcPr>
          <w:p w14:paraId="4D60A7A0"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3</w:t>
            </w:r>
          </w:p>
        </w:tc>
        <w:tc>
          <w:tcPr>
            <w:tcW w:w="1418" w:type="dxa"/>
            <w:shd w:val="clear" w:color="auto" w:fill="FFFF00"/>
          </w:tcPr>
          <w:p w14:paraId="100B7CB8" w14:textId="77777777" w:rsidR="005434CE" w:rsidRPr="001E0FF6" w:rsidRDefault="00EF3CDB">
            <w:pPr>
              <w:widowControl w:val="0"/>
              <w:pBdr>
                <w:top w:val="nil"/>
                <w:left w:val="nil"/>
                <w:bottom w:val="nil"/>
                <w:right w:val="nil"/>
                <w:between w:val="nil"/>
              </w:pBdr>
              <w:spacing w:after="0" w:line="240" w:lineRule="auto"/>
              <w:jc w:val="center"/>
              <w:rPr>
                <w:b/>
                <w:sz w:val="24"/>
                <w:szCs w:val="24"/>
                <w:lang w:val="nl-BE"/>
              </w:rPr>
            </w:pPr>
            <w:r w:rsidRPr="001E0FF6">
              <w:rPr>
                <w:b/>
                <w:sz w:val="24"/>
                <w:szCs w:val="24"/>
                <w:lang w:val="nl-BE"/>
              </w:rPr>
              <w:t>Auto-évaluez votre niveau en insérant le code à 3 chiffres</w:t>
            </w:r>
          </w:p>
        </w:tc>
        <w:tc>
          <w:tcPr>
            <w:tcW w:w="1701" w:type="dxa"/>
          </w:tcPr>
          <w:p w14:paraId="23BC5F49" w14:textId="77777777" w:rsidR="005434CE" w:rsidRDefault="00EF3CDB">
            <w:pPr>
              <w:widowControl w:val="0"/>
              <w:pBdr>
                <w:top w:val="nil"/>
                <w:left w:val="nil"/>
                <w:bottom w:val="nil"/>
                <w:right w:val="nil"/>
                <w:between w:val="nil"/>
              </w:pBdr>
              <w:spacing w:after="0" w:line="240" w:lineRule="auto"/>
              <w:jc w:val="center"/>
              <w:rPr>
                <w:b/>
                <w:sz w:val="24"/>
                <w:szCs w:val="24"/>
              </w:rPr>
            </w:pPr>
            <w:proofErr w:type="spellStart"/>
            <w:r>
              <w:rPr>
                <w:b/>
                <w:sz w:val="24"/>
                <w:szCs w:val="24"/>
              </w:rPr>
              <w:t>Réponse</w:t>
            </w:r>
            <w:proofErr w:type="spellEnd"/>
            <w:r>
              <w:rPr>
                <w:b/>
                <w:sz w:val="24"/>
                <w:szCs w:val="24"/>
              </w:rPr>
              <w:t xml:space="preserve"> des </w:t>
            </w:r>
            <w:proofErr w:type="spellStart"/>
            <w:r>
              <w:rPr>
                <w:b/>
                <w:sz w:val="24"/>
                <w:szCs w:val="24"/>
              </w:rPr>
              <w:t>demandeurs</w:t>
            </w:r>
            <w:proofErr w:type="spellEnd"/>
          </w:p>
          <w:p w14:paraId="0CA02F17"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Maximum 50 mots par ligne de critère</w:t>
            </w:r>
          </w:p>
        </w:tc>
      </w:tr>
      <w:tr w:rsidR="005434CE" w14:paraId="789FEA2C" w14:textId="77777777" w:rsidTr="00EE2A13">
        <w:trPr>
          <w:trHeight w:val="420"/>
        </w:trPr>
        <w:tc>
          <w:tcPr>
            <w:tcW w:w="1691" w:type="dxa"/>
            <w:vMerge w:val="restart"/>
            <w:shd w:val="clear" w:color="auto" w:fill="auto"/>
            <w:tcMar>
              <w:top w:w="100" w:type="dxa"/>
              <w:left w:w="100" w:type="dxa"/>
              <w:bottom w:w="100" w:type="dxa"/>
              <w:right w:w="100" w:type="dxa"/>
            </w:tcMar>
          </w:tcPr>
          <w:p w14:paraId="15531A49" w14:textId="00F2C7CF" w:rsidR="005434CE" w:rsidRDefault="00EF3CDB">
            <w:pPr>
              <w:rPr>
                <w:b/>
              </w:rPr>
            </w:pPr>
            <w:proofErr w:type="spellStart"/>
            <w:r>
              <w:rPr>
                <w:b/>
              </w:rPr>
              <w:t>Compétence</w:t>
            </w:r>
            <w:proofErr w:type="spellEnd"/>
            <w:r>
              <w:rPr>
                <w:b/>
              </w:rPr>
              <w:t xml:space="preserve"> 7</w:t>
            </w:r>
            <w:r w:rsidR="00EE2A13">
              <w:rPr>
                <w:b/>
              </w:rPr>
              <w:t>.</w:t>
            </w:r>
            <w:r w:rsidR="00EE2A13">
              <w:rPr>
                <w:b/>
              </w:rPr>
              <w:br/>
            </w:r>
            <w:proofErr w:type="spellStart"/>
            <w:r w:rsidRPr="00EE2A13">
              <w:rPr>
                <w:bCs/>
              </w:rPr>
              <w:t>Impliquer</w:t>
            </w:r>
            <w:proofErr w:type="spellEnd"/>
            <w:r w:rsidRPr="00EE2A13">
              <w:rPr>
                <w:bCs/>
              </w:rPr>
              <w:t xml:space="preserve"> les </w:t>
            </w:r>
            <w:proofErr w:type="spellStart"/>
            <w:r w:rsidRPr="00EE2A13">
              <w:rPr>
                <w:bCs/>
              </w:rPr>
              <w:t>étudiants</w:t>
            </w:r>
            <w:proofErr w:type="spellEnd"/>
            <w:r w:rsidRPr="00EE2A13">
              <w:rPr>
                <w:bCs/>
              </w:rPr>
              <w:t xml:space="preserve"> dans les projets STEAME</w:t>
            </w:r>
          </w:p>
        </w:tc>
        <w:tc>
          <w:tcPr>
            <w:tcW w:w="1701" w:type="dxa"/>
            <w:shd w:val="clear" w:color="auto" w:fill="auto"/>
            <w:tcMar>
              <w:top w:w="100" w:type="dxa"/>
              <w:left w:w="100" w:type="dxa"/>
              <w:bottom w:w="100" w:type="dxa"/>
              <w:right w:w="100" w:type="dxa"/>
            </w:tcMar>
          </w:tcPr>
          <w:p w14:paraId="30240C8E" w14:textId="77777777" w:rsidR="005434CE" w:rsidRDefault="00EF3CDB">
            <w:pPr>
              <w:spacing w:after="0"/>
            </w:pPr>
            <w:r>
              <w:t>7.1.1.</w:t>
            </w:r>
          </w:p>
          <w:p w14:paraId="7202799A" w14:textId="77777777" w:rsidR="005434CE" w:rsidRDefault="00EF3CDB">
            <w:pPr>
              <w:spacing w:after="0"/>
              <w:rPr>
                <w:b/>
              </w:rPr>
            </w:pPr>
            <w:r>
              <w:t>Implication partielle des étudiants dans la détermination du projet à développer.</w:t>
            </w:r>
          </w:p>
        </w:tc>
        <w:tc>
          <w:tcPr>
            <w:tcW w:w="1701" w:type="dxa"/>
            <w:shd w:val="clear" w:color="auto" w:fill="auto"/>
            <w:tcMar>
              <w:top w:w="100" w:type="dxa"/>
              <w:left w:w="100" w:type="dxa"/>
              <w:bottom w:w="100" w:type="dxa"/>
              <w:right w:w="100" w:type="dxa"/>
            </w:tcMar>
          </w:tcPr>
          <w:p w14:paraId="63FFF6DD" w14:textId="77777777" w:rsidR="005434CE" w:rsidRDefault="00EF3CDB">
            <w:pPr>
              <w:spacing w:after="0"/>
            </w:pPr>
            <w:r>
              <w:t>7.2.1.</w:t>
            </w:r>
          </w:p>
          <w:p w14:paraId="6DAE681B" w14:textId="77777777" w:rsidR="005434CE" w:rsidRDefault="00EF3CDB">
            <w:pPr>
              <w:spacing w:after="0"/>
              <w:rPr>
                <w:b/>
              </w:rPr>
            </w:pPr>
            <w:r>
              <w:t>Une implication substantielle des étudiants dans la détermination du projet à développer.</w:t>
            </w:r>
          </w:p>
        </w:tc>
        <w:tc>
          <w:tcPr>
            <w:tcW w:w="1701" w:type="dxa"/>
            <w:shd w:val="clear" w:color="auto" w:fill="auto"/>
            <w:tcMar>
              <w:top w:w="100" w:type="dxa"/>
              <w:left w:w="100" w:type="dxa"/>
              <w:bottom w:w="100" w:type="dxa"/>
              <w:right w:w="100" w:type="dxa"/>
            </w:tcMar>
          </w:tcPr>
          <w:p w14:paraId="56DCBC42" w14:textId="77777777" w:rsidR="005434CE" w:rsidRDefault="00EF3CDB">
            <w:pPr>
              <w:spacing w:after="0"/>
            </w:pPr>
            <w:r>
              <w:t>7.3.1.</w:t>
            </w:r>
          </w:p>
          <w:p w14:paraId="6D2F11C1" w14:textId="77777777" w:rsidR="005434CE" w:rsidRDefault="00EF3CDB">
            <w:pPr>
              <w:spacing w:after="0"/>
              <w:rPr>
                <w:b/>
              </w:rPr>
            </w:pPr>
            <w:r>
              <w:t>Une implication très importante des étudiants dans la détermination du projet à développer.</w:t>
            </w:r>
          </w:p>
        </w:tc>
        <w:tc>
          <w:tcPr>
            <w:tcW w:w="1418" w:type="dxa"/>
            <w:shd w:val="clear" w:color="auto" w:fill="FFFF00"/>
          </w:tcPr>
          <w:p w14:paraId="41C91AE4" w14:textId="77777777" w:rsidR="005434CE" w:rsidRDefault="005434CE">
            <w:pPr>
              <w:spacing w:after="0"/>
            </w:pPr>
          </w:p>
        </w:tc>
        <w:tc>
          <w:tcPr>
            <w:tcW w:w="1701" w:type="dxa"/>
          </w:tcPr>
          <w:p w14:paraId="5B196761" w14:textId="77777777" w:rsidR="005434CE" w:rsidRDefault="005434CE">
            <w:pPr>
              <w:spacing w:after="0"/>
            </w:pPr>
          </w:p>
        </w:tc>
      </w:tr>
      <w:tr w:rsidR="005434CE" w14:paraId="33401424" w14:textId="77777777" w:rsidTr="00EE2A13">
        <w:trPr>
          <w:trHeight w:val="420"/>
        </w:trPr>
        <w:tc>
          <w:tcPr>
            <w:tcW w:w="1691" w:type="dxa"/>
            <w:vMerge/>
            <w:shd w:val="clear" w:color="auto" w:fill="auto"/>
            <w:tcMar>
              <w:top w:w="100" w:type="dxa"/>
              <w:left w:w="100" w:type="dxa"/>
              <w:bottom w:w="100" w:type="dxa"/>
              <w:right w:w="100" w:type="dxa"/>
            </w:tcMar>
          </w:tcPr>
          <w:p w14:paraId="29E79671" w14:textId="77777777" w:rsidR="005434CE" w:rsidRDefault="005434CE">
            <w:pPr>
              <w:widowControl w:val="0"/>
              <w:pBdr>
                <w:top w:val="nil"/>
                <w:left w:val="nil"/>
                <w:bottom w:val="nil"/>
                <w:right w:val="nil"/>
                <w:between w:val="nil"/>
              </w:pBdr>
              <w:spacing w:after="0" w:line="276" w:lineRule="auto"/>
            </w:pPr>
          </w:p>
        </w:tc>
        <w:tc>
          <w:tcPr>
            <w:tcW w:w="1701" w:type="dxa"/>
            <w:shd w:val="clear" w:color="auto" w:fill="auto"/>
            <w:tcMar>
              <w:top w:w="100" w:type="dxa"/>
              <w:left w:w="100" w:type="dxa"/>
              <w:bottom w:w="100" w:type="dxa"/>
              <w:right w:w="100" w:type="dxa"/>
            </w:tcMar>
          </w:tcPr>
          <w:p w14:paraId="34833BA7" w14:textId="77777777" w:rsidR="005434CE" w:rsidRDefault="00EF3CDB">
            <w:pPr>
              <w:spacing w:after="0"/>
            </w:pPr>
            <w:r>
              <w:t>7.1.2.</w:t>
            </w:r>
          </w:p>
          <w:p w14:paraId="29943DE7" w14:textId="77777777" w:rsidR="005434CE" w:rsidRDefault="00EF3CDB">
            <w:pPr>
              <w:spacing w:after="0"/>
              <w:rPr>
                <w:b/>
              </w:rPr>
            </w:pPr>
            <w:r>
              <w:t xml:space="preserve">Identifier dans une certaine mesure les </w:t>
            </w:r>
            <w:r>
              <w:lastRenderedPageBreak/>
              <w:t>intérêts des étudiants autour des projets STEAME.</w:t>
            </w:r>
          </w:p>
        </w:tc>
        <w:tc>
          <w:tcPr>
            <w:tcW w:w="1701" w:type="dxa"/>
            <w:shd w:val="clear" w:color="auto" w:fill="auto"/>
            <w:tcMar>
              <w:top w:w="100" w:type="dxa"/>
              <w:left w:w="100" w:type="dxa"/>
              <w:bottom w:w="100" w:type="dxa"/>
              <w:right w:w="100" w:type="dxa"/>
            </w:tcMar>
          </w:tcPr>
          <w:p w14:paraId="37177E4A" w14:textId="77777777" w:rsidR="005434CE" w:rsidRDefault="00EF3CDB">
            <w:pPr>
              <w:spacing w:after="0"/>
            </w:pPr>
            <w:r>
              <w:lastRenderedPageBreak/>
              <w:t>7.2.2.</w:t>
            </w:r>
          </w:p>
          <w:p w14:paraId="1B54BFA4" w14:textId="77777777" w:rsidR="005434CE" w:rsidRDefault="00EF3CDB">
            <w:pPr>
              <w:spacing w:after="0"/>
              <w:rPr>
                <w:b/>
              </w:rPr>
            </w:pPr>
            <w:r>
              <w:t xml:space="preserve">Identifier dans une certaine mesure les </w:t>
            </w:r>
            <w:r>
              <w:lastRenderedPageBreak/>
              <w:t>intérêts des étudiants autour de STEAME avec une variété de méthodes et de techniques.</w:t>
            </w:r>
          </w:p>
        </w:tc>
        <w:tc>
          <w:tcPr>
            <w:tcW w:w="1701" w:type="dxa"/>
            <w:shd w:val="clear" w:color="auto" w:fill="auto"/>
            <w:tcMar>
              <w:top w:w="100" w:type="dxa"/>
              <w:left w:w="100" w:type="dxa"/>
              <w:bottom w:w="100" w:type="dxa"/>
              <w:right w:w="100" w:type="dxa"/>
            </w:tcMar>
          </w:tcPr>
          <w:p w14:paraId="1D48B97E" w14:textId="77777777" w:rsidR="005434CE" w:rsidRDefault="00EF3CDB">
            <w:pPr>
              <w:spacing w:after="0"/>
            </w:pPr>
            <w:r>
              <w:lastRenderedPageBreak/>
              <w:t>7.3.2.</w:t>
            </w:r>
          </w:p>
          <w:p w14:paraId="0A00D21F" w14:textId="77777777" w:rsidR="005434CE" w:rsidRDefault="00EF3CDB">
            <w:pPr>
              <w:spacing w:after="0"/>
              <w:rPr>
                <w:b/>
              </w:rPr>
            </w:pPr>
            <w:r>
              <w:t xml:space="preserve">Identifier et organiser les intérêts des </w:t>
            </w:r>
            <w:r>
              <w:lastRenderedPageBreak/>
              <w:t xml:space="preserve">étudiants autour de STEAME avec un large </w:t>
            </w:r>
            <w:proofErr w:type="spellStart"/>
            <w:r>
              <w:t>éventail</w:t>
            </w:r>
            <w:proofErr w:type="spellEnd"/>
            <w:r>
              <w:t xml:space="preserve"> de </w:t>
            </w:r>
            <w:proofErr w:type="spellStart"/>
            <w:r>
              <w:t>méthodes</w:t>
            </w:r>
            <w:proofErr w:type="spellEnd"/>
            <w:r>
              <w:t xml:space="preserve"> et de techniques.</w:t>
            </w:r>
          </w:p>
        </w:tc>
        <w:tc>
          <w:tcPr>
            <w:tcW w:w="1418" w:type="dxa"/>
            <w:shd w:val="clear" w:color="auto" w:fill="FFFF00"/>
          </w:tcPr>
          <w:p w14:paraId="5C899D57" w14:textId="77777777" w:rsidR="005434CE" w:rsidRDefault="005434CE">
            <w:pPr>
              <w:spacing w:after="0"/>
            </w:pPr>
          </w:p>
        </w:tc>
        <w:tc>
          <w:tcPr>
            <w:tcW w:w="1701" w:type="dxa"/>
          </w:tcPr>
          <w:p w14:paraId="266607A5" w14:textId="77777777" w:rsidR="005434CE" w:rsidRDefault="005434CE">
            <w:pPr>
              <w:spacing w:after="0"/>
            </w:pPr>
          </w:p>
        </w:tc>
      </w:tr>
      <w:tr w:rsidR="005434CE" w14:paraId="42B8B433" w14:textId="77777777" w:rsidTr="00EE2A13">
        <w:trPr>
          <w:trHeight w:val="420"/>
        </w:trPr>
        <w:tc>
          <w:tcPr>
            <w:tcW w:w="1691" w:type="dxa"/>
            <w:vMerge/>
            <w:shd w:val="clear" w:color="auto" w:fill="auto"/>
            <w:tcMar>
              <w:top w:w="100" w:type="dxa"/>
              <w:left w:w="100" w:type="dxa"/>
              <w:bottom w:w="100" w:type="dxa"/>
              <w:right w:w="100" w:type="dxa"/>
            </w:tcMar>
          </w:tcPr>
          <w:p w14:paraId="3C5182B1" w14:textId="77777777" w:rsidR="005434CE" w:rsidRDefault="005434CE">
            <w:pPr>
              <w:widowControl w:val="0"/>
              <w:pBdr>
                <w:top w:val="nil"/>
                <w:left w:val="nil"/>
                <w:bottom w:val="nil"/>
                <w:right w:val="nil"/>
                <w:between w:val="nil"/>
              </w:pBdr>
              <w:spacing w:after="0" w:line="276" w:lineRule="auto"/>
            </w:pPr>
          </w:p>
        </w:tc>
        <w:tc>
          <w:tcPr>
            <w:tcW w:w="1701" w:type="dxa"/>
            <w:shd w:val="clear" w:color="auto" w:fill="auto"/>
            <w:tcMar>
              <w:top w:w="100" w:type="dxa"/>
              <w:left w:w="100" w:type="dxa"/>
              <w:bottom w:w="100" w:type="dxa"/>
              <w:right w:w="100" w:type="dxa"/>
            </w:tcMar>
          </w:tcPr>
          <w:p w14:paraId="1E0FA36F" w14:textId="77777777" w:rsidR="005434CE" w:rsidRDefault="00EF3CDB">
            <w:r>
              <w:t>7.1.3.</w:t>
            </w:r>
          </w:p>
          <w:p w14:paraId="58FD98B6" w14:textId="77777777" w:rsidR="005434CE" w:rsidRDefault="00EF3CDB">
            <w:pPr>
              <w:rPr>
                <w:b/>
              </w:rPr>
            </w:pPr>
            <w:r>
              <w:t>Écouter partiellement les suggestions des étudiants.</w:t>
            </w:r>
          </w:p>
        </w:tc>
        <w:tc>
          <w:tcPr>
            <w:tcW w:w="1701" w:type="dxa"/>
            <w:shd w:val="clear" w:color="auto" w:fill="auto"/>
            <w:tcMar>
              <w:top w:w="100" w:type="dxa"/>
              <w:left w:w="100" w:type="dxa"/>
              <w:bottom w:w="100" w:type="dxa"/>
              <w:right w:w="100" w:type="dxa"/>
            </w:tcMar>
          </w:tcPr>
          <w:p w14:paraId="13D87196" w14:textId="77777777" w:rsidR="005434CE" w:rsidRDefault="00EF3CDB">
            <w:r>
              <w:t>7.2.3.</w:t>
            </w:r>
          </w:p>
          <w:p w14:paraId="718A3772" w14:textId="77777777" w:rsidR="005434CE" w:rsidRDefault="00EF3CDB">
            <w:pPr>
              <w:rPr>
                <w:b/>
              </w:rPr>
            </w:pPr>
            <w:r>
              <w:t>Tenir compte des suggestions des élèves dans certaines parties du projet.</w:t>
            </w:r>
          </w:p>
        </w:tc>
        <w:tc>
          <w:tcPr>
            <w:tcW w:w="1701" w:type="dxa"/>
            <w:shd w:val="clear" w:color="auto" w:fill="auto"/>
            <w:tcMar>
              <w:top w:w="100" w:type="dxa"/>
              <w:left w:w="100" w:type="dxa"/>
              <w:bottom w:w="100" w:type="dxa"/>
              <w:right w:w="100" w:type="dxa"/>
            </w:tcMar>
          </w:tcPr>
          <w:p w14:paraId="5E7DF3D8" w14:textId="77777777" w:rsidR="005434CE" w:rsidRDefault="00EF3CDB">
            <w:r>
              <w:t>7.3.3.</w:t>
            </w:r>
          </w:p>
          <w:p w14:paraId="210080CF" w14:textId="77777777" w:rsidR="005434CE" w:rsidRDefault="00EF3CDB">
            <w:pPr>
              <w:rPr>
                <w:b/>
              </w:rPr>
            </w:pPr>
            <w:r>
              <w:t>Examiner de manière proactive les suggestions des élèves pour le projet et aider à les structurer.</w:t>
            </w:r>
          </w:p>
        </w:tc>
        <w:tc>
          <w:tcPr>
            <w:tcW w:w="1418" w:type="dxa"/>
            <w:shd w:val="clear" w:color="auto" w:fill="FFFF00"/>
          </w:tcPr>
          <w:p w14:paraId="2B5A48C9" w14:textId="77777777" w:rsidR="005434CE" w:rsidRDefault="005434CE"/>
        </w:tc>
        <w:tc>
          <w:tcPr>
            <w:tcW w:w="1701" w:type="dxa"/>
          </w:tcPr>
          <w:p w14:paraId="41A71AB7" w14:textId="77777777" w:rsidR="005434CE" w:rsidRDefault="005434CE"/>
        </w:tc>
      </w:tr>
      <w:tr w:rsidR="005434CE" w14:paraId="020CEBAA" w14:textId="77777777" w:rsidTr="00EE2A13">
        <w:trPr>
          <w:trHeight w:val="420"/>
        </w:trPr>
        <w:tc>
          <w:tcPr>
            <w:tcW w:w="1691" w:type="dxa"/>
            <w:shd w:val="clear" w:color="auto" w:fill="auto"/>
            <w:tcMar>
              <w:top w:w="100" w:type="dxa"/>
              <w:left w:w="100" w:type="dxa"/>
              <w:bottom w:w="100" w:type="dxa"/>
              <w:right w:w="100" w:type="dxa"/>
            </w:tcMar>
          </w:tcPr>
          <w:p w14:paraId="42E5DA93" w14:textId="77777777" w:rsidR="005434CE" w:rsidRDefault="00EF3CDB">
            <w:pPr>
              <w:widowControl w:val="0"/>
              <w:pBdr>
                <w:top w:val="nil"/>
                <w:left w:val="nil"/>
                <w:bottom w:val="nil"/>
                <w:right w:val="nil"/>
                <w:between w:val="nil"/>
              </w:pBdr>
              <w:spacing w:after="0" w:line="276" w:lineRule="auto"/>
              <w:rPr>
                <w:b/>
              </w:rPr>
            </w:pPr>
            <w:r>
              <w:rPr>
                <w:b/>
              </w:rPr>
              <w:t>Score Min-Max</w:t>
            </w:r>
          </w:p>
        </w:tc>
        <w:tc>
          <w:tcPr>
            <w:tcW w:w="1701" w:type="dxa"/>
            <w:shd w:val="clear" w:color="auto" w:fill="auto"/>
            <w:tcMar>
              <w:top w:w="100" w:type="dxa"/>
              <w:left w:w="100" w:type="dxa"/>
              <w:bottom w:w="100" w:type="dxa"/>
              <w:right w:w="100" w:type="dxa"/>
            </w:tcMar>
          </w:tcPr>
          <w:p w14:paraId="06FF0F46" w14:textId="77777777" w:rsidR="005434CE" w:rsidRDefault="00EF3CDB">
            <w:r>
              <w:t>30</w:t>
            </w:r>
          </w:p>
        </w:tc>
        <w:tc>
          <w:tcPr>
            <w:tcW w:w="1701" w:type="dxa"/>
            <w:shd w:val="clear" w:color="auto" w:fill="auto"/>
            <w:tcMar>
              <w:top w:w="100" w:type="dxa"/>
              <w:left w:w="100" w:type="dxa"/>
              <w:bottom w:w="100" w:type="dxa"/>
              <w:right w:w="100" w:type="dxa"/>
            </w:tcMar>
          </w:tcPr>
          <w:p w14:paraId="01F9AA0E" w14:textId="77777777" w:rsidR="005434CE" w:rsidRDefault="005434CE"/>
        </w:tc>
        <w:tc>
          <w:tcPr>
            <w:tcW w:w="1701" w:type="dxa"/>
            <w:shd w:val="clear" w:color="auto" w:fill="auto"/>
            <w:tcMar>
              <w:top w:w="100" w:type="dxa"/>
              <w:left w:w="100" w:type="dxa"/>
              <w:bottom w:w="100" w:type="dxa"/>
              <w:right w:w="100" w:type="dxa"/>
            </w:tcMar>
          </w:tcPr>
          <w:p w14:paraId="61FD8259" w14:textId="77777777" w:rsidR="005434CE" w:rsidRDefault="00EF3CDB">
            <w:r>
              <w:t>36</w:t>
            </w:r>
          </w:p>
        </w:tc>
        <w:tc>
          <w:tcPr>
            <w:tcW w:w="1418" w:type="dxa"/>
            <w:shd w:val="clear" w:color="auto" w:fill="FFFF00"/>
          </w:tcPr>
          <w:p w14:paraId="557E7111" w14:textId="77777777" w:rsidR="005434CE" w:rsidRDefault="005434CE"/>
        </w:tc>
        <w:tc>
          <w:tcPr>
            <w:tcW w:w="1701" w:type="dxa"/>
          </w:tcPr>
          <w:p w14:paraId="6EC476C2" w14:textId="77777777" w:rsidR="005434CE" w:rsidRDefault="005434CE"/>
        </w:tc>
      </w:tr>
      <w:tr w:rsidR="005434CE" w14:paraId="060DA21E" w14:textId="77777777" w:rsidTr="00EE2A13">
        <w:trPr>
          <w:trHeight w:val="420"/>
        </w:trPr>
        <w:tc>
          <w:tcPr>
            <w:tcW w:w="1691" w:type="dxa"/>
            <w:vMerge w:val="restart"/>
            <w:shd w:val="clear" w:color="auto" w:fill="auto"/>
            <w:tcMar>
              <w:top w:w="100" w:type="dxa"/>
              <w:left w:w="100" w:type="dxa"/>
              <w:bottom w:w="100" w:type="dxa"/>
              <w:right w:w="100" w:type="dxa"/>
            </w:tcMar>
          </w:tcPr>
          <w:p w14:paraId="44B97D8C" w14:textId="5F1A33AF" w:rsidR="005434CE" w:rsidRDefault="00EF3CDB">
            <w:pPr>
              <w:rPr>
                <w:b/>
              </w:rPr>
            </w:pPr>
            <w:proofErr w:type="spellStart"/>
            <w:r>
              <w:rPr>
                <w:b/>
              </w:rPr>
              <w:t>Compétence</w:t>
            </w:r>
            <w:proofErr w:type="spellEnd"/>
            <w:r>
              <w:rPr>
                <w:b/>
              </w:rPr>
              <w:t xml:space="preserve"> 8</w:t>
            </w:r>
            <w:r w:rsidR="00EE2A13">
              <w:rPr>
                <w:b/>
              </w:rPr>
              <w:t>.</w:t>
            </w:r>
            <w:r w:rsidR="00EE2A13">
              <w:rPr>
                <w:b/>
              </w:rPr>
              <w:br/>
            </w:r>
            <w:proofErr w:type="spellStart"/>
            <w:r w:rsidRPr="00EE2A13">
              <w:rPr>
                <w:bCs/>
              </w:rPr>
              <w:t>Promouvoir</w:t>
            </w:r>
            <w:proofErr w:type="spellEnd"/>
            <w:r w:rsidRPr="00EE2A13">
              <w:rPr>
                <w:bCs/>
              </w:rPr>
              <w:t xml:space="preserve"> </w:t>
            </w:r>
            <w:proofErr w:type="spellStart"/>
            <w:r w:rsidRPr="00EE2A13">
              <w:rPr>
                <w:bCs/>
              </w:rPr>
              <w:t>l'autorégulation</w:t>
            </w:r>
            <w:proofErr w:type="spellEnd"/>
            <w:r w:rsidRPr="00EE2A13">
              <w:rPr>
                <w:bCs/>
              </w:rPr>
              <w:t xml:space="preserve"> et la </w:t>
            </w:r>
            <w:proofErr w:type="spellStart"/>
            <w:r w:rsidRPr="00EE2A13">
              <w:rPr>
                <w:bCs/>
              </w:rPr>
              <w:t>métacognition</w:t>
            </w:r>
            <w:proofErr w:type="spellEnd"/>
            <w:r w:rsidRPr="00EE2A13">
              <w:rPr>
                <w:bCs/>
              </w:rPr>
              <w:t xml:space="preserve"> des </w:t>
            </w:r>
            <w:proofErr w:type="spellStart"/>
            <w:r w:rsidRPr="00EE2A13">
              <w:rPr>
                <w:bCs/>
              </w:rPr>
              <w:t>élèves</w:t>
            </w:r>
            <w:proofErr w:type="spellEnd"/>
            <w:r w:rsidRPr="00EE2A13">
              <w:rPr>
                <w:bCs/>
              </w:rPr>
              <w:t xml:space="preserve"> dans les projets STEAME</w:t>
            </w:r>
          </w:p>
        </w:tc>
        <w:tc>
          <w:tcPr>
            <w:tcW w:w="1701" w:type="dxa"/>
            <w:shd w:val="clear" w:color="auto" w:fill="auto"/>
            <w:tcMar>
              <w:top w:w="100" w:type="dxa"/>
              <w:left w:w="100" w:type="dxa"/>
              <w:bottom w:w="100" w:type="dxa"/>
              <w:right w:w="100" w:type="dxa"/>
            </w:tcMar>
          </w:tcPr>
          <w:p w14:paraId="1B1244D2" w14:textId="77777777" w:rsidR="005434CE" w:rsidRDefault="00EF3CDB">
            <w:pPr>
              <w:spacing w:after="0"/>
              <w:jc w:val="center"/>
            </w:pPr>
            <w:r>
              <w:rPr>
                <w:b/>
                <w:sz w:val="24"/>
                <w:szCs w:val="24"/>
              </w:rPr>
              <w:t>Niveau 1</w:t>
            </w:r>
          </w:p>
        </w:tc>
        <w:tc>
          <w:tcPr>
            <w:tcW w:w="1701" w:type="dxa"/>
            <w:shd w:val="clear" w:color="auto" w:fill="auto"/>
            <w:tcMar>
              <w:top w:w="100" w:type="dxa"/>
              <w:left w:w="100" w:type="dxa"/>
              <w:bottom w:w="100" w:type="dxa"/>
              <w:right w:w="100" w:type="dxa"/>
            </w:tcMar>
          </w:tcPr>
          <w:p w14:paraId="26E6F86B" w14:textId="77777777" w:rsidR="005434CE" w:rsidRDefault="00EF3CDB">
            <w:pPr>
              <w:spacing w:after="0"/>
              <w:jc w:val="center"/>
              <w:rPr>
                <w:b/>
              </w:rPr>
            </w:pPr>
            <w:r>
              <w:rPr>
                <w:b/>
                <w:sz w:val="24"/>
                <w:szCs w:val="24"/>
              </w:rPr>
              <w:t>Niveau 2</w:t>
            </w:r>
          </w:p>
        </w:tc>
        <w:tc>
          <w:tcPr>
            <w:tcW w:w="1701" w:type="dxa"/>
            <w:shd w:val="clear" w:color="auto" w:fill="auto"/>
            <w:tcMar>
              <w:top w:w="100" w:type="dxa"/>
              <w:left w:w="100" w:type="dxa"/>
              <w:bottom w:w="100" w:type="dxa"/>
              <w:right w:w="100" w:type="dxa"/>
            </w:tcMar>
          </w:tcPr>
          <w:p w14:paraId="05D4E955" w14:textId="77777777" w:rsidR="005434CE" w:rsidRDefault="00EF3CDB">
            <w:pPr>
              <w:spacing w:after="0"/>
              <w:jc w:val="center"/>
              <w:rPr>
                <w:b/>
              </w:rPr>
            </w:pPr>
            <w:r>
              <w:rPr>
                <w:b/>
                <w:sz w:val="24"/>
                <w:szCs w:val="24"/>
              </w:rPr>
              <w:t>Niveau 3</w:t>
            </w:r>
          </w:p>
        </w:tc>
        <w:tc>
          <w:tcPr>
            <w:tcW w:w="1418" w:type="dxa"/>
            <w:shd w:val="clear" w:color="auto" w:fill="FFFF00"/>
          </w:tcPr>
          <w:p w14:paraId="540807CB" w14:textId="77777777" w:rsidR="005434CE" w:rsidRDefault="005434CE">
            <w:pPr>
              <w:spacing w:after="0"/>
              <w:jc w:val="center"/>
              <w:rPr>
                <w:b/>
                <w:sz w:val="24"/>
                <w:szCs w:val="24"/>
              </w:rPr>
            </w:pPr>
          </w:p>
        </w:tc>
        <w:tc>
          <w:tcPr>
            <w:tcW w:w="1701" w:type="dxa"/>
          </w:tcPr>
          <w:p w14:paraId="531FCD23" w14:textId="77777777" w:rsidR="005434CE" w:rsidRDefault="005434CE">
            <w:pPr>
              <w:spacing w:after="0"/>
              <w:jc w:val="center"/>
              <w:rPr>
                <w:b/>
                <w:sz w:val="24"/>
                <w:szCs w:val="24"/>
              </w:rPr>
            </w:pPr>
          </w:p>
        </w:tc>
      </w:tr>
      <w:tr w:rsidR="005434CE" w14:paraId="7F019E6F" w14:textId="77777777" w:rsidTr="00EE2A13">
        <w:trPr>
          <w:trHeight w:val="420"/>
        </w:trPr>
        <w:tc>
          <w:tcPr>
            <w:tcW w:w="1691" w:type="dxa"/>
            <w:vMerge/>
            <w:shd w:val="clear" w:color="auto" w:fill="auto"/>
            <w:tcMar>
              <w:top w:w="100" w:type="dxa"/>
              <w:left w:w="100" w:type="dxa"/>
              <w:bottom w:w="100" w:type="dxa"/>
              <w:right w:w="100" w:type="dxa"/>
            </w:tcMar>
          </w:tcPr>
          <w:p w14:paraId="541109AD" w14:textId="77777777" w:rsidR="005434CE" w:rsidRDefault="005434CE">
            <w:pPr>
              <w:widowControl w:val="0"/>
              <w:pBdr>
                <w:top w:val="nil"/>
                <w:left w:val="nil"/>
                <w:bottom w:val="nil"/>
                <w:right w:val="nil"/>
                <w:between w:val="nil"/>
              </w:pBdr>
              <w:spacing w:after="0" w:line="276" w:lineRule="auto"/>
              <w:rPr>
                <w:b/>
                <w:sz w:val="24"/>
                <w:szCs w:val="24"/>
              </w:rPr>
            </w:pPr>
          </w:p>
        </w:tc>
        <w:tc>
          <w:tcPr>
            <w:tcW w:w="1701" w:type="dxa"/>
            <w:shd w:val="clear" w:color="auto" w:fill="auto"/>
            <w:tcMar>
              <w:top w:w="100" w:type="dxa"/>
              <w:left w:w="100" w:type="dxa"/>
              <w:bottom w:w="100" w:type="dxa"/>
              <w:right w:w="100" w:type="dxa"/>
            </w:tcMar>
          </w:tcPr>
          <w:p w14:paraId="2CAD1534" w14:textId="77777777" w:rsidR="005434CE" w:rsidRDefault="00EF3CDB">
            <w:pPr>
              <w:spacing w:after="0"/>
            </w:pPr>
            <w:r>
              <w:t>8.1.1.</w:t>
            </w:r>
          </w:p>
          <w:p w14:paraId="07134030" w14:textId="77777777" w:rsidR="005434CE" w:rsidRDefault="00EF3CDB">
            <w:pPr>
              <w:spacing w:after="0"/>
            </w:pPr>
            <w:r>
              <w:t xml:space="preserve">Prévoir quelques points de contrôle pour favoriser la réflexion générale tout au long du projet. </w:t>
            </w:r>
          </w:p>
        </w:tc>
        <w:tc>
          <w:tcPr>
            <w:tcW w:w="1701" w:type="dxa"/>
            <w:shd w:val="clear" w:color="auto" w:fill="auto"/>
            <w:tcMar>
              <w:top w:w="100" w:type="dxa"/>
              <w:left w:w="100" w:type="dxa"/>
              <w:bottom w:w="100" w:type="dxa"/>
              <w:right w:w="100" w:type="dxa"/>
            </w:tcMar>
          </w:tcPr>
          <w:p w14:paraId="0892322E" w14:textId="77777777" w:rsidR="005434CE" w:rsidRDefault="00EF3CDB">
            <w:pPr>
              <w:spacing w:after="0"/>
            </w:pPr>
            <w:r>
              <w:t>8.2.1.</w:t>
            </w:r>
          </w:p>
          <w:p w14:paraId="6B9BBFC9" w14:textId="77777777" w:rsidR="005434CE" w:rsidRDefault="00EF3CDB">
            <w:pPr>
              <w:spacing w:after="0"/>
            </w:pPr>
            <w:r>
              <w:t xml:space="preserve">Planifier et établir quelques points de contrôle pour encourager la réflexion sur quelques aspects du projet tout au long de celui-ci. </w:t>
            </w:r>
          </w:p>
        </w:tc>
        <w:tc>
          <w:tcPr>
            <w:tcW w:w="1701" w:type="dxa"/>
            <w:shd w:val="clear" w:color="auto" w:fill="auto"/>
            <w:tcMar>
              <w:top w:w="100" w:type="dxa"/>
              <w:left w:w="100" w:type="dxa"/>
              <w:bottom w:w="100" w:type="dxa"/>
              <w:right w:w="100" w:type="dxa"/>
            </w:tcMar>
          </w:tcPr>
          <w:p w14:paraId="5119813F" w14:textId="77777777" w:rsidR="005434CE" w:rsidRDefault="00EF3CDB">
            <w:pPr>
              <w:spacing w:after="0"/>
            </w:pPr>
            <w:r>
              <w:t>8.3.1.</w:t>
            </w:r>
          </w:p>
          <w:p w14:paraId="5A80380F" w14:textId="77777777" w:rsidR="005434CE" w:rsidRDefault="00EF3CDB">
            <w:pPr>
              <w:spacing w:after="0"/>
            </w:pPr>
            <w:r>
              <w:t xml:space="preserve">Planifier et établir quelques points de contrôle pour encourager une réflexion productive sur tous les aspects importants du projet tout au long de celui-ci.  </w:t>
            </w:r>
          </w:p>
        </w:tc>
        <w:tc>
          <w:tcPr>
            <w:tcW w:w="1418" w:type="dxa"/>
            <w:shd w:val="clear" w:color="auto" w:fill="FFFF00"/>
          </w:tcPr>
          <w:p w14:paraId="03F3800E" w14:textId="77777777" w:rsidR="005434CE" w:rsidRDefault="005434CE">
            <w:pPr>
              <w:spacing w:after="0"/>
            </w:pPr>
          </w:p>
        </w:tc>
        <w:tc>
          <w:tcPr>
            <w:tcW w:w="1701" w:type="dxa"/>
          </w:tcPr>
          <w:p w14:paraId="2F843C14" w14:textId="77777777" w:rsidR="005434CE" w:rsidRDefault="005434CE">
            <w:pPr>
              <w:spacing w:after="0"/>
            </w:pPr>
          </w:p>
        </w:tc>
      </w:tr>
      <w:tr w:rsidR="005434CE" w14:paraId="03B88E5C" w14:textId="77777777" w:rsidTr="00EE2A13">
        <w:trPr>
          <w:trHeight w:val="420"/>
        </w:trPr>
        <w:tc>
          <w:tcPr>
            <w:tcW w:w="1691" w:type="dxa"/>
            <w:vMerge/>
            <w:shd w:val="clear" w:color="auto" w:fill="auto"/>
            <w:tcMar>
              <w:top w:w="100" w:type="dxa"/>
              <w:left w:w="100" w:type="dxa"/>
              <w:bottom w:w="100" w:type="dxa"/>
              <w:right w:w="100" w:type="dxa"/>
            </w:tcMar>
          </w:tcPr>
          <w:p w14:paraId="7C27F9FD" w14:textId="77777777" w:rsidR="005434CE" w:rsidRDefault="005434CE">
            <w:pPr>
              <w:widowControl w:val="0"/>
              <w:pBdr>
                <w:top w:val="nil"/>
                <w:left w:val="nil"/>
                <w:bottom w:val="nil"/>
                <w:right w:val="nil"/>
                <w:between w:val="nil"/>
              </w:pBdr>
              <w:spacing w:after="0" w:line="276" w:lineRule="auto"/>
            </w:pPr>
          </w:p>
        </w:tc>
        <w:tc>
          <w:tcPr>
            <w:tcW w:w="1701" w:type="dxa"/>
            <w:shd w:val="clear" w:color="auto" w:fill="auto"/>
            <w:tcMar>
              <w:top w:w="100" w:type="dxa"/>
              <w:left w:w="100" w:type="dxa"/>
              <w:bottom w:w="100" w:type="dxa"/>
              <w:right w:w="100" w:type="dxa"/>
            </w:tcMar>
          </w:tcPr>
          <w:p w14:paraId="24AE4DE2" w14:textId="77777777" w:rsidR="005434CE" w:rsidRDefault="00EF3CDB">
            <w:pPr>
              <w:spacing w:after="0"/>
            </w:pPr>
            <w:r>
              <w:t>8.1.2.</w:t>
            </w:r>
          </w:p>
          <w:p w14:paraId="4DEE8B07" w14:textId="77777777" w:rsidR="005434CE" w:rsidRDefault="00EF3CDB">
            <w:pPr>
              <w:spacing w:after="0"/>
            </w:pPr>
            <w:r>
              <w:t>Partager les critères d'évaluation avec les élèves après le début du projet.</w:t>
            </w:r>
          </w:p>
        </w:tc>
        <w:tc>
          <w:tcPr>
            <w:tcW w:w="1701" w:type="dxa"/>
            <w:shd w:val="clear" w:color="auto" w:fill="auto"/>
            <w:tcMar>
              <w:top w:w="100" w:type="dxa"/>
              <w:left w:w="100" w:type="dxa"/>
              <w:bottom w:w="100" w:type="dxa"/>
              <w:right w:w="100" w:type="dxa"/>
            </w:tcMar>
          </w:tcPr>
          <w:p w14:paraId="535860A9" w14:textId="77777777" w:rsidR="005434CE" w:rsidRDefault="00EF3CDB">
            <w:pPr>
              <w:spacing w:after="0"/>
            </w:pPr>
            <w:r>
              <w:t>8.2.2.</w:t>
            </w:r>
          </w:p>
          <w:p w14:paraId="00811A6D" w14:textId="77777777" w:rsidR="005434CE" w:rsidRDefault="00EF3CDB">
            <w:pPr>
              <w:spacing w:after="0"/>
            </w:pPr>
            <w:r>
              <w:t>Partager les critères d'évaluation avec les élèves en temps opportun.</w:t>
            </w:r>
          </w:p>
        </w:tc>
        <w:tc>
          <w:tcPr>
            <w:tcW w:w="1701" w:type="dxa"/>
            <w:shd w:val="clear" w:color="auto" w:fill="auto"/>
            <w:tcMar>
              <w:top w:w="100" w:type="dxa"/>
              <w:left w:w="100" w:type="dxa"/>
              <w:bottom w:w="100" w:type="dxa"/>
              <w:right w:w="100" w:type="dxa"/>
            </w:tcMar>
          </w:tcPr>
          <w:p w14:paraId="73DF71B4" w14:textId="77777777" w:rsidR="005434CE" w:rsidRDefault="00EF3CDB">
            <w:pPr>
              <w:spacing w:after="0"/>
            </w:pPr>
            <w:r>
              <w:t>8.3.2.</w:t>
            </w:r>
          </w:p>
          <w:p w14:paraId="5E1A09BD" w14:textId="77777777" w:rsidR="005434CE" w:rsidRDefault="00EF3CDB">
            <w:pPr>
              <w:spacing w:after="0"/>
            </w:pPr>
            <w:r>
              <w:t>Construire ensemble et partager les critères d'évaluation avec les élèves en temps opportun.</w:t>
            </w:r>
          </w:p>
        </w:tc>
        <w:tc>
          <w:tcPr>
            <w:tcW w:w="1418" w:type="dxa"/>
            <w:shd w:val="clear" w:color="auto" w:fill="FFFF00"/>
          </w:tcPr>
          <w:p w14:paraId="27F48CED" w14:textId="77777777" w:rsidR="005434CE" w:rsidRDefault="005434CE">
            <w:pPr>
              <w:spacing w:after="0"/>
            </w:pPr>
          </w:p>
        </w:tc>
        <w:tc>
          <w:tcPr>
            <w:tcW w:w="1701" w:type="dxa"/>
          </w:tcPr>
          <w:p w14:paraId="6BCF1DD6" w14:textId="77777777" w:rsidR="005434CE" w:rsidRDefault="005434CE">
            <w:pPr>
              <w:spacing w:after="0"/>
            </w:pPr>
          </w:p>
        </w:tc>
      </w:tr>
      <w:tr w:rsidR="005434CE" w14:paraId="1083EAFD" w14:textId="77777777" w:rsidTr="00EE2A13">
        <w:trPr>
          <w:trHeight w:val="3052"/>
        </w:trPr>
        <w:tc>
          <w:tcPr>
            <w:tcW w:w="1691" w:type="dxa"/>
            <w:vMerge/>
            <w:shd w:val="clear" w:color="auto" w:fill="auto"/>
            <w:tcMar>
              <w:top w:w="100" w:type="dxa"/>
              <w:left w:w="100" w:type="dxa"/>
              <w:bottom w:w="100" w:type="dxa"/>
              <w:right w:w="100" w:type="dxa"/>
            </w:tcMar>
          </w:tcPr>
          <w:p w14:paraId="5A3A1D63" w14:textId="77777777" w:rsidR="005434CE" w:rsidRDefault="005434CE">
            <w:pPr>
              <w:widowControl w:val="0"/>
              <w:pBdr>
                <w:top w:val="nil"/>
                <w:left w:val="nil"/>
                <w:bottom w:val="nil"/>
                <w:right w:val="nil"/>
                <w:between w:val="nil"/>
              </w:pBdr>
              <w:spacing w:after="0" w:line="276" w:lineRule="auto"/>
            </w:pPr>
          </w:p>
        </w:tc>
        <w:tc>
          <w:tcPr>
            <w:tcW w:w="1701" w:type="dxa"/>
            <w:shd w:val="clear" w:color="auto" w:fill="auto"/>
            <w:tcMar>
              <w:top w:w="100" w:type="dxa"/>
              <w:left w:w="100" w:type="dxa"/>
              <w:bottom w:w="100" w:type="dxa"/>
              <w:right w:w="100" w:type="dxa"/>
            </w:tcMar>
          </w:tcPr>
          <w:p w14:paraId="02864120" w14:textId="77777777" w:rsidR="005434CE" w:rsidRDefault="00EF3CDB">
            <w:r>
              <w:t>8.1.3.</w:t>
            </w:r>
          </w:p>
          <w:p w14:paraId="737D1A26" w14:textId="77777777" w:rsidR="005434CE" w:rsidRDefault="00EF3CDB">
            <w:r>
              <w:t>Promouvoir la réflexion sur la progression de l'apprentissage vers la fin du projet.</w:t>
            </w:r>
          </w:p>
        </w:tc>
        <w:tc>
          <w:tcPr>
            <w:tcW w:w="1701" w:type="dxa"/>
            <w:shd w:val="clear" w:color="auto" w:fill="auto"/>
            <w:tcMar>
              <w:top w:w="100" w:type="dxa"/>
              <w:left w:w="100" w:type="dxa"/>
              <w:bottom w:w="100" w:type="dxa"/>
              <w:right w:w="100" w:type="dxa"/>
            </w:tcMar>
          </w:tcPr>
          <w:p w14:paraId="2161267C" w14:textId="77777777" w:rsidR="005434CE" w:rsidRDefault="00EF3CDB">
            <w:r>
              <w:t xml:space="preserve">8.2.3. </w:t>
            </w:r>
          </w:p>
          <w:p w14:paraId="270E2510" w14:textId="77777777" w:rsidR="005434CE" w:rsidRDefault="00EF3CDB">
            <w:r>
              <w:t>Promouvoir la réflexion sur la progression de l'apprentissage pendant l'avancement du projet et donner un retour d'information aux étudiants.</w:t>
            </w:r>
          </w:p>
        </w:tc>
        <w:tc>
          <w:tcPr>
            <w:tcW w:w="1701" w:type="dxa"/>
            <w:shd w:val="clear" w:color="auto" w:fill="auto"/>
            <w:tcMar>
              <w:top w:w="100" w:type="dxa"/>
              <w:left w:w="100" w:type="dxa"/>
              <w:bottom w:w="100" w:type="dxa"/>
              <w:right w:w="100" w:type="dxa"/>
            </w:tcMar>
          </w:tcPr>
          <w:p w14:paraId="64B08B43" w14:textId="77777777" w:rsidR="005434CE" w:rsidRDefault="00EF3CDB">
            <w:r>
              <w:t>8.3.3.</w:t>
            </w:r>
          </w:p>
          <w:p w14:paraId="63DB68DF" w14:textId="77777777" w:rsidR="005434CE" w:rsidRDefault="00EF3CDB">
            <w:r>
              <w:t xml:space="preserve">Favoriser la réflexion sur la progression de l'apprentissage pendant l'avancement du projet, donner un retour d'information aux étudiants et donner du temps à la nouvelle métacognition et au transfert de la régulation de l'apprentissage. </w:t>
            </w:r>
          </w:p>
        </w:tc>
        <w:tc>
          <w:tcPr>
            <w:tcW w:w="1418" w:type="dxa"/>
            <w:shd w:val="clear" w:color="auto" w:fill="FFFF00"/>
          </w:tcPr>
          <w:p w14:paraId="7353238D" w14:textId="77777777" w:rsidR="005434CE" w:rsidRDefault="005434CE"/>
        </w:tc>
        <w:tc>
          <w:tcPr>
            <w:tcW w:w="1701" w:type="dxa"/>
          </w:tcPr>
          <w:p w14:paraId="5787D1AE" w14:textId="77777777" w:rsidR="005434CE" w:rsidRDefault="005434CE"/>
        </w:tc>
      </w:tr>
      <w:tr w:rsidR="005434CE" w14:paraId="4461D319" w14:textId="77777777" w:rsidTr="00EE2A13">
        <w:trPr>
          <w:trHeight w:val="589"/>
        </w:trPr>
        <w:tc>
          <w:tcPr>
            <w:tcW w:w="1691" w:type="dxa"/>
            <w:shd w:val="clear" w:color="auto" w:fill="auto"/>
            <w:tcMar>
              <w:top w:w="100" w:type="dxa"/>
              <w:left w:w="100" w:type="dxa"/>
              <w:bottom w:w="100" w:type="dxa"/>
              <w:right w:w="100" w:type="dxa"/>
            </w:tcMar>
          </w:tcPr>
          <w:p w14:paraId="2FDA992B" w14:textId="77777777" w:rsidR="005434CE" w:rsidRDefault="00EF3CDB">
            <w:pPr>
              <w:widowControl w:val="0"/>
              <w:pBdr>
                <w:top w:val="nil"/>
                <w:left w:val="nil"/>
                <w:bottom w:val="nil"/>
                <w:right w:val="nil"/>
                <w:between w:val="nil"/>
              </w:pBdr>
              <w:spacing w:after="0" w:line="276" w:lineRule="auto"/>
            </w:pPr>
            <w:r>
              <w:t>Score Min-Max</w:t>
            </w:r>
          </w:p>
        </w:tc>
        <w:tc>
          <w:tcPr>
            <w:tcW w:w="1701" w:type="dxa"/>
            <w:shd w:val="clear" w:color="auto" w:fill="auto"/>
            <w:tcMar>
              <w:top w:w="100" w:type="dxa"/>
              <w:left w:w="100" w:type="dxa"/>
              <w:bottom w:w="100" w:type="dxa"/>
              <w:right w:w="100" w:type="dxa"/>
            </w:tcMar>
          </w:tcPr>
          <w:p w14:paraId="7032D55E" w14:textId="77777777" w:rsidR="005434CE" w:rsidRDefault="00EF3CDB">
            <w:r>
              <w:t>33</w:t>
            </w:r>
          </w:p>
        </w:tc>
        <w:tc>
          <w:tcPr>
            <w:tcW w:w="1701" w:type="dxa"/>
            <w:shd w:val="clear" w:color="auto" w:fill="auto"/>
            <w:tcMar>
              <w:top w:w="100" w:type="dxa"/>
              <w:left w:w="100" w:type="dxa"/>
              <w:bottom w:w="100" w:type="dxa"/>
              <w:right w:w="100" w:type="dxa"/>
            </w:tcMar>
          </w:tcPr>
          <w:p w14:paraId="693073AD" w14:textId="77777777" w:rsidR="005434CE" w:rsidRDefault="005434CE"/>
        </w:tc>
        <w:tc>
          <w:tcPr>
            <w:tcW w:w="1701" w:type="dxa"/>
            <w:shd w:val="clear" w:color="auto" w:fill="auto"/>
            <w:tcMar>
              <w:top w:w="100" w:type="dxa"/>
              <w:left w:w="100" w:type="dxa"/>
              <w:bottom w:w="100" w:type="dxa"/>
              <w:right w:w="100" w:type="dxa"/>
            </w:tcMar>
          </w:tcPr>
          <w:p w14:paraId="02D2AFB5" w14:textId="77777777" w:rsidR="005434CE" w:rsidRDefault="00EF3CDB">
            <w:r>
              <w:t>39</w:t>
            </w:r>
          </w:p>
        </w:tc>
        <w:tc>
          <w:tcPr>
            <w:tcW w:w="1418" w:type="dxa"/>
            <w:shd w:val="clear" w:color="auto" w:fill="FFFF00"/>
          </w:tcPr>
          <w:p w14:paraId="67AB6FE5" w14:textId="77777777" w:rsidR="005434CE" w:rsidRDefault="005434CE"/>
        </w:tc>
        <w:tc>
          <w:tcPr>
            <w:tcW w:w="1701" w:type="dxa"/>
          </w:tcPr>
          <w:p w14:paraId="36F0866D" w14:textId="77777777" w:rsidR="005434CE" w:rsidRDefault="005434CE"/>
        </w:tc>
      </w:tr>
      <w:tr w:rsidR="005434CE" w14:paraId="617A8793" w14:textId="77777777" w:rsidTr="00EE2A13">
        <w:trPr>
          <w:trHeight w:val="420"/>
        </w:trPr>
        <w:tc>
          <w:tcPr>
            <w:tcW w:w="1691" w:type="dxa"/>
            <w:vMerge w:val="restart"/>
            <w:shd w:val="clear" w:color="auto" w:fill="auto"/>
            <w:tcMar>
              <w:top w:w="100" w:type="dxa"/>
              <w:left w:w="100" w:type="dxa"/>
              <w:bottom w:w="100" w:type="dxa"/>
              <w:right w:w="100" w:type="dxa"/>
            </w:tcMar>
          </w:tcPr>
          <w:p w14:paraId="77EC3534" w14:textId="745FDD58" w:rsidR="005434CE" w:rsidRDefault="00EF3CDB">
            <w:pPr>
              <w:rPr>
                <w:b/>
              </w:rPr>
            </w:pPr>
            <w:proofErr w:type="spellStart"/>
            <w:r>
              <w:rPr>
                <w:b/>
              </w:rPr>
              <w:t>Compétence</w:t>
            </w:r>
            <w:proofErr w:type="spellEnd"/>
            <w:r>
              <w:rPr>
                <w:b/>
              </w:rPr>
              <w:t xml:space="preserve"> 9</w:t>
            </w:r>
            <w:r w:rsidR="00EE2A13">
              <w:rPr>
                <w:b/>
              </w:rPr>
              <w:t>.</w:t>
            </w:r>
            <w:r w:rsidR="00EE2A13">
              <w:rPr>
                <w:b/>
              </w:rPr>
              <w:br/>
            </w:r>
            <w:r w:rsidRPr="00EE2A13">
              <w:rPr>
                <w:bCs/>
              </w:rPr>
              <w:t xml:space="preserve">Engager et coacher pour </w:t>
            </w:r>
            <w:proofErr w:type="spellStart"/>
            <w:r w:rsidRPr="00EE2A13">
              <w:rPr>
                <w:bCs/>
              </w:rPr>
              <w:t>soutenir</w:t>
            </w:r>
            <w:proofErr w:type="spellEnd"/>
            <w:r w:rsidRPr="00EE2A13">
              <w:rPr>
                <w:bCs/>
              </w:rPr>
              <w:t xml:space="preserve"> </w:t>
            </w:r>
            <w:proofErr w:type="spellStart"/>
            <w:r w:rsidRPr="00EE2A13">
              <w:rPr>
                <w:bCs/>
              </w:rPr>
              <w:t>l'apprentissage</w:t>
            </w:r>
            <w:proofErr w:type="spellEnd"/>
          </w:p>
        </w:tc>
        <w:tc>
          <w:tcPr>
            <w:tcW w:w="1701" w:type="dxa"/>
            <w:shd w:val="clear" w:color="auto" w:fill="auto"/>
            <w:tcMar>
              <w:top w:w="100" w:type="dxa"/>
              <w:left w:w="100" w:type="dxa"/>
              <w:bottom w:w="100" w:type="dxa"/>
              <w:right w:w="100" w:type="dxa"/>
            </w:tcMar>
          </w:tcPr>
          <w:p w14:paraId="3BC204E7" w14:textId="77777777" w:rsidR="005434CE" w:rsidRDefault="00EF3CDB">
            <w:pPr>
              <w:spacing w:after="0"/>
              <w:jc w:val="center"/>
            </w:pPr>
            <w:r>
              <w:rPr>
                <w:b/>
                <w:sz w:val="24"/>
                <w:szCs w:val="24"/>
              </w:rPr>
              <w:t>Niveau 1</w:t>
            </w:r>
          </w:p>
        </w:tc>
        <w:tc>
          <w:tcPr>
            <w:tcW w:w="1701" w:type="dxa"/>
            <w:shd w:val="clear" w:color="auto" w:fill="auto"/>
            <w:tcMar>
              <w:top w:w="100" w:type="dxa"/>
              <w:left w:w="100" w:type="dxa"/>
              <w:bottom w:w="100" w:type="dxa"/>
              <w:right w:w="100" w:type="dxa"/>
            </w:tcMar>
          </w:tcPr>
          <w:p w14:paraId="1D42D2E2" w14:textId="77777777" w:rsidR="005434CE" w:rsidRDefault="00EF3CDB">
            <w:pPr>
              <w:spacing w:after="0"/>
              <w:jc w:val="center"/>
            </w:pPr>
            <w:r>
              <w:rPr>
                <w:b/>
                <w:sz w:val="24"/>
                <w:szCs w:val="24"/>
              </w:rPr>
              <w:t>Niveau 2</w:t>
            </w:r>
          </w:p>
        </w:tc>
        <w:tc>
          <w:tcPr>
            <w:tcW w:w="1701" w:type="dxa"/>
            <w:shd w:val="clear" w:color="auto" w:fill="auto"/>
            <w:tcMar>
              <w:top w:w="100" w:type="dxa"/>
              <w:left w:w="100" w:type="dxa"/>
              <w:bottom w:w="100" w:type="dxa"/>
              <w:right w:w="100" w:type="dxa"/>
            </w:tcMar>
          </w:tcPr>
          <w:p w14:paraId="27A0EE16" w14:textId="77777777" w:rsidR="005434CE" w:rsidRDefault="00EF3CDB">
            <w:pPr>
              <w:spacing w:after="0"/>
              <w:jc w:val="center"/>
            </w:pPr>
            <w:r>
              <w:rPr>
                <w:b/>
                <w:sz w:val="24"/>
                <w:szCs w:val="24"/>
              </w:rPr>
              <w:t>Niveau 3</w:t>
            </w:r>
          </w:p>
        </w:tc>
        <w:tc>
          <w:tcPr>
            <w:tcW w:w="1418" w:type="dxa"/>
            <w:shd w:val="clear" w:color="auto" w:fill="FFFF00"/>
          </w:tcPr>
          <w:p w14:paraId="63DA8E7E" w14:textId="77777777" w:rsidR="005434CE" w:rsidRDefault="005434CE">
            <w:pPr>
              <w:spacing w:after="0"/>
              <w:jc w:val="center"/>
              <w:rPr>
                <w:b/>
                <w:sz w:val="24"/>
                <w:szCs w:val="24"/>
              </w:rPr>
            </w:pPr>
          </w:p>
        </w:tc>
        <w:tc>
          <w:tcPr>
            <w:tcW w:w="1701" w:type="dxa"/>
          </w:tcPr>
          <w:p w14:paraId="52996312" w14:textId="77777777" w:rsidR="005434CE" w:rsidRDefault="005434CE">
            <w:pPr>
              <w:spacing w:after="0"/>
              <w:jc w:val="center"/>
              <w:rPr>
                <w:b/>
                <w:sz w:val="24"/>
                <w:szCs w:val="24"/>
              </w:rPr>
            </w:pPr>
          </w:p>
        </w:tc>
      </w:tr>
      <w:tr w:rsidR="005434CE" w14:paraId="014DFF40" w14:textId="77777777" w:rsidTr="00EE2A13">
        <w:trPr>
          <w:trHeight w:val="420"/>
        </w:trPr>
        <w:tc>
          <w:tcPr>
            <w:tcW w:w="1691" w:type="dxa"/>
            <w:vMerge/>
            <w:shd w:val="clear" w:color="auto" w:fill="auto"/>
            <w:tcMar>
              <w:top w:w="100" w:type="dxa"/>
              <w:left w:w="100" w:type="dxa"/>
              <w:bottom w:w="100" w:type="dxa"/>
              <w:right w:w="100" w:type="dxa"/>
            </w:tcMar>
          </w:tcPr>
          <w:p w14:paraId="34AFEAAB" w14:textId="77777777" w:rsidR="005434CE" w:rsidRDefault="005434CE">
            <w:pPr>
              <w:widowControl w:val="0"/>
              <w:pBdr>
                <w:top w:val="nil"/>
                <w:left w:val="nil"/>
                <w:bottom w:val="nil"/>
                <w:right w:val="nil"/>
                <w:between w:val="nil"/>
              </w:pBdr>
              <w:spacing w:after="0" w:line="276" w:lineRule="auto"/>
              <w:rPr>
                <w:b/>
                <w:sz w:val="24"/>
                <w:szCs w:val="24"/>
              </w:rPr>
            </w:pPr>
          </w:p>
        </w:tc>
        <w:tc>
          <w:tcPr>
            <w:tcW w:w="1701" w:type="dxa"/>
            <w:shd w:val="clear" w:color="auto" w:fill="auto"/>
            <w:tcMar>
              <w:top w:w="100" w:type="dxa"/>
              <w:left w:w="100" w:type="dxa"/>
              <w:bottom w:w="100" w:type="dxa"/>
              <w:right w:w="100" w:type="dxa"/>
            </w:tcMar>
          </w:tcPr>
          <w:p w14:paraId="5BCA7AE9" w14:textId="77777777" w:rsidR="005434CE" w:rsidRDefault="00EF3CDB">
            <w:pPr>
              <w:spacing w:after="0"/>
            </w:pPr>
            <w:r>
              <w:t>9.1.1.</w:t>
            </w:r>
          </w:p>
          <w:p w14:paraId="01DA1FDB" w14:textId="77777777" w:rsidR="005434CE" w:rsidRDefault="00EF3CDB">
            <w:pPr>
              <w:spacing w:after="0"/>
            </w:pPr>
            <w:r>
              <w:t>Relie les projets STEAME au domaine émotionnel des élèves</w:t>
            </w:r>
          </w:p>
        </w:tc>
        <w:tc>
          <w:tcPr>
            <w:tcW w:w="1701" w:type="dxa"/>
            <w:shd w:val="clear" w:color="auto" w:fill="auto"/>
            <w:tcMar>
              <w:top w:w="100" w:type="dxa"/>
              <w:left w:w="100" w:type="dxa"/>
              <w:bottom w:w="100" w:type="dxa"/>
              <w:right w:w="100" w:type="dxa"/>
            </w:tcMar>
          </w:tcPr>
          <w:p w14:paraId="2804B48E" w14:textId="77777777" w:rsidR="005434CE" w:rsidRDefault="00EF3CDB">
            <w:pPr>
              <w:spacing w:after="0"/>
            </w:pPr>
            <w:r>
              <w:t>9.2.1.</w:t>
            </w:r>
          </w:p>
          <w:p w14:paraId="578F7491" w14:textId="77777777" w:rsidR="005434CE" w:rsidRDefault="00EF3CDB">
            <w:pPr>
              <w:spacing w:after="0"/>
            </w:pPr>
            <w:r>
              <w:t>Relie les projets STEAME au domaine émotionnel et aux valeurs morales des élèves</w:t>
            </w:r>
          </w:p>
        </w:tc>
        <w:tc>
          <w:tcPr>
            <w:tcW w:w="1701" w:type="dxa"/>
            <w:shd w:val="clear" w:color="auto" w:fill="auto"/>
            <w:tcMar>
              <w:top w:w="100" w:type="dxa"/>
              <w:left w:w="100" w:type="dxa"/>
              <w:bottom w:w="100" w:type="dxa"/>
              <w:right w:w="100" w:type="dxa"/>
            </w:tcMar>
          </w:tcPr>
          <w:p w14:paraId="3577CC5F" w14:textId="77777777" w:rsidR="005434CE" w:rsidRDefault="00EF3CDB">
            <w:pPr>
              <w:spacing w:after="0"/>
            </w:pPr>
            <w:r>
              <w:t>9.3.1.</w:t>
            </w:r>
          </w:p>
          <w:p w14:paraId="4FE82F5A" w14:textId="77777777" w:rsidR="005434CE" w:rsidRDefault="00EF3CDB">
            <w:pPr>
              <w:spacing w:after="0"/>
            </w:pPr>
            <w:r>
              <w:t>Relie les projets STEAME à l'univers émotionnel et aux valeurs morales des élèves d'une manière inattendue</w:t>
            </w:r>
          </w:p>
        </w:tc>
        <w:tc>
          <w:tcPr>
            <w:tcW w:w="1418" w:type="dxa"/>
            <w:shd w:val="clear" w:color="auto" w:fill="FFFF00"/>
          </w:tcPr>
          <w:p w14:paraId="196D7D8B" w14:textId="77777777" w:rsidR="005434CE" w:rsidRDefault="005434CE">
            <w:pPr>
              <w:spacing w:after="0"/>
            </w:pPr>
          </w:p>
        </w:tc>
        <w:tc>
          <w:tcPr>
            <w:tcW w:w="1701" w:type="dxa"/>
          </w:tcPr>
          <w:p w14:paraId="1875FBEA" w14:textId="77777777" w:rsidR="005434CE" w:rsidRDefault="005434CE">
            <w:pPr>
              <w:spacing w:after="0"/>
            </w:pPr>
          </w:p>
        </w:tc>
      </w:tr>
      <w:tr w:rsidR="005434CE" w14:paraId="10929B2F" w14:textId="77777777" w:rsidTr="00EE2A13">
        <w:trPr>
          <w:trHeight w:val="420"/>
        </w:trPr>
        <w:tc>
          <w:tcPr>
            <w:tcW w:w="1691" w:type="dxa"/>
            <w:vMerge/>
            <w:shd w:val="clear" w:color="auto" w:fill="auto"/>
            <w:tcMar>
              <w:top w:w="100" w:type="dxa"/>
              <w:left w:w="100" w:type="dxa"/>
              <w:bottom w:w="100" w:type="dxa"/>
              <w:right w:w="100" w:type="dxa"/>
            </w:tcMar>
          </w:tcPr>
          <w:p w14:paraId="2845F96B" w14:textId="77777777" w:rsidR="005434CE" w:rsidRDefault="005434CE">
            <w:pPr>
              <w:widowControl w:val="0"/>
              <w:pBdr>
                <w:top w:val="nil"/>
                <w:left w:val="nil"/>
                <w:bottom w:val="nil"/>
                <w:right w:val="nil"/>
                <w:between w:val="nil"/>
              </w:pBdr>
              <w:spacing w:after="0" w:line="276" w:lineRule="auto"/>
            </w:pPr>
          </w:p>
        </w:tc>
        <w:tc>
          <w:tcPr>
            <w:tcW w:w="1701" w:type="dxa"/>
            <w:shd w:val="clear" w:color="auto" w:fill="auto"/>
            <w:tcMar>
              <w:top w:w="100" w:type="dxa"/>
              <w:left w:w="100" w:type="dxa"/>
              <w:bottom w:w="100" w:type="dxa"/>
              <w:right w:w="100" w:type="dxa"/>
            </w:tcMar>
          </w:tcPr>
          <w:p w14:paraId="1F7E3612" w14:textId="77777777" w:rsidR="005434CE" w:rsidRDefault="00EF3CDB">
            <w:pPr>
              <w:spacing w:after="0"/>
            </w:pPr>
            <w:r>
              <w:t>9.1.2.</w:t>
            </w:r>
          </w:p>
          <w:p w14:paraId="47ED185C" w14:textId="77777777" w:rsidR="005434CE" w:rsidRDefault="00EF3CDB">
            <w:pPr>
              <w:spacing w:after="0"/>
            </w:pPr>
            <w:r>
              <w:t xml:space="preserve">Définition de quelques points de contrôle au cours du projet. </w:t>
            </w:r>
          </w:p>
        </w:tc>
        <w:tc>
          <w:tcPr>
            <w:tcW w:w="1701" w:type="dxa"/>
            <w:shd w:val="clear" w:color="auto" w:fill="auto"/>
            <w:tcMar>
              <w:top w:w="100" w:type="dxa"/>
              <w:left w:w="100" w:type="dxa"/>
              <w:bottom w:w="100" w:type="dxa"/>
              <w:right w:w="100" w:type="dxa"/>
            </w:tcMar>
          </w:tcPr>
          <w:p w14:paraId="6DCC4C03" w14:textId="77777777" w:rsidR="005434CE" w:rsidRDefault="00EF3CDB">
            <w:pPr>
              <w:spacing w:after="0"/>
            </w:pPr>
            <w:r>
              <w:t>9.2.2.</w:t>
            </w:r>
          </w:p>
          <w:p w14:paraId="518CF55E" w14:textId="77777777" w:rsidR="005434CE" w:rsidRDefault="00EF3CDB">
            <w:pPr>
              <w:spacing w:after="0"/>
            </w:pPr>
            <w:r>
              <w:t xml:space="preserve">Guider les élèves dans la définition de certains points de contrôle pendant le projet. </w:t>
            </w:r>
          </w:p>
        </w:tc>
        <w:tc>
          <w:tcPr>
            <w:tcW w:w="1701" w:type="dxa"/>
            <w:shd w:val="clear" w:color="auto" w:fill="auto"/>
            <w:tcMar>
              <w:top w:w="100" w:type="dxa"/>
              <w:left w:w="100" w:type="dxa"/>
              <w:bottom w:w="100" w:type="dxa"/>
              <w:right w:w="100" w:type="dxa"/>
            </w:tcMar>
          </w:tcPr>
          <w:p w14:paraId="27ADEEBE" w14:textId="77777777" w:rsidR="005434CE" w:rsidRDefault="00EF3CDB">
            <w:pPr>
              <w:spacing w:after="0"/>
            </w:pPr>
            <w:r>
              <w:t>9.3.2.</w:t>
            </w:r>
          </w:p>
          <w:p w14:paraId="56ACAF76" w14:textId="77777777" w:rsidR="005434CE" w:rsidRDefault="00EF3CDB">
            <w:pPr>
              <w:spacing w:after="0"/>
            </w:pPr>
            <w:r>
              <w:t xml:space="preserve">Guider les étudiants dans la définition de points de contrôle pendant le projet de manière systématique, </w:t>
            </w:r>
            <w:r>
              <w:lastRenderedPageBreak/>
              <w:t xml:space="preserve">en leur donnant également des espaces sociaux de débat et de discussion sur l'avancement du projet. </w:t>
            </w:r>
          </w:p>
        </w:tc>
        <w:tc>
          <w:tcPr>
            <w:tcW w:w="1418" w:type="dxa"/>
            <w:shd w:val="clear" w:color="auto" w:fill="FFFF00"/>
          </w:tcPr>
          <w:p w14:paraId="39D423CD" w14:textId="77777777" w:rsidR="005434CE" w:rsidRDefault="005434CE">
            <w:pPr>
              <w:spacing w:after="0"/>
            </w:pPr>
          </w:p>
        </w:tc>
        <w:tc>
          <w:tcPr>
            <w:tcW w:w="1701" w:type="dxa"/>
          </w:tcPr>
          <w:p w14:paraId="1A6E3276" w14:textId="77777777" w:rsidR="005434CE" w:rsidRDefault="005434CE">
            <w:pPr>
              <w:spacing w:after="0"/>
            </w:pPr>
          </w:p>
        </w:tc>
      </w:tr>
      <w:tr w:rsidR="005434CE" w14:paraId="4A8EC0FE" w14:textId="77777777" w:rsidTr="00EE2A13">
        <w:trPr>
          <w:trHeight w:val="420"/>
        </w:trPr>
        <w:tc>
          <w:tcPr>
            <w:tcW w:w="1691" w:type="dxa"/>
            <w:vMerge/>
            <w:shd w:val="clear" w:color="auto" w:fill="auto"/>
            <w:tcMar>
              <w:top w:w="100" w:type="dxa"/>
              <w:left w:w="100" w:type="dxa"/>
              <w:bottom w:w="100" w:type="dxa"/>
              <w:right w:w="100" w:type="dxa"/>
            </w:tcMar>
          </w:tcPr>
          <w:p w14:paraId="63580408" w14:textId="77777777" w:rsidR="005434CE" w:rsidRDefault="005434CE">
            <w:pPr>
              <w:widowControl w:val="0"/>
              <w:pBdr>
                <w:top w:val="nil"/>
                <w:left w:val="nil"/>
                <w:bottom w:val="nil"/>
                <w:right w:val="nil"/>
                <w:between w:val="nil"/>
              </w:pBdr>
              <w:spacing w:after="0" w:line="276" w:lineRule="auto"/>
            </w:pPr>
          </w:p>
        </w:tc>
        <w:tc>
          <w:tcPr>
            <w:tcW w:w="1701" w:type="dxa"/>
            <w:shd w:val="clear" w:color="auto" w:fill="auto"/>
            <w:tcMar>
              <w:top w:w="100" w:type="dxa"/>
              <w:left w:w="100" w:type="dxa"/>
              <w:bottom w:w="100" w:type="dxa"/>
              <w:right w:w="100" w:type="dxa"/>
            </w:tcMar>
          </w:tcPr>
          <w:p w14:paraId="429F9C52" w14:textId="77777777" w:rsidR="005434CE" w:rsidRDefault="00EF3CDB">
            <w:r>
              <w:t>9.1.3.</w:t>
            </w:r>
          </w:p>
          <w:p w14:paraId="003CC179" w14:textId="77777777" w:rsidR="005434CE" w:rsidRDefault="00EF3CDB">
            <w:r>
              <w:t xml:space="preserve">Promouvoir un environnement de travail où les étudiants peuvent s'exprimer, mais où leurs opinions et suggestions ne sont pas prises en compte. </w:t>
            </w:r>
          </w:p>
        </w:tc>
        <w:tc>
          <w:tcPr>
            <w:tcW w:w="1701" w:type="dxa"/>
            <w:shd w:val="clear" w:color="auto" w:fill="auto"/>
            <w:tcMar>
              <w:top w:w="100" w:type="dxa"/>
              <w:left w:w="100" w:type="dxa"/>
              <w:bottom w:w="100" w:type="dxa"/>
              <w:right w:w="100" w:type="dxa"/>
            </w:tcMar>
          </w:tcPr>
          <w:p w14:paraId="35D6DD9B" w14:textId="77777777" w:rsidR="005434CE" w:rsidRDefault="00EF3CDB">
            <w:r>
              <w:t>9.2.3.</w:t>
            </w:r>
          </w:p>
          <w:p w14:paraId="0F0041F4" w14:textId="77777777" w:rsidR="005434CE" w:rsidRDefault="00EF3CDB">
            <w:r>
              <w:t xml:space="preserve">Promouvoir un environnement de travail où les étudiants peuvent s'exprimer et où leurs opinions et suggestions sont prises en compte. </w:t>
            </w:r>
          </w:p>
        </w:tc>
        <w:tc>
          <w:tcPr>
            <w:tcW w:w="1701" w:type="dxa"/>
            <w:shd w:val="clear" w:color="auto" w:fill="auto"/>
            <w:tcMar>
              <w:top w:w="100" w:type="dxa"/>
              <w:left w:w="100" w:type="dxa"/>
              <w:bottom w:w="100" w:type="dxa"/>
              <w:right w:w="100" w:type="dxa"/>
            </w:tcMar>
          </w:tcPr>
          <w:p w14:paraId="17EEE9D0" w14:textId="77777777" w:rsidR="005434CE" w:rsidRDefault="00EF3CDB">
            <w:r>
              <w:t>9.3.3.</w:t>
            </w:r>
          </w:p>
          <w:p w14:paraId="438C7E92" w14:textId="77777777" w:rsidR="005434CE" w:rsidRDefault="00EF3CDB">
            <w:r>
              <w:t xml:space="preserve">Promouvoir et gérer un environnement sécuritaire où toutes les voix sont entendues et respectées de manière démocratique. </w:t>
            </w:r>
          </w:p>
        </w:tc>
        <w:tc>
          <w:tcPr>
            <w:tcW w:w="1418" w:type="dxa"/>
            <w:shd w:val="clear" w:color="auto" w:fill="FFFF00"/>
          </w:tcPr>
          <w:p w14:paraId="7FE06EBE" w14:textId="77777777" w:rsidR="005434CE" w:rsidRDefault="005434CE"/>
        </w:tc>
        <w:tc>
          <w:tcPr>
            <w:tcW w:w="1701" w:type="dxa"/>
          </w:tcPr>
          <w:p w14:paraId="600568B5" w14:textId="77777777" w:rsidR="005434CE" w:rsidRDefault="005434CE"/>
        </w:tc>
      </w:tr>
      <w:tr w:rsidR="005434CE" w14:paraId="50E68F7D" w14:textId="77777777" w:rsidTr="00EE2A13">
        <w:trPr>
          <w:trHeight w:val="420"/>
        </w:trPr>
        <w:tc>
          <w:tcPr>
            <w:tcW w:w="1691" w:type="dxa"/>
            <w:shd w:val="clear" w:color="auto" w:fill="auto"/>
            <w:tcMar>
              <w:top w:w="100" w:type="dxa"/>
              <w:left w:w="100" w:type="dxa"/>
              <w:bottom w:w="100" w:type="dxa"/>
              <w:right w:w="100" w:type="dxa"/>
            </w:tcMar>
          </w:tcPr>
          <w:p w14:paraId="618EB6EC" w14:textId="77777777" w:rsidR="005434CE" w:rsidRDefault="00EF3CDB">
            <w:pPr>
              <w:widowControl w:val="0"/>
              <w:pBdr>
                <w:top w:val="nil"/>
                <w:left w:val="nil"/>
                <w:bottom w:val="nil"/>
                <w:right w:val="nil"/>
                <w:between w:val="nil"/>
              </w:pBdr>
              <w:spacing w:after="0" w:line="276" w:lineRule="auto"/>
            </w:pPr>
            <w:r>
              <w:t>Score Min-Max</w:t>
            </w:r>
          </w:p>
        </w:tc>
        <w:tc>
          <w:tcPr>
            <w:tcW w:w="1701" w:type="dxa"/>
            <w:shd w:val="clear" w:color="auto" w:fill="auto"/>
            <w:tcMar>
              <w:top w:w="100" w:type="dxa"/>
              <w:left w:w="100" w:type="dxa"/>
              <w:bottom w:w="100" w:type="dxa"/>
              <w:right w:w="100" w:type="dxa"/>
            </w:tcMar>
          </w:tcPr>
          <w:p w14:paraId="3B0C7618" w14:textId="77777777" w:rsidR="005434CE" w:rsidRDefault="00EF3CDB">
            <w:r>
              <w:t>36</w:t>
            </w:r>
          </w:p>
        </w:tc>
        <w:tc>
          <w:tcPr>
            <w:tcW w:w="1701" w:type="dxa"/>
            <w:shd w:val="clear" w:color="auto" w:fill="auto"/>
            <w:tcMar>
              <w:top w:w="100" w:type="dxa"/>
              <w:left w:w="100" w:type="dxa"/>
              <w:bottom w:w="100" w:type="dxa"/>
              <w:right w:w="100" w:type="dxa"/>
            </w:tcMar>
          </w:tcPr>
          <w:p w14:paraId="681B41F2" w14:textId="77777777" w:rsidR="005434CE" w:rsidRDefault="005434CE"/>
        </w:tc>
        <w:tc>
          <w:tcPr>
            <w:tcW w:w="1701" w:type="dxa"/>
            <w:shd w:val="clear" w:color="auto" w:fill="auto"/>
            <w:tcMar>
              <w:top w:w="100" w:type="dxa"/>
              <w:left w:w="100" w:type="dxa"/>
              <w:bottom w:w="100" w:type="dxa"/>
              <w:right w:w="100" w:type="dxa"/>
            </w:tcMar>
          </w:tcPr>
          <w:p w14:paraId="78BDC8D6" w14:textId="77777777" w:rsidR="005434CE" w:rsidRDefault="00EF3CDB">
            <w:r>
              <w:t>42</w:t>
            </w:r>
          </w:p>
        </w:tc>
        <w:tc>
          <w:tcPr>
            <w:tcW w:w="1418" w:type="dxa"/>
            <w:shd w:val="clear" w:color="auto" w:fill="FFFF00"/>
          </w:tcPr>
          <w:p w14:paraId="23CEB779" w14:textId="77777777" w:rsidR="005434CE" w:rsidRDefault="005434CE"/>
        </w:tc>
        <w:tc>
          <w:tcPr>
            <w:tcW w:w="1701" w:type="dxa"/>
          </w:tcPr>
          <w:p w14:paraId="4C616EDA" w14:textId="77777777" w:rsidR="005434CE" w:rsidRDefault="005434CE"/>
        </w:tc>
      </w:tr>
    </w:tbl>
    <w:p w14:paraId="381B96A3" w14:textId="77777777" w:rsidR="005434CE" w:rsidRDefault="005434CE"/>
    <w:p w14:paraId="156EB818" w14:textId="77777777" w:rsidR="005434CE" w:rsidRDefault="005434CE"/>
    <w:p w14:paraId="53993221" w14:textId="77777777" w:rsidR="005434CE" w:rsidRDefault="00EF3CDB">
      <w:pPr>
        <w:pStyle w:val="Heading2"/>
        <w:jc w:val="both"/>
        <w:rPr>
          <w:b/>
          <w:sz w:val="28"/>
          <w:szCs w:val="28"/>
        </w:rPr>
      </w:pPr>
      <w:r>
        <w:rPr>
          <w:b/>
          <w:sz w:val="28"/>
          <w:szCs w:val="28"/>
        </w:rPr>
        <w:t xml:space="preserve">Domaine 4 : Durabilité de l'APP appliquée à STEAME </w:t>
      </w:r>
    </w:p>
    <w:p w14:paraId="37250BC8" w14:textId="77777777" w:rsidR="005434CE" w:rsidRDefault="00EF3CDB">
      <w:pPr>
        <w:rPr>
          <w:b/>
        </w:rPr>
      </w:pPr>
      <w:r>
        <w:rPr>
          <w:b/>
        </w:rPr>
        <w:t>Domaine 4. Grille d'évaluation</w:t>
      </w:r>
    </w:p>
    <w:tbl>
      <w:tblPr>
        <w:tblStyle w:val="af9"/>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559"/>
        <w:gridCol w:w="1701"/>
        <w:gridCol w:w="1843"/>
        <w:gridCol w:w="1276"/>
        <w:gridCol w:w="1701"/>
      </w:tblGrid>
      <w:tr w:rsidR="005434CE" w14:paraId="50BB4184" w14:textId="77777777">
        <w:trPr>
          <w:trHeight w:val="49"/>
        </w:trPr>
        <w:tc>
          <w:tcPr>
            <w:tcW w:w="1833" w:type="dxa"/>
            <w:shd w:val="clear" w:color="auto" w:fill="auto"/>
            <w:tcMar>
              <w:top w:w="100" w:type="dxa"/>
              <w:left w:w="100" w:type="dxa"/>
              <w:bottom w:w="100" w:type="dxa"/>
              <w:right w:w="100" w:type="dxa"/>
            </w:tcMar>
          </w:tcPr>
          <w:p w14:paraId="2341D1CC" w14:textId="77777777" w:rsidR="005434CE" w:rsidRDefault="00EF3CDB">
            <w:pPr>
              <w:widowControl w:val="0"/>
              <w:pBdr>
                <w:top w:val="nil"/>
                <w:left w:val="nil"/>
                <w:bottom w:val="nil"/>
                <w:right w:val="nil"/>
                <w:between w:val="nil"/>
              </w:pBdr>
              <w:spacing w:after="0" w:line="240" w:lineRule="auto"/>
            </w:pPr>
            <w:r>
              <w:t>Compétence / niveau</w:t>
            </w:r>
          </w:p>
        </w:tc>
        <w:tc>
          <w:tcPr>
            <w:tcW w:w="1559" w:type="dxa"/>
            <w:shd w:val="clear" w:color="auto" w:fill="auto"/>
            <w:tcMar>
              <w:top w:w="100" w:type="dxa"/>
              <w:left w:w="100" w:type="dxa"/>
              <w:bottom w:w="100" w:type="dxa"/>
              <w:right w:w="100" w:type="dxa"/>
            </w:tcMar>
          </w:tcPr>
          <w:p w14:paraId="2F1A464B"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1</w:t>
            </w:r>
          </w:p>
        </w:tc>
        <w:tc>
          <w:tcPr>
            <w:tcW w:w="1701" w:type="dxa"/>
            <w:shd w:val="clear" w:color="auto" w:fill="auto"/>
            <w:tcMar>
              <w:top w:w="100" w:type="dxa"/>
              <w:left w:w="100" w:type="dxa"/>
              <w:bottom w:w="100" w:type="dxa"/>
              <w:right w:w="100" w:type="dxa"/>
            </w:tcMar>
          </w:tcPr>
          <w:p w14:paraId="1E077427"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2</w:t>
            </w:r>
          </w:p>
        </w:tc>
        <w:tc>
          <w:tcPr>
            <w:tcW w:w="1843" w:type="dxa"/>
            <w:shd w:val="clear" w:color="auto" w:fill="auto"/>
            <w:tcMar>
              <w:top w:w="100" w:type="dxa"/>
              <w:left w:w="100" w:type="dxa"/>
              <w:bottom w:w="100" w:type="dxa"/>
              <w:right w:w="100" w:type="dxa"/>
            </w:tcMar>
          </w:tcPr>
          <w:p w14:paraId="1EFFCBE5"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3</w:t>
            </w:r>
          </w:p>
        </w:tc>
        <w:tc>
          <w:tcPr>
            <w:tcW w:w="1276" w:type="dxa"/>
            <w:shd w:val="clear" w:color="auto" w:fill="FFFF00"/>
          </w:tcPr>
          <w:p w14:paraId="563DCDDB" w14:textId="77777777" w:rsidR="005434CE" w:rsidRPr="001E0FF6" w:rsidRDefault="00EF3CDB">
            <w:pPr>
              <w:widowControl w:val="0"/>
              <w:pBdr>
                <w:top w:val="nil"/>
                <w:left w:val="nil"/>
                <w:bottom w:val="nil"/>
                <w:right w:val="nil"/>
                <w:between w:val="nil"/>
              </w:pBdr>
              <w:spacing w:after="0" w:line="240" w:lineRule="auto"/>
              <w:jc w:val="center"/>
              <w:rPr>
                <w:b/>
                <w:sz w:val="24"/>
                <w:szCs w:val="24"/>
                <w:lang w:val="nl-BE"/>
              </w:rPr>
            </w:pPr>
            <w:r w:rsidRPr="001E0FF6">
              <w:rPr>
                <w:b/>
                <w:sz w:val="24"/>
                <w:szCs w:val="24"/>
                <w:lang w:val="nl-BE"/>
              </w:rPr>
              <w:t>Auto-évaluez votre niveau en insérant le code à 3 chiffres</w:t>
            </w:r>
          </w:p>
        </w:tc>
        <w:tc>
          <w:tcPr>
            <w:tcW w:w="1701" w:type="dxa"/>
          </w:tcPr>
          <w:p w14:paraId="1C0F3735" w14:textId="77777777" w:rsidR="005434CE" w:rsidRDefault="00EF3CDB">
            <w:pPr>
              <w:widowControl w:val="0"/>
              <w:pBdr>
                <w:top w:val="nil"/>
                <w:left w:val="nil"/>
                <w:bottom w:val="nil"/>
                <w:right w:val="nil"/>
                <w:between w:val="nil"/>
              </w:pBdr>
              <w:spacing w:after="0" w:line="240" w:lineRule="auto"/>
              <w:jc w:val="center"/>
              <w:rPr>
                <w:b/>
                <w:sz w:val="24"/>
                <w:szCs w:val="24"/>
              </w:rPr>
            </w:pPr>
            <w:proofErr w:type="spellStart"/>
            <w:r>
              <w:rPr>
                <w:b/>
                <w:sz w:val="24"/>
                <w:szCs w:val="24"/>
              </w:rPr>
              <w:t>Réponse</w:t>
            </w:r>
            <w:proofErr w:type="spellEnd"/>
            <w:r>
              <w:rPr>
                <w:b/>
                <w:sz w:val="24"/>
                <w:szCs w:val="24"/>
              </w:rPr>
              <w:t xml:space="preserve"> des </w:t>
            </w:r>
            <w:proofErr w:type="spellStart"/>
            <w:r>
              <w:rPr>
                <w:b/>
                <w:sz w:val="24"/>
                <w:szCs w:val="24"/>
              </w:rPr>
              <w:t>demandeurs</w:t>
            </w:r>
            <w:proofErr w:type="spellEnd"/>
          </w:p>
          <w:p w14:paraId="0EC5AE45"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Maximum 50 mots par ligne de critère</w:t>
            </w:r>
          </w:p>
        </w:tc>
      </w:tr>
      <w:tr w:rsidR="005434CE" w14:paraId="63394A49" w14:textId="77777777">
        <w:trPr>
          <w:trHeight w:val="1261"/>
        </w:trPr>
        <w:tc>
          <w:tcPr>
            <w:tcW w:w="1833" w:type="dxa"/>
            <w:vMerge w:val="restart"/>
            <w:shd w:val="clear" w:color="auto" w:fill="auto"/>
            <w:tcMar>
              <w:top w:w="100" w:type="dxa"/>
              <w:left w:w="100" w:type="dxa"/>
              <w:bottom w:w="100" w:type="dxa"/>
              <w:right w:w="100" w:type="dxa"/>
            </w:tcMar>
          </w:tcPr>
          <w:p w14:paraId="3ACD447D" w14:textId="16F814C5" w:rsidR="005434CE" w:rsidRDefault="00EF3CDB">
            <w:proofErr w:type="spellStart"/>
            <w:r>
              <w:rPr>
                <w:b/>
              </w:rPr>
              <w:t>Compétence</w:t>
            </w:r>
            <w:proofErr w:type="spellEnd"/>
            <w:r>
              <w:rPr>
                <w:b/>
              </w:rPr>
              <w:t xml:space="preserve"> 10</w:t>
            </w:r>
            <w:r w:rsidR="00EE2A13">
              <w:rPr>
                <w:b/>
              </w:rPr>
              <w:t>.</w:t>
            </w:r>
            <w:r w:rsidR="00EE2A13">
              <w:rPr>
                <w:b/>
              </w:rPr>
              <w:br/>
            </w:r>
            <w:proofErr w:type="spellStart"/>
            <w:r w:rsidRPr="00EE2A13">
              <w:rPr>
                <w:bCs/>
              </w:rPr>
              <w:t>Réfléchir</w:t>
            </w:r>
            <w:proofErr w:type="spellEnd"/>
            <w:r w:rsidRPr="00EE2A13">
              <w:rPr>
                <w:bCs/>
              </w:rPr>
              <w:t xml:space="preserve"> à la performance </w:t>
            </w:r>
            <w:proofErr w:type="spellStart"/>
            <w:r w:rsidRPr="00EE2A13">
              <w:rPr>
                <w:bCs/>
              </w:rPr>
              <w:t>en</w:t>
            </w:r>
            <w:proofErr w:type="spellEnd"/>
            <w:r w:rsidRPr="00EE2A13">
              <w:rPr>
                <w:bCs/>
              </w:rPr>
              <w:t xml:space="preserve"> tant </w:t>
            </w:r>
            <w:proofErr w:type="spellStart"/>
            <w:r w:rsidRPr="00EE2A13">
              <w:rPr>
                <w:bCs/>
              </w:rPr>
              <w:t>qu'animateur</w:t>
            </w:r>
            <w:proofErr w:type="spellEnd"/>
            <w:r w:rsidRPr="00EE2A13">
              <w:rPr>
                <w:bCs/>
              </w:rPr>
              <w:t xml:space="preserve"> de projet STEAME</w:t>
            </w:r>
          </w:p>
        </w:tc>
        <w:tc>
          <w:tcPr>
            <w:tcW w:w="1559" w:type="dxa"/>
            <w:shd w:val="clear" w:color="auto" w:fill="auto"/>
            <w:tcMar>
              <w:top w:w="100" w:type="dxa"/>
              <w:left w:w="100" w:type="dxa"/>
              <w:bottom w:w="100" w:type="dxa"/>
              <w:right w:w="100" w:type="dxa"/>
            </w:tcMar>
          </w:tcPr>
          <w:p w14:paraId="6FC93996" w14:textId="77777777" w:rsidR="005434CE" w:rsidRDefault="00EF3CDB">
            <w:pPr>
              <w:spacing w:after="0"/>
            </w:pPr>
            <w:r>
              <w:t>10.1.1.</w:t>
            </w:r>
          </w:p>
          <w:p w14:paraId="15B328F4" w14:textId="77777777" w:rsidR="005434CE" w:rsidRDefault="00EF3CDB">
            <w:pPr>
              <w:spacing w:after="0"/>
            </w:pPr>
            <w:r>
              <w:t>Réfléchir intuitivement sur le rôle de l'enseignement dans les projets STEAME.</w:t>
            </w:r>
          </w:p>
        </w:tc>
        <w:tc>
          <w:tcPr>
            <w:tcW w:w="1701" w:type="dxa"/>
            <w:shd w:val="clear" w:color="auto" w:fill="auto"/>
            <w:tcMar>
              <w:top w:w="100" w:type="dxa"/>
              <w:left w:w="100" w:type="dxa"/>
              <w:bottom w:w="100" w:type="dxa"/>
              <w:right w:w="100" w:type="dxa"/>
            </w:tcMar>
          </w:tcPr>
          <w:p w14:paraId="1536DD0E" w14:textId="77777777" w:rsidR="005434CE" w:rsidRDefault="00EF3CDB">
            <w:pPr>
              <w:spacing w:after="0"/>
            </w:pPr>
            <w:r>
              <w:t>10.2.1.</w:t>
            </w:r>
          </w:p>
          <w:p w14:paraId="74CB0F57" w14:textId="77777777" w:rsidR="005434CE" w:rsidRDefault="00EF3CDB">
            <w:pPr>
              <w:spacing w:after="0"/>
            </w:pPr>
            <w:r>
              <w:t>Réfléchir au rôle de l'enseignement dans les projets STEAME avec un sens du but.</w:t>
            </w:r>
          </w:p>
        </w:tc>
        <w:tc>
          <w:tcPr>
            <w:tcW w:w="1843" w:type="dxa"/>
            <w:shd w:val="clear" w:color="auto" w:fill="auto"/>
            <w:tcMar>
              <w:top w:w="100" w:type="dxa"/>
              <w:left w:w="100" w:type="dxa"/>
              <w:bottom w:w="100" w:type="dxa"/>
              <w:right w:w="100" w:type="dxa"/>
            </w:tcMar>
          </w:tcPr>
          <w:p w14:paraId="2D1871B8" w14:textId="77777777" w:rsidR="005434CE" w:rsidRDefault="00EF3CDB">
            <w:pPr>
              <w:spacing w:after="0"/>
            </w:pPr>
            <w:r>
              <w:t xml:space="preserve">10.3.1. </w:t>
            </w:r>
          </w:p>
          <w:p w14:paraId="1DCF7617" w14:textId="77777777" w:rsidR="005434CE" w:rsidRDefault="00EF3CDB">
            <w:pPr>
              <w:spacing w:after="0"/>
            </w:pPr>
            <w:r>
              <w:t>Réfléchir sur le rôle de l'enseignement dans les projets STEAME avec un sens du but, de manière systématique.</w:t>
            </w:r>
          </w:p>
        </w:tc>
        <w:tc>
          <w:tcPr>
            <w:tcW w:w="1276" w:type="dxa"/>
            <w:shd w:val="clear" w:color="auto" w:fill="FFFF00"/>
          </w:tcPr>
          <w:p w14:paraId="3AF20674" w14:textId="77777777" w:rsidR="005434CE" w:rsidRDefault="005434CE">
            <w:pPr>
              <w:spacing w:after="0"/>
            </w:pPr>
          </w:p>
        </w:tc>
        <w:tc>
          <w:tcPr>
            <w:tcW w:w="1701" w:type="dxa"/>
          </w:tcPr>
          <w:p w14:paraId="71EE6F86" w14:textId="77777777" w:rsidR="005434CE" w:rsidRDefault="005434CE">
            <w:pPr>
              <w:spacing w:after="0"/>
            </w:pPr>
          </w:p>
        </w:tc>
      </w:tr>
      <w:tr w:rsidR="005434CE" w14:paraId="4CC0171B" w14:textId="77777777">
        <w:trPr>
          <w:trHeight w:val="420"/>
        </w:trPr>
        <w:tc>
          <w:tcPr>
            <w:tcW w:w="1833" w:type="dxa"/>
            <w:vMerge/>
            <w:shd w:val="clear" w:color="auto" w:fill="auto"/>
            <w:tcMar>
              <w:top w:w="100" w:type="dxa"/>
              <w:left w:w="100" w:type="dxa"/>
              <w:bottom w:w="100" w:type="dxa"/>
              <w:right w:w="100" w:type="dxa"/>
            </w:tcMar>
          </w:tcPr>
          <w:p w14:paraId="27E3ADDC" w14:textId="77777777" w:rsidR="005434CE" w:rsidRDefault="005434CE">
            <w:pPr>
              <w:widowControl w:val="0"/>
              <w:pBdr>
                <w:top w:val="nil"/>
                <w:left w:val="nil"/>
                <w:bottom w:val="nil"/>
                <w:right w:val="nil"/>
                <w:between w:val="nil"/>
              </w:pBdr>
              <w:spacing w:after="0" w:line="276" w:lineRule="auto"/>
            </w:pPr>
          </w:p>
        </w:tc>
        <w:tc>
          <w:tcPr>
            <w:tcW w:w="1559" w:type="dxa"/>
            <w:shd w:val="clear" w:color="auto" w:fill="auto"/>
            <w:tcMar>
              <w:top w:w="100" w:type="dxa"/>
              <w:left w:w="100" w:type="dxa"/>
              <w:bottom w:w="100" w:type="dxa"/>
              <w:right w:w="100" w:type="dxa"/>
            </w:tcMar>
          </w:tcPr>
          <w:p w14:paraId="64919481" w14:textId="77777777" w:rsidR="005434CE" w:rsidRDefault="00EF3CDB">
            <w:pPr>
              <w:spacing w:after="0"/>
            </w:pPr>
            <w:r>
              <w:t>10.1.2.</w:t>
            </w:r>
          </w:p>
          <w:p w14:paraId="3FFB12EC" w14:textId="77777777" w:rsidR="005434CE" w:rsidRDefault="00EF3CDB">
            <w:pPr>
              <w:spacing w:after="0"/>
            </w:pPr>
            <w:r>
              <w:t>Prise en compte des aspects négatifs des performances précédentes lors de la définition de nouveaux projets STEAME.</w:t>
            </w:r>
          </w:p>
        </w:tc>
        <w:tc>
          <w:tcPr>
            <w:tcW w:w="1701" w:type="dxa"/>
            <w:shd w:val="clear" w:color="auto" w:fill="auto"/>
            <w:tcMar>
              <w:top w:w="100" w:type="dxa"/>
              <w:left w:w="100" w:type="dxa"/>
              <w:bottom w:w="100" w:type="dxa"/>
              <w:right w:w="100" w:type="dxa"/>
            </w:tcMar>
          </w:tcPr>
          <w:p w14:paraId="1E11BD74" w14:textId="77777777" w:rsidR="005434CE" w:rsidRDefault="00EF3CDB">
            <w:pPr>
              <w:spacing w:after="0"/>
            </w:pPr>
            <w:r>
              <w:t>10.2.2.</w:t>
            </w:r>
          </w:p>
          <w:p w14:paraId="299DDD30" w14:textId="77777777" w:rsidR="005434CE" w:rsidRDefault="00EF3CDB">
            <w:pPr>
              <w:spacing w:after="0"/>
            </w:pPr>
            <w:r>
              <w:t>Prise en compte des aspects négatifs, positifs et neutres des performances antérieures lors de la définition de nouveaux projets STEAME.</w:t>
            </w:r>
          </w:p>
        </w:tc>
        <w:tc>
          <w:tcPr>
            <w:tcW w:w="1843" w:type="dxa"/>
            <w:shd w:val="clear" w:color="auto" w:fill="auto"/>
            <w:tcMar>
              <w:top w:w="100" w:type="dxa"/>
              <w:left w:w="100" w:type="dxa"/>
              <w:bottom w:w="100" w:type="dxa"/>
              <w:right w:w="100" w:type="dxa"/>
            </w:tcMar>
          </w:tcPr>
          <w:p w14:paraId="283B504F" w14:textId="77777777" w:rsidR="005434CE" w:rsidRDefault="00EF3CDB">
            <w:pPr>
              <w:spacing w:after="0"/>
            </w:pPr>
            <w:r>
              <w:t>10.3.2.</w:t>
            </w:r>
          </w:p>
          <w:p w14:paraId="0684A053" w14:textId="77777777" w:rsidR="005434CE" w:rsidRDefault="00EF3CDB">
            <w:pPr>
              <w:spacing w:after="0"/>
            </w:pPr>
            <w:r>
              <w:t>La prise en compte des aspects négatifs, positifs et neutres des performances précédentes lors de la définition de nouveaux projets STEAME et d'autres aspects qui ont joué un rôle et peuvent être résolus.</w:t>
            </w:r>
          </w:p>
        </w:tc>
        <w:tc>
          <w:tcPr>
            <w:tcW w:w="1276" w:type="dxa"/>
            <w:shd w:val="clear" w:color="auto" w:fill="FFFF00"/>
          </w:tcPr>
          <w:p w14:paraId="2907376B" w14:textId="77777777" w:rsidR="005434CE" w:rsidRDefault="005434CE">
            <w:pPr>
              <w:spacing w:after="0"/>
            </w:pPr>
          </w:p>
        </w:tc>
        <w:tc>
          <w:tcPr>
            <w:tcW w:w="1701" w:type="dxa"/>
          </w:tcPr>
          <w:p w14:paraId="14E5BE3E" w14:textId="77777777" w:rsidR="005434CE" w:rsidRDefault="005434CE">
            <w:pPr>
              <w:spacing w:after="0"/>
            </w:pPr>
          </w:p>
        </w:tc>
      </w:tr>
      <w:tr w:rsidR="005434CE" w14:paraId="56E6B50F" w14:textId="77777777">
        <w:trPr>
          <w:trHeight w:val="1156"/>
        </w:trPr>
        <w:tc>
          <w:tcPr>
            <w:tcW w:w="1833" w:type="dxa"/>
            <w:vMerge/>
            <w:shd w:val="clear" w:color="auto" w:fill="auto"/>
            <w:tcMar>
              <w:top w:w="100" w:type="dxa"/>
              <w:left w:w="100" w:type="dxa"/>
              <w:bottom w:w="100" w:type="dxa"/>
              <w:right w:w="100" w:type="dxa"/>
            </w:tcMar>
          </w:tcPr>
          <w:p w14:paraId="004344B3" w14:textId="77777777" w:rsidR="005434CE" w:rsidRDefault="005434CE">
            <w:pPr>
              <w:widowControl w:val="0"/>
              <w:pBdr>
                <w:top w:val="nil"/>
                <w:left w:val="nil"/>
                <w:bottom w:val="nil"/>
                <w:right w:val="nil"/>
                <w:between w:val="nil"/>
              </w:pBdr>
              <w:spacing w:after="0" w:line="276" w:lineRule="auto"/>
            </w:pPr>
          </w:p>
        </w:tc>
        <w:tc>
          <w:tcPr>
            <w:tcW w:w="1559" w:type="dxa"/>
            <w:shd w:val="clear" w:color="auto" w:fill="auto"/>
            <w:tcMar>
              <w:top w:w="100" w:type="dxa"/>
              <w:left w:w="100" w:type="dxa"/>
              <w:bottom w:w="100" w:type="dxa"/>
              <w:right w:w="100" w:type="dxa"/>
            </w:tcMar>
          </w:tcPr>
          <w:p w14:paraId="2FAF2AFF" w14:textId="77777777" w:rsidR="005434CE" w:rsidRDefault="00EF3CDB">
            <w:r>
              <w:t>10.1.3</w:t>
            </w:r>
          </w:p>
          <w:p w14:paraId="6E11334E" w14:textId="77777777" w:rsidR="005434CE" w:rsidRDefault="00EF3CDB">
            <w:r>
              <w:t xml:space="preserve">Impliquer les étudiants dans la réflexion et l'évaluation critique des projets STEAME livrés. </w:t>
            </w:r>
          </w:p>
        </w:tc>
        <w:tc>
          <w:tcPr>
            <w:tcW w:w="1701" w:type="dxa"/>
            <w:shd w:val="clear" w:color="auto" w:fill="auto"/>
            <w:tcMar>
              <w:top w:w="100" w:type="dxa"/>
              <w:left w:w="100" w:type="dxa"/>
              <w:bottom w:w="100" w:type="dxa"/>
              <w:right w:w="100" w:type="dxa"/>
            </w:tcMar>
          </w:tcPr>
          <w:p w14:paraId="24EA282E" w14:textId="77777777" w:rsidR="005434CE" w:rsidRDefault="00EF3CDB">
            <w:r>
              <w:t>10.2.3.</w:t>
            </w:r>
          </w:p>
          <w:p w14:paraId="46143551" w14:textId="77777777" w:rsidR="005434CE" w:rsidRDefault="00EF3CDB">
            <w:r>
              <w:t xml:space="preserve">Impliquer les élèves et les autres enseignants dans la réflexion et l'évaluation critique des projets STEAME élaborés. </w:t>
            </w:r>
          </w:p>
        </w:tc>
        <w:tc>
          <w:tcPr>
            <w:tcW w:w="1843" w:type="dxa"/>
            <w:shd w:val="clear" w:color="auto" w:fill="auto"/>
            <w:tcMar>
              <w:top w:w="100" w:type="dxa"/>
              <w:left w:w="100" w:type="dxa"/>
              <w:bottom w:w="100" w:type="dxa"/>
              <w:right w:w="100" w:type="dxa"/>
            </w:tcMar>
          </w:tcPr>
          <w:p w14:paraId="104E3EA5" w14:textId="77777777" w:rsidR="005434CE" w:rsidRDefault="00EF3CDB">
            <w:pPr>
              <w:rPr>
                <w:sz w:val="20"/>
                <w:szCs w:val="20"/>
              </w:rPr>
            </w:pPr>
            <w:r>
              <w:rPr>
                <w:sz w:val="20"/>
                <w:szCs w:val="20"/>
              </w:rPr>
              <w:t>10.3.3.</w:t>
            </w:r>
          </w:p>
          <w:p w14:paraId="24C5E7BB" w14:textId="77777777" w:rsidR="005434CE" w:rsidRDefault="00EF3CDB">
            <w:pPr>
              <w:rPr>
                <w:sz w:val="20"/>
                <w:szCs w:val="20"/>
              </w:rPr>
            </w:pPr>
            <w:r>
              <w:rPr>
                <w:sz w:val="20"/>
                <w:szCs w:val="20"/>
              </w:rPr>
              <w:t xml:space="preserve">Impliquer les étudiants, les autres enseignants et d'autres parties prenantes dans la réflexion et l'évaluation critique des projets STEAME livrés. </w:t>
            </w:r>
          </w:p>
        </w:tc>
        <w:tc>
          <w:tcPr>
            <w:tcW w:w="1276" w:type="dxa"/>
            <w:shd w:val="clear" w:color="auto" w:fill="FFFF00"/>
          </w:tcPr>
          <w:p w14:paraId="5757B5B7" w14:textId="77777777" w:rsidR="005434CE" w:rsidRDefault="005434CE">
            <w:pPr>
              <w:rPr>
                <w:sz w:val="20"/>
                <w:szCs w:val="20"/>
              </w:rPr>
            </w:pPr>
          </w:p>
        </w:tc>
        <w:tc>
          <w:tcPr>
            <w:tcW w:w="1701" w:type="dxa"/>
          </w:tcPr>
          <w:p w14:paraId="5AE323F1" w14:textId="77777777" w:rsidR="005434CE" w:rsidRDefault="005434CE">
            <w:pPr>
              <w:rPr>
                <w:sz w:val="20"/>
                <w:szCs w:val="20"/>
              </w:rPr>
            </w:pPr>
          </w:p>
        </w:tc>
      </w:tr>
      <w:tr w:rsidR="005434CE" w14:paraId="792075C3" w14:textId="77777777">
        <w:trPr>
          <w:trHeight w:val="505"/>
        </w:trPr>
        <w:tc>
          <w:tcPr>
            <w:tcW w:w="1833" w:type="dxa"/>
            <w:shd w:val="clear" w:color="auto" w:fill="auto"/>
            <w:tcMar>
              <w:top w:w="100" w:type="dxa"/>
              <w:left w:w="100" w:type="dxa"/>
              <w:bottom w:w="100" w:type="dxa"/>
              <w:right w:w="100" w:type="dxa"/>
            </w:tcMar>
          </w:tcPr>
          <w:p w14:paraId="6BBCD87D" w14:textId="77777777" w:rsidR="005434CE" w:rsidRDefault="00EF3CDB">
            <w:pPr>
              <w:widowControl w:val="0"/>
              <w:pBdr>
                <w:top w:val="nil"/>
                <w:left w:val="nil"/>
                <w:bottom w:val="nil"/>
                <w:right w:val="nil"/>
                <w:between w:val="nil"/>
              </w:pBdr>
              <w:spacing w:after="0" w:line="276" w:lineRule="auto"/>
            </w:pPr>
            <w:r>
              <w:t>Score Min-Max</w:t>
            </w:r>
          </w:p>
        </w:tc>
        <w:tc>
          <w:tcPr>
            <w:tcW w:w="1559" w:type="dxa"/>
            <w:shd w:val="clear" w:color="auto" w:fill="auto"/>
            <w:tcMar>
              <w:top w:w="100" w:type="dxa"/>
              <w:left w:w="100" w:type="dxa"/>
              <w:bottom w:w="100" w:type="dxa"/>
              <w:right w:w="100" w:type="dxa"/>
            </w:tcMar>
          </w:tcPr>
          <w:p w14:paraId="46CA1DA9" w14:textId="77777777" w:rsidR="005434CE" w:rsidRDefault="00EF3CDB">
            <w:r>
              <w:t>39</w:t>
            </w:r>
          </w:p>
        </w:tc>
        <w:tc>
          <w:tcPr>
            <w:tcW w:w="1701" w:type="dxa"/>
            <w:shd w:val="clear" w:color="auto" w:fill="auto"/>
            <w:tcMar>
              <w:top w:w="100" w:type="dxa"/>
              <w:left w:w="100" w:type="dxa"/>
              <w:bottom w:w="100" w:type="dxa"/>
              <w:right w:w="100" w:type="dxa"/>
            </w:tcMar>
          </w:tcPr>
          <w:p w14:paraId="52E0A599" w14:textId="77777777" w:rsidR="005434CE" w:rsidRDefault="005434CE"/>
        </w:tc>
        <w:tc>
          <w:tcPr>
            <w:tcW w:w="1843" w:type="dxa"/>
            <w:shd w:val="clear" w:color="auto" w:fill="auto"/>
            <w:tcMar>
              <w:top w:w="100" w:type="dxa"/>
              <w:left w:w="100" w:type="dxa"/>
              <w:bottom w:w="100" w:type="dxa"/>
              <w:right w:w="100" w:type="dxa"/>
            </w:tcMar>
          </w:tcPr>
          <w:p w14:paraId="0F3DCA2F" w14:textId="77777777" w:rsidR="005434CE" w:rsidRDefault="00EF3CDB">
            <w:pPr>
              <w:rPr>
                <w:sz w:val="20"/>
                <w:szCs w:val="20"/>
              </w:rPr>
            </w:pPr>
            <w:r>
              <w:rPr>
                <w:sz w:val="20"/>
                <w:szCs w:val="20"/>
              </w:rPr>
              <w:t>45</w:t>
            </w:r>
          </w:p>
        </w:tc>
        <w:tc>
          <w:tcPr>
            <w:tcW w:w="1276" w:type="dxa"/>
            <w:shd w:val="clear" w:color="auto" w:fill="FFFF00"/>
          </w:tcPr>
          <w:p w14:paraId="50821A41" w14:textId="77777777" w:rsidR="005434CE" w:rsidRDefault="005434CE">
            <w:pPr>
              <w:rPr>
                <w:sz w:val="20"/>
                <w:szCs w:val="20"/>
              </w:rPr>
            </w:pPr>
          </w:p>
        </w:tc>
        <w:tc>
          <w:tcPr>
            <w:tcW w:w="1701" w:type="dxa"/>
          </w:tcPr>
          <w:p w14:paraId="2A361DC2" w14:textId="77777777" w:rsidR="005434CE" w:rsidRDefault="005434CE">
            <w:pPr>
              <w:rPr>
                <w:sz w:val="20"/>
                <w:szCs w:val="20"/>
              </w:rPr>
            </w:pPr>
          </w:p>
        </w:tc>
      </w:tr>
      <w:tr w:rsidR="005434CE" w14:paraId="384CB0F5" w14:textId="77777777">
        <w:trPr>
          <w:trHeight w:val="420"/>
        </w:trPr>
        <w:tc>
          <w:tcPr>
            <w:tcW w:w="1833" w:type="dxa"/>
            <w:vMerge w:val="restart"/>
            <w:shd w:val="clear" w:color="auto" w:fill="auto"/>
            <w:tcMar>
              <w:top w:w="100" w:type="dxa"/>
              <w:left w:w="100" w:type="dxa"/>
              <w:bottom w:w="100" w:type="dxa"/>
              <w:right w:w="100" w:type="dxa"/>
            </w:tcMar>
          </w:tcPr>
          <w:p w14:paraId="6D52B552" w14:textId="3BF3276C" w:rsidR="005434CE" w:rsidRDefault="00EF3CDB">
            <w:proofErr w:type="spellStart"/>
            <w:r>
              <w:rPr>
                <w:b/>
              </w:rPr>
              <w:t>Compétence</w:t>
            </w:r>
            <w:proofErr w:type="spellEnd"/>
            <w:r>
              <w:rPr>
                <w:b/>
              </w:rPr>
              <w:t xml:space="preserve"> 11</w:t>
            </w:r>
            <w:r w:rsidR="00EE2A13">
              <w:rPr>
                <w:b/>
              </w:rPr>
              <w:t>.</w:t>
            </w:r>
            <w:r w:rsidR="00EE2A13">
              <w:rPr>
                <w:b/>
              </w:rPr>
              <w:br/>
            </w:r>
            <w:r w:rsidRPr="00EE2A13">
              <w:rPr>
                <w:bCs/>
              </w:rPr>
              <w:t xml:space="preserve">Appliquer la </w:t>
            </w:r>
            <w:proofErr w:type="spellStart"/>
            <w:r w:rsidRPr="00EE2A13">
              <w:rPr>
                <w:bCs/>
              </w:rPr>
              <w:t>créativité</w:t>
            </w:r>
            <w:proofErr w:type="spellEnd"/>
            <w:r w:rsidRPr="00EE2A13">
              <w:rPr>
                <w:bCs/>
              </w:rPr>
              <w:t xml:space="preserve"> et </w:t>
            </w:r>
            <w:proofErr w:type="spellStart"/>
            <w:r w:rsidRPr="00EE2A13">
              <w:rPr>
                <w:bCs/>
              </w:rPr>
              <w:t>l'innovation</w:t>
            </w:r>
            <w:proofErr w:type="spellEnd"/>
            <w:r w:rsidRPr="00EE2A13">
              <w:rPr>
                <w:bCs/>
              </w:rPr>
              <w:t xml:space="preserve"> dans les projets STEAME</w:t>
            </w:r>
          </w:p>
        </w:tc>
        <w:tc>
          <w:tcPr>
            <w:tcW w:w="1559" w:type="dxa"/>
            <w:shd w:val="clear" w:color="auto" w:fill="auto"/>
            <w:tcMar>
              <w:top w:w="100" w:type="dxa"/>
              <w:left w:w="100" w:type="dxa"/>
              <w:bottom w:w="100" w:type="dxa"/>
              <w:right w:w="100" w:type="dxa"/>
            </w:tcMar>
          </w:tcPr>
          <w:p w14:paraId="1902F1D1" w14:textId="77777777" w:rsidR="005434CE" w:rsidRDefault="00EF3CDB">
            <w:pPr>
              <w:spacing w:after="0"/>
              <w:jc w:val="center"/>
              <w:rPr>
                <w:sz w:val="21"/>
                <w:szCs w:val="21"/>
              </w:rPr>
            </w:pPr>
            <w:r>
              <w:rPr>
                <w:b/>
                <w:sz w:val="24"/>
                <w:szCs w:val="24"/>
              </w:rPr>
              <w:t>Niveau 1</w:t>
            </w:r>
          </w:p>
        </w:tc>
        <w:tc>
          <w:tcPr>
            <w:tcW w:w="1701" w:type="dxa"/>
            <w:shd w:val="clear" w:color="auto" w:fill="auto"/>
            <w:tcMar>
              <w:top w:w="100" w:type="dxa"/>
              <w:left w:w="100" w:type="dxa"/>
              <w:bottom w:w="100" w:type="dxa"/>
              <w:right w:w="100" w:type="dxa"/>
            </w:tcMar>
          </w:tcPr>
          <w:p w14:paraId="2103AF7A" w14:textId="77777777" w:rsidR="005434CE" w:rsidRDefault="00EF3CDB">
            <w:pPr>
              <w:spacing w:after="0"/>
              <w:jc w:val="center"/>
              <w:rPr>
                <w:sz w:val="21"/>
                <w:szCs w:val="21"/>
              </w:rPr>
            </w:pPr>
            <w:r>
              <w:rPr>
                <w:b/>
                <w:sz w:val="24"/>
                <w:szCs w:val="24"/>
              </w:rPr>
              <w:t>Niveau 2</w:t>
            </w:r>
          </w:p>
        </w:tc>
        <w:tc>
          <w:tcPr>
            <w:tcW w:w="1843" w:type="dxa"/>
            <w:shd w:val="clear" w:color="auto" w:fill="auto"/>
            <w:tcMar>
              <w:top w:w="100" w:type="dxa"/>
              <w:left w:w="100" w:type="dxa"/>
              <w:bottom w:w="100" w:type="dxa"/>
              <w:right w:w="100" w:type="dxa"/>
            </w:tcMar>
          </w:tcPr>
          <w:p w14:paraId="256F98EA" w14:textId="77777777" w:rsidR="005434CE" w:rsidRDefault="00EF3CDB">
            <w:pPr>
              <w:spacing w:after="0"/>
              <w:jc w:val="center"/>
              <w:rPr>
                <w:sz w:val="21"/>
                <w:szCs w:val="21"/>
              </w:rPr>
            </w:pPr>
            <w:r>
              <w:rPr>
                <w:b/>
                <w:sz w:val="24"/>
                <w:szCs w:val="24"/>
              </w:rPr>
              <w:t>Niveau 3</w:t>
            </w:r>
          </w:p>
        </w:tc>
        <w:tc>
          <w:tcPr>
            <w:tcW w:w="1276" w:type="dxa"/>
            <w:shd w:val="clear" w:color="auto" w:fill="FFFF00"/>
          </w:tcPr>
          <w:p w14:paraId="454A0852" w14:textId="77777777" w:rsidR="005434CE" w:rsidRDefault="005434CE">
            <w:pPr>
              <w:spacing w:after="0"/>
              <w:jc w:val="center"/>
              <w:rPr>
                <w:b/>
                <w:sz w:val="24"/>
                <w:szCs w:val="24"/>
              </w:rPr>
            </w:pPr>
          </w:p>
        </w:tc>
        <w:tc>
          <w:tcPr>
            <w:tcW w:w="1701" w:type="dxa"/>
          </w:tcPr>
          <w:p w14:paraId="442E1E49" w14:textId="77777777" w:rsidR="005434CE" w:rsidRDefault="005434CE">
            <w:pPr>
              <w:spacing w:after="0"/>
              <w:jc w:val="center"/>
              <w:rPr>
                <w:b/>
                <w:sz w:val="24"/>
                <w:szCs w:val="24"/>
              </w:rPr>
            </w:pPr>
          </w:p>
        </w:tc>
      </w:tr>
      <w:tr w:rsidR="005434CE" w14:paraId="327A18B9" w14:textId="77777777">
        <w:trPr>
          <w:trHeight w:val="420"/>
        </w:trPr>
        <w:tc>
          <w:tcPr>
            <w:tcW w:w="1833" w:type="dxa"/>
            <w:vMerge/>
            <w:shd w:val="clear" w:color="auto" w:fill="auto"/>
            <w:tcMar>
              <w:top w:w="100" w:type="dxa"/>
              <w:left w:w="100" w:type="dxa"/>
              <w:bottom w:w="100" w:type="dxa"/>
              <w:right w:w="100" w:type="dxa"/>
            </w:tcMar>
          </w:tcPr>
          <w:p w14:paraId="712D8A0E" w14:textId="77777777" w:rsidR="005434CE" w:rsidRDefault="005434CE">
            <w:pPr>
              <w:widowControl w:val="0"/>
              <w:pBdr>
                <w:top w:val="nil"/>
                <w:left w:val="nil"/>
                <w:bottom w:val="nil"/>
                <w:right w:val="nil"/>
                <w:between w:val="nil"/>
              </w:pBdr>
              <w:spacing w:after="0" w:line="276" w:lineRule="auto"/>
              <w:rPr>
                <w:b/>
                <w:sz w:val="24"/>
                <w:szCs w:val="24"/>
              </w:rPr>
            </w:pPr>
          </w:p>
        </w:tc>
        <w:tc>
          <w:tcPr>
            <w:tcW w:w="1559" w:type="dxa"/>
            <w:shd w:val="clear" w:color="auto" w:fill="auto"/>
            <w:tcMar>
              <w:top w:w="100" w:type="dxa"/>
              <w:left w:w="100" w:type="dxa"/>
              <w:bottom w:w="100" w:type="dxa"/>
              <w:right w:w="100" w:type="dxa"/>
            </w:tcMar>
          </w:tcPr>
          <w:p w14:paraId="7B16403B" w14:textId="77777777" w:rsidR="005434CE" w:rsidRDefault="00EF3CDB">
            <w:pPr>
              <w:spacing w:after="0"/>
              <w:rPr>
                <w:sz w:val="21"/>
                <w:szCs w:val="21"/>
              </w:rPr>
            </w:pPr>
            <w:r>
              <w:rPr>
                <w:sz w:val="21"/>
                <w:szCs w:val="21"/>
              </w:rPr>
              <w:t>11.1.1.</w:t>
            </w:r>
          </w:p>
          <w:p w14:paraId="1FAB0F19" w14:textId="77777777" w:rsidR="005434CE" w:rsidRDefault="00EF3CDB">
            <w:pPr>
              <w:spacing w:after="0"/>
              <w:rPr>
                <w:sz w:val="21"/>
                <w:szCs w:val="21"/>
              </w:rPr>
            </w:pPr>
            <w:r>
              <w:rPr>
                <w:sz w:val="21"/>
                <w:szCs w:val="21"/>
              </w:rPr>
              <w:t>Conscience que les projets STEAME ne sont pas de nature innovante, mais qu'il est nécessaire de sortir des sentiers battus pour garantir leur valeur ajoutée.</w:t>
            </w:r>
          </w:p>
        </w:tc>
        <w:tc>
          <w:tcPr>
            <w:tcW w:w="1701" w:type="dxa"/>
            <w:shd w:val="clear" w:color="auto" w:fill="auto"/>
            <w:tcMar>
              <w:top w:w="100" w:type="dxa"/>
              <w:left w:w="100" w:type="dxa"/>
              <w:bottom w:w="100" w:type="dxa"/>
              <w:right w:w="100" w:type="dxa"/>
            </w:tcMar>
          </w:tcPr>
          <w:p w14:paraId="006EE8B5" w14:textId="77777777" w:rsidR="005434CE" w:rsidRDefault="00EF3CDB">
            <w:pPr>
              <w:spacing w:after="0"/>
              <w:rPr>
                <w:sz w:val="21"/>
                <w:szCs w:val="21"/>
              </w:rPr>
            </w:pPr>
            <w:r>
              <w:rPr>
                <w:sz w:val="21"/>
                <w:szCs w:val="21"/>
              </w:rPr>
              <w:t>11.2.1.</w:t>
            </w:r>
          </w:p>
          <w:p w14:paraId="39E22B31" w14:textId="77777777" w:rsidR="005434CE" w:rsidRDefault="00EF3CDB">
            <w:pPr>
              <w:spacing w:after="0"/>
              <w:rPr>
                <w:sz w:val="21"/>
                <w:szCs w:val="21"/>
              </w:rPr>
            </w:pPr>
            <w:r>
              <w:rPr>
                <w:sz w:val="21"/>
                <w:szCs w:val="21"/>
              </w:rPr>
              <w:t>Sortir des sentiers battus pour assurer la valeur ajoutée des projets STEAME.</w:t>
            </w:r>
          </w:p>
        </w:tc>
        <w:tc>
          <w:tcPr>
            <w:tcW w:w="1843" w:type="dxa"/>
            <w:shd w:val="clear" w:color="auto" w:fill="auto"/>
            <w:tcMar>
              <w:top w:w="100" w:type="dxa"/>
              <w:left w:w="100" w:type="dxa"/>
              <w:bottom w:w="100" w:type="dxa"/>
              <w:right w:w="100" w:type="dxa"/>
            </w:tcMar>
          </w:tcPr>
          <w:p w14:paraId="349FBC90" w14:textId="77777777" w:rsidR="005434CE" w:rsidRDefault="00EF3CDB">
            <w:pPr>
              <w:spacing w:after="0"/>
              <w:rPr>
                <w:sz w:val="21"/>
                <w:szCs w:val="21"/>
              </w:rPr>
            </w:pPr>
            <w:r>
              <w:rPr>
                <w:sz w:val="21"/>
                <w:szCs w:val="21"/>
              </w:rPr>
              <w:t>11.3.1.</w:t>
            </w:r>
          </w:p>
          <w:p w14:paraId="6F11A35F" w14:textId="77777777" w:rsidR="005434CE" w:rsidRDefault="00EF3CDB">
            <w:pPr>
              <w:spacing w:after="0"/>
              <w:rPr>
                <w:sz w:val="21"/>
                <w:szCs w:val="21"/>
              </w:rPr>
            </w:pPr>
            <w:r>
              <w:rPr>
                <w:sz w:val="21"/>
                <w:szCs w:val="21"/>
              </w:rPr>
              <w:t>Sortir des sentiers battus et établir des mécanismes pour assurer la valeur ajoutée et la durabilité des projets STEAME</w:t>
            </w:r>
          </w:p>
        </w:tc>
        <w:tc>
          <w:tcPr>
            <w:tcW w:w="1276" w:type="dxa"/>
            <w:shd w:val="clear" w:color="auto" w:fill="FFFF00"/>
          </w:tcPr>
          <w:p w14:paraId="12B56328" w14:textId="77777777" w:rsidR="005434CE" w:rsidRDefault="005434CE">
            <w:pPr>
              <w:spacing w:after="0"/>
              <w:rPr>
                <w:sz w:val="21"/>
                <w:szCs w:val="21"/>
              </w:rPr>
            </w:pPr>
          </w:p>
        </w:tc>
        <w:tc>
          <w:tcPr>
            <w:tcW w:w="1701" w:type="dxa"/>
          </w:tcPr>
          <w:p w14:paraId="53A9C1BC" w14:textId="77777777" w:rsidR="005434CE" w:rsidRDefault="005434CE">
            <w:pPr>
              <w:spacing w:after="0"/>
              <w:rPr>
                <w:sz w:val="21"/>
                <w:szCs w:val="21"/>
              </w:rPr>
            </w:pPr>
          </w:p>
        </w:tc>
      </w:tr>
      <w:tr w:rsidR="005434CE" w14:paraId="18FC996A" w14:textId="77777777">
        <w:trPr>
          <w:trHeight w:val="420"/>
        </w:trPr>
        <w:tc>
          <w:tcPr>
            <w:tcW w:w="1833" w:type="dxa"/>
            <w:vMerge/>
            <w:shd w:val="clear" w:color="auto" w:fill="auto"/>
            <w:tcMar>
              <w:top w:w="100" w:type="dxa"/>
              <w:left w:w="100" w:type="dxa"/>
              <w:bottom w:w="100" w:type="dxa"/>
              <w:right w:w="100" w:type="dxa"/>
            </w:tcMar>
          </w:tcPr>
          <w:p w14:paraId="1113395E" w14:textId="77777777" w:rsidR="005434CE" w:rsidRDefault="005434CE">
            <w:pPr>
              <w:widowControl w:val="0"/>
              <w:pBdr>
                <w:top w:val="nil"/>
                <w:left w:val="nil"/>
                <w:bottom w:val="nil"/>
                <w:right w:val="nil"/>
                <w:between w:val="nil"/>
              </w:pBdr>
              <w:spacing w:after="0" w:line="276" w:lineRule="auto"/>
              <w:rPr>
                <w:sz w:val="21"/>
                <w:szCs w:val="21"/>
              </w:rPr>
            </w:pPr>
          </w:p>
        </w:tc>
        <w:tc>
          <w:tcPr>
            <w:tcW w:w="1559" w:type="dxa"/>
            <w:shd w:val="clear" w:color="auto" w:fill="auto"/>
            <w:tcMar>
              <w:top w:w="100" w:type="dxa"/>
              <w:left w:w="100" w:type="dxa"/>
              <w:bottom w:w="100" w:type="dxa"/>
              <w:right w:w="100" w:type="dxa"/>
            </w:tcMar>
          </w:tcPr>
          <w:p w14:paraId="298C7B8E" w14:textId="77777777" w:rsidR="005434CE" w:rsidRDefault="00EF3CDB">
            <w:pPr>
              <w:spacing w:after="0"/>
              <w:rPr>
                <w:sz w:val="21"/>
                <w:szCs w:val="21"/>
              </w:rPr>
            </w:pPr>
            <w:r>
              <w:rPr>
                <w:sz w:val="21"/>
                <w:szCs w:val="21"/>
              </w:rPr>
              <w:t>11.1.2.</w:t>
            </w:r>
          </w:p>
          <w:p w14:paraId="0D6CB71A" w14:textId="77777777" w:rsidR="005434CE" w:rsidRDefault="00EF3CDB">
            <w:pPr>
              <w:spacing w:after="0"/>
              <w:rPr>
                <w:sz w:val="21"/>
                <w:szCs w:val="21"/>
              </w:rPr>
            </w:pPr>
            <w:r>
              <w:rPr>
                <w:sz w:val="21"/>
                <w:szCs w:val="21"/>
              </w:rPr>
              <w:t>Ouverture à intégrer les changements et les modifications dans la conception, la mise en œuvre ou l'évaluation des projets STEAME.</w:t>
            </w:r>
          </w:p>
        </w:tc>
        <w:tc>
          <w:tcPr>
            <w:tcW w:w="1701" w:type="dxa"/>
            <w:shd w:val="clear" w:color="auto" w:fill="auto"/>
            <w:tcMar>
              <w:top w:w="100" w:type="dxa"/>
              <w:left w:w="100" w:type="dxa"/>
              <w:bottom w:w="100" w:type="dxa"/>
              <w:right w:w="100" w:type="dxa"/>
            </w:tcMar>
          </w:tcPr>
          <w:p w14:paraId="1EB922FC" w14:textId="77777777" w:rsidR="005434CE" w:rsidRDefault="00EF3CDB">
            <w:pPr>
              <w:spacing w:after="0"/>
              <w:rPr>
                <w:sz w:val="21"/>
                <w:szCs w:val="21"/>
              </w:rPr>
            </w:pPr>
            <w:r>
              <w:rPr>
                <w:sz w:val="21"/>
                <w:szCs w:val="21"/>
              </w:rPr>
              <w:t>11.2.2.</w:t>
            </w:r>
          </w:p>
          <w:p w14:paraId="3F7FDC69" w14:textId="77777777" w:rsidR="005434CE" w:rsidRDefault="00EF3CDB">
            <w:pPr>
              <w:spacing w:after="0"/>
              <w:rPr>
                <w:sz w:val="21"/>
                <w:szCs w:val="21"/>
              </w:rPr>
            </w:pPr>
            <w:r>
              <w:rPr>
                <w:sz w:val="21"/>
                <w:szCs w:val="21"/>
              </w:rPr>
              <w:t>Intégrer partiellement les changements dans la conception, la mise en œuvre ou l'évaluation des projets STEAME.</w:t>
            </w:r>
          </w:p>
        </w:tc>
        <w:tc>
          <w:tcPr>
            <w:tcW w:w="1843" w:type="dxa"/>
            <w:shd w:val="clear" w:color="auto" w:fill="auto"/>
            <w:tcMar>
              <w:top w:w="100" w:type="dxa"/>
              <w:left w:w="100" w:type="dxa"/>
              <w:bottom w:w="100" w:type="dxa"/>
              <w:right w:w="100" w:type="dxa"/>
            </w:tcMar>
          </w:tcPr>
          <w:p w14:paraId="27379132" w14:textId="77777777" w:rsidR="005434CE" w:rsidRDefault="00EF3CDB">
            <w:pPr>
              <w:spacing w:after="0"/>
              <w:rPr>
                <w:sz w:val="21"/>
                <w:szCs w:val="21"/>
              </w:rPr>
            </w:pPr>
            <w:r>
              <w:rPr>
                <w:sz w:val="21"/>
                <w:szCs w:val="21"/>
              </w:rPr>
              <w:t>11.3.2.</w:t>
            </w:r>
          </w:p>
          <w:p w14:paraId="19C9F7F8" w14:textId="77777777" w:rsidR="005434CE" w:rsidRDefault="00EF3CDB">
            <w:pPr>
              <w:spacing w:after="0"/>
              <w:rPr>
                <w:sz w:val="21"/>
                <w:szCs w:val="21"/>
              </w:rPr>
            </w:pPr>
            <w:r>
              <w:rPr>
                <w:sz w:val="21"/>
                <w:szCs w:val="21"/>
              </w:rPr>
              <w:t>Examiner et intégrer systématiquement les changements et les innovations dans la conception, la mise en œuvre et l'évaluation des projets STEAME.</w:t>
            </w:r>
          </w:p>
        </w:tc>
        <w:tc>
          <w:tcPr>
            <w:tcW w:w="1276" w:type="dxa"/>
            <w:shd w:val="clear" w:color="auto" w:fill="FFFF00"/>
          </w:tcPr>
          <w:p w14:paraId="743A9F89" w14:textId="77777777" w:rsidR="005434CE" w:rsidRDefault="005434CE">
            <w:pPr>
              <w:spacing w:after="0"/>
              <w:rPr>
                <w:sz w:val="21"/>
                <w:szCs w:val="21"/>
              </w:rPr>
            </w:pPr>
          </w:p>
        </w:tc>
        <w:tc>
          <w:tcPr>
            <w:tcW w:w="1701" w:type="dxa"/>
          </w:tcPr>
          <w:p w14:paraId="08073EB0" w14:textId="77777777" w:rsidR="005434CE" w:rsidRDefault="005434CE">
            <w:pPr>
              <w:spacing w:after="0"/>
              <w:rPr>
                <w:sz w:val="21"/>
                <w:szCs w:val="21"/>
              </w:rPr>
            </w:pPr>
          </w:p>
        </w:tc>
      </w:tr>
      <w:tr w:rsidR="005434CE" w14:paraId="3ECDD550" w14:textId="77777777">
        <w:trPr>
          <w:trHeight w:val="420"/>
        </w:trPr>
        <w:tc>
          <w:tcPr>
            <w:tcW w:w="1833" w:type="dxa"/>
            <w:vMerge/>
            <w:shd w:val="clear" w:color="auto" w:fill="auto"/>
            <w:tcMar>
              <w:top w:w="100" w:type="dxa"/>
              <w:left w:w="100" w:type="dxa"/>
              <w:bottom w:w="100" w:type="dxa"/>
              <w:right w:w="100" w:type="dxa"/>
            </w:tcMar>
          </w:tcPr>
          <w:p w14:paraId="2D96492E" w14:textId="77777777" w:rsidR="005434CE" w:rsidRDefault="005434CE">
            <w:pPr>
              <w:widowControl w:val="0"/>
              <w:pBdr>
                <w:top w:val="nil"/>
                <w:left w:val="nil"/>
                <w:bottom w:val="nil"/>
                <w:right w:val="nil"/>
                <w:between w:val="nil"/>
              </w:pBdr>
              <w:spacing w:after="0" w:line="276" w:lineRule="auto"/>
              <w:rPr>
                <w:sz w:val="21"/>
                <w:szCs w:val="21"/>
              </w:rPr>
            </w:pPr>
          </w:p>
        </w:tc>
        <w:tc>
          <w:tcPr>
            <w:tcW w:w="1559" w:type="dxa"/>
            <w:shd w:val="clear" w:color="auto" w:fill="auto"/>
            <w:tcMar>
              <w:top w:w="100" w:type="dxa"/>
              <w:left w:w="100" w:type="dxa"/>
              <w:bottom w:w="100" w:type="dxa"/>
              <w:right w:w="100" w:type="dxa"/>
            </w:tcMar>
          </w:tcPr>
          <w:p w14:paraId="79824319" w14:textId="77777777" w:rsidR="005434CE" w:rsidRDefault="00EF3CDB">
            <w:pPr>
              <w:spacing w:after="0"/>
              <w:rPr>
                <w:sz w:val="21"/>
                <w:szCs w:val="21"/>
              </w:rPr>
            </w:pPr>
            <w:r>
              <w:rPr>
                <w:sz w:val="21"/>
                <w:szCs w:val="21"/>
              </w:rPr>
              <w:t>11.1.3.</w:t>
            </w:r>
          </w:p>
          <w:p w14:paraId="15550AAC" w14:textId="77777777" w:rsidR="005434CE" w:rsidRDefault="00EF3CDB">
            <w:pPr>
              <w:spacing w:after="0"/>
              <w:rPr>
                <w:sz w:val="21"/>
                <w:szCs w:val="21"/>
              </w:rPr>
            </w:pPr>
            <w:r>
              <w:rPr>
                <w:sz w:val="21"/>
                <w:szCs w:val="21"/>
              </w:rPr>
              <w:t>Utiliser des outils, des ressources ou des méthodes innovants de manière intuitive.</w:t>
            </w:r>
          </w:p>
        </w:tc>
        <w:tc>
          <w:tcPr>
            <w:tcW w:w="1701" w:type="dxa"/>
            <w:shd w:val="clear" w:color="auto" w:fill="auto"/>
            <w:tcMar>
              <w:top w:w="100" w:type="dxa"/>
              <w:left w:w="100" w:type="dxa"/>
              <w:bottom w:w="100" w:type="dxa"/>
              <w:right w:w="100" w:type="dxa"/>
            </w:tcMar>
          </w:tcPr>
          <w:p w14:paraId="7A87343C" w14:textId="77777777" w:rsidR="005434CE" w:rsidRDefault="00EF3CDB">
            <w:pPr>
              <w:spacing w:after="0"/>
              <w:rPr>
                <w:sz w:val="21"/>
                <w:szCs w:val="21"/>
              </w:rPr>
            </w:pPr>
            <w:r>
              <w:rPr>
                <w:sz w:val="21"/>
                <w:szCs w:val="21"/>
              </w:rPr>
              <w:t>11.2.3.</w:t>
            </w:r>
          </w:p>
          <w:p w14:paraId="2FEBD424" w14:textId="77777777" w:rsidR="005434CE" w:rsidRDefault="00EF3CDB">
            <w:pPr>
              <w:spacing w:after="0"/>
              <w:rPr>
                <w:sz w:val="21"/>
                <w:szCs w:val="21"/>
              </w:rPr>
            </w:pPr>
            <w:r>
              <w:rPr>
                <w:sz w:val="21"/>
                <w:szCs w:val="21"/>
              </w:rPr>
              <w:t>Utiliser de manière raisonnée des outils, des ressources ou des méthodes innovants.</w:t>
            </w:r>
          </w:p>
        </w:tc>
        <w:tc>
          <w:tcPr>
            <w:tcW w:w="1843" w:type="dxa"/>
            <w:shd w:val="clear" w:color="auto" w:fill="auto"/>
            <w:tcMar>
              <w:top w:w="100" w:type="dxa"/>
              <w:left w:w="100" w:type="dxa"/>
              <w:bottom w:w="100" w:type="dxa"/>
              <w:right w:w="100" w:type="dxa"/>
            </w:tcMar>
          </w:tcPr>
          <w:p w14:paraId="0536239A" w14:textId="77777777" w:rsidR="005434CE" w:rsidRDefault="00EF3CDB">
            <w:pPr>
              <w:spacing w:after="0"/>
              <w:rPr>
                <w:sz w:val="21"/>
                <w:szCs w:val="21"/>
              </w:rPr>
            </w:pPr>
            <w:r>
              <w:rPr>
                <w:sz w:val="21"/>
                <w:szCs w:val="21"/>
              </w:rPr>
              <w:t>11.3.3.</w:t>
            </w:r>
          </w:p>
          <w:p w14:paraId="0900791B" w14:textId="77777777" w:rsidR="005434CE" w:rsidRDefault="00EF3CDB">
            <w:pPr>
              <w:spacing w:after="0"/>
              <w:rPr>
                <w:sz w:val="21"/>
                <w:szCs w:val="21"/>
              </w:rPr>
            </w:pPr>
            <w:r>
              <w:rPr>
                <w:sz w:val="21"/>
                <w:szCs w:val="21"/>
              </w:rPr>
              <w:t>La recherche proactive et l'utilisation raisonnée d'outils, de ressources ou de méthodes innovants et pour l'amélioration constante du processus d'apprentissage.</w:t>
            </w:r>
          </w:p>
        </w:tc>
        <w:tc>
          <w:tcPr>
            <w:tcW w:w="1276" w:type="dxa"/>
            <w:shd w:val="clear" w:color="auto" w:fill="FFFF00"/>
          </w:tcPr>
          <w:p w14:paraId="7232B016" w14:textId="77777777" w:rsidR="005434CE" w:rsidRDefault="005434CE">
            <w:pPr>
              <w:spacing w:after="0"/>
              <w:rPr>
                <w:sz w:val="21"/>
                <w:szCs w:val="21"/>
              </w:rPr>
            </w:pPr>
          </w:p>
        </w:tc>
        <w:tc>
          <w:tcPr>
            <w:tcW w:w="1701" w:type="dxa"/>
          </w:tcPr>
          <w:p w14:paraId="1D9A2D70" w14:textId="77777777" w:rsidR="005434CE" w:rsidRDefault="005434CE">
            <w:pPr>
              <w:spacing w:after="0"/>
              <w:rPr>
                <w:sz w:val="21"/>
                <w:szCs w:val="21"/>
              </w:rPr>
            </w:pPr>
          </w:p>
        </w:tc>
      </w:tr>
      <w:tr w:rsidR="005434CE" w14:paraId="715DB0EF" w14:textId="77777777">
        <w:trPr>
          <w:trHeight w:val="420"/>
        </w:trPr>
        <w:tc>
          <w:tcPr>
            <w:tcW w:w="1833" w:type="dxa"/>
            <w:shd w:val="clear" w:color="auto" w:fill="auto"/>
            <w:tcMar>
              <w:top w:w="100" w:type="dxa"/>
              <w:left w:w="100" w:type="dxa"/>
              <w:bottom w:w="100" w:type="dxa"/>
              <w:right w:w="100" w:type="dxa"/>
            </w:tcMar>
          </w:tcPr>
          <w:p w14:paraId="797D3DAB" w14:textId="77777777" w:rsidR="005434CE" w:rsidRDefault="00EF3CDB">
            <w:pPr>
              <w:widowControl w:val="0"/>
              <w:pBdr>
                <w:top w:val="nil"/>
                <w:left w:val="nil"/>
                <w:bottom w:val="nil"/>
                <w:right w:val="nil"/>
                <w:between w:val="nil"/>
              </w:pBdr>
              <w:spacing w:after="0" w:line="276" w:lineRule="auto"/>
              <w:rPr>
                <w:sz w:val="21"/>
                <w:szCs w:val="21"/>
              </w:rPr>
            </w:pPr>
            <w:r>
              <w:rPr>
                <w:sz w:val="21"/>
                <w:szCs w:val="21"/>
              </w:rPr>
              <w:t>Score Min-Max</w:t>
            </w:r>
          </w:p>
        </w:tc>
        <w:tc>
          <w:tcPr>
            <w:tcW w:w="1559" w:type="dxa"/>
            <w:shd w:val="clear" w:color="auto" w:fill="auto"/>
            <w:tcMar>
              <w:top w:w="100" w:type="dxa"/>
              <w:left w:w="100" w:type="dxa"/>
              <w:bottom w:w="100" w:type="dxa"/>
              <w:right w:w="100" w:type="dxa"/>
            </w:tcMar>
          </w:tcPr>
          <w:p w14:paraId="54B3C0A1" w14:textId="77777777" w:rsidR="005434CE" w:rsidRDefault="00EF3CDB">
            <w:pPr>
              <w:spacing w:after="0"/>
              <w:rPr>
                <w:sz w:val="21"/>
                <w:szCs w:val="21"/>
              </w:rPr>
            </w:pPr>
            <w:r>
              <w:rPr>
                <w:sz w:val="21"/>
                <w:szCs w:val="21"/>
              </w:rPr>
              <w:t>42</w:t>
            </w:r>
          </w:p>
        </w:tc>
        <w:tc>
          <w:tcPr>
            <w:tcW w:w="1701" w:type="dxa"/>
            <w:shd w:val="clear" w:color="auto" w:fill="auto"/>
            <w:tcMar>
              <w:top w:w="100" w:type="dxa"/>
              <w:left w:w="100" w:type="dxa"/>
              <w:bottom w:w="100" w:type="dxa"/>
              <w:right w:w="100" w:type="dxa"/>
            </w:tcMar>
          </w:tcPr>
          <w:p w14:paraId="0EF1D5E7" w14:textId="77777777" w:rsidR="005434CE" w:rsidRDefault="005434CE">
            <w:pPr>
              <w:spacing w:after="0"/>
              <w:rPr>
                <w:sz w:val="21"/>
                <w:szCs w:val="21"/>
              </w:rPr>
            </w:pPr>
          </w:p>
        </w:tc>
        <w:tc>
          <w:tcPr>
            <w:tcW w:w="1843" w:type="dxa"/>
            <w:shd w:val="clear" w:color="auto" w:fill="auto"/>
            <w:tcMar>
              <w:top w:w="100" w:type="dxa"/>
              <w:left w:w="100" w:type="dxa"/>
              <w:bottom w:w="100" w:type="dxa"/>
              <w:right w:w="100" w:type="dxa"/>
            </w:tcMar>
          </w:tcPr>
          <w:p w14:paraId="6EA7CA98" w14:textId="77777777" w:rsidR="005434CE" w:rsidRDefault="00EF3CDB">
            <w:pPr>
              <w:spacing w:after="0"/>
              <w:rPr>
                <w:sz w:val="21"/>
                <w:szCs w:val="21"/>
              </w:rPr>
            </w:pPr>
            <w:r>
              <w:rPr>
                <w:sz w:val="21"/>
                <w:szCs w:val="21"/>
              </w:rPr>
              <w:t>48</w:t>
            </w:r>
          </w:p>
        </w:tc>
        <w:tc>
          <w:tcPr>
            <w:tcW w:w="1276" w:type="dxa"/>
            <w:shd w:val="clear" w:color="auto" w:fill="FFFF00"/>
          </w:tcPr>
          <w:p w14:paraId="36141498" w14:textId="77777777" w:rsidR="005434CE" w:rsidRDefault="005434CE">
            <w:pPr>
              <w:spacing w:after="0"/>
              <w:rPr>
                <w:sz w:val="21"/>
                <w:szCs w:val="21"/>
              </w:rPr>
            </w:pPr>
          </w:p>
        </w:tc>
        <w:tc>
          <w:tcPr>
            <w:tcW w:w="1701" w:type="dxa"/>
          </w:tcPr>
          <w:p w14:paraId="3B66C9EF" w14:textId="77777777" w:rsidR="005434CE" w:rsidRDefault="005434CE">
            <w:pPr>
              <w:spacing w:after="0"/>
              <w:rPr>
                <w:sz w:val="21"/>
                <w:szCs w:val="21"/>
              </w:rPr>
            </w:pPr>
          </w:p>
        </w:tc>
      </w:tr>
      <w:tr w:rsidR="005434CE" w14:paraId="6345CB06" w14:textId="77777777">
        <w:trPr>
          <w:trHeight w:val="420"/>
        </w:trPr>
        <w:tc>
          <w:tcPr>
            <w:tcW w:w="1833" w:type="dxa"/>
            <w:vMerge w:val="restart"/>
            <w:shd w:val="clear" w:color="auto" w:fill="auto"/>
            <w:tcMar>
              <w:top w:w="100" w:type="dxa"/>
              <w:left w:w="100" w:type="dxa"/>
              <w:bottom w:w="100" w:type="dxa"/>
              <w:right w:w="100" w:type="dxa"/>
            </w:tcMar>
          </w:tcPr>
          <w:p w14:paraId="3259BC3B" w14:textId="2E39A8D6" w:rsidR="005434CE" w:rsidRDefault="00EF3CDB">
            <w:proofErr w:type="spellStart"/>
            <w:r>
              <w:rPr>
                <w:b/>
              </w:rPr>
              <w:t>Compétence</w:t>
            </w:r>
            <w:proofErr w:type="spellEnd"/>
            <w:r>
              <w:rPr>
                <w:b/>
              </w:rPr>
              <w:t xml:space="preserve"> 12</w:t>
            </w:r>
            <w:r w:rsidR="00EE2A13">
              <w:rPr>
                <w:b/>
              </w:rPr>
              <w:t>.</w:t>
            </w:r>
            <w:r w:rsidR="00EE2A13">
              <w:rPr>
                <w:b/>
              </w:rPr>
              <w:br/>
            </w:r>
            <w:r w:rsidRPr="00EE2A13">
              <w:rPr>
                <w:bCs/>
              </w:rPr>
              <w:t xml:space="preserve">Continuer à </w:t>
            </w:r>
            <w:proofErr w:type="spellStart"/>
            <w:r w:rsidRPr="00EE2A13">
              <w:rPr>
                <w:bCs/>
              </w:rPr>
              <w:t>apprendre</w:t>
            </w:r>
            <w:proofErr w:type="spellEnd"/>
            <w:r w:rsidRPr="00EE2A13">
              <w:rPr>
                <w:bCs/>
              </w:rPr>
              <w:t xml:space="preserve"> sur les </w:t>
            </w:r>
            <w:proofErr w:type="spellStart"/>
            <w:r w:rsidRPr="00EE2A13">
              <w:rPr>
                <w:bCs/>
              </w:rPr>
              <w:t>projets</w:t>
            </w:r>
            <w:proofErr w:type="spellEnd"/>
            <w:r w:rsidRPr="00EE2A13">
              <w:rPr>
                <w:bCs/>
              </w:rPr>
              <w:t xml:space="preserve"> STEAME et partager les connaissances</w:t>
            </w:r>
          </w:p>
        </w:tc>
        <w:tc>
          <w:tcPr>
            <w:tcW w:w="1559" w:type="dxa"/>
            <w:shd w:val="clear" w:color="auto" w:fill="auto"/>
            <w:tcMar>
              <w:top w:w="100" w:type="dxa"/>
              <w:left w:w="100" w:type="dxa"/>
              <w:bottom w:w="100" w:type="dxa"/>
              <w:right w:w="100" w:type="dxa"/>
            </w:tcMar>
          </w:tcPr>
          <w:p w14:paraId="37970391" w14:textId="77777777" w:rsidR="005434CE" w:rsidRDefault="00EF3CDB">
            <w:pPr>
              <w:spacing w:after="0"/>
              <w:jc w:val="center"/>
              <w:rPr>
                <w:sz w:val="21"/>
                <w:szCs w:val="21"/>
              </w:rPr>
            </w:pPr>
            <w:r>
              <w:rPr>
                <w:b/>
                <w:sz w:val="24"/>
                <w:szCs w:val="24"/>
              </w:rPr>
              <w:t>Niveau 1</w:t>
            </w:r>
          </w:p>
        </w:tc>
        <w:tc>
          <w:tcPr>
            <w:tcW w:w="1701" w:type="dxa"/>
            <w:shd w:val="clear" w:color="auto" w:fill="auto"/>
            <w:tcMar>
              <w:top w:w="100" w:type="dxa"/>
              <w:left w:w="100" w:type="dxa"/>
              <w:bottom w:w="100" w:type="dxa"/>
              <w:right w:w="100" w:type="dxa"/>
            </w:tcMar>
          </w:tcPr>
          <w:p w14:paraId="3770AD3D" w14:textId="77777777" w:rsidR="005434CE" w:rsidRDefault="00EF3CDB">
            <w:pPr>
              <w:spacing w:after="0"/>
              <w:jc w:val="center"/>
              <w:rPr>
                <w:sz w:val="21"/>
                <w:szCs w:val="21"/>
              </w:rPr>
            </w:pPr>
            <w:r>
              <w:rPr>
                <w:b/>
                <w:sz w:val="24"/>
                <w:szCs w:val="24"/>
              </w:rPr>
              <w:t>Niveau 2</w:t>
            </w:r>
          </w:p>
        </w:tc>
        <w:tc>
          <w:tcPr>
            <w:tcW w:w="1843" w:type="dxa"/>
            <w:shd w:val="clear" w:color="auto" w:fill="auto"/>
            <w:tcMar>
              <w:top w:w="100" w:type="dxa"/>
              <w:left w:w="100" w:type="dxa"/>
              <w:bottom w:w="100" w:type="dxa"/>
              <w:right w:w="100" w:type="dxa"/>
            </w:tcMar>
          </w:tcPr>
          <w:p w14:paraId="78B2D5A6" w14:textId="77777777" w:rsidR="005434CE" w:rsidRDefault="00EF3CDB">
            <w:pPr>
              <w:spacing w:after="0"/>
              <w:jc w:val="center"/>
              <w:rPr>
                <w:sz w:val="21"/>
                <w:szCs w:val="21"/>
              </w:rPr>
            </w:pPr>
            <w:r>
              <w:rPr>
                <w:b/>
                <w:sz w:val="24"/>
                <w:szCs w:val="24"/>
              </w:rPr>
              <w:t>Niveau 3</w:t>
            </w:r>
          </w:p>
        </w:tc>
        <w:tc>
          <w:tcPr>
            <w:tcW w:w="1276" w:type="dxa"/>
            <w:shd w:val="clear" w:color="auto" w:fill="FFFF00"/>
          </w:tcPr>
          <w:p w14:paraId="7FBB2EFF" w14:textId="77777777" w:rsidR="005434CE" w:rsidRDefault="005434CE">
            <w:pPr>
              <w:spacing w:after="0"/>
              <w:jc w:val="center"/>
              <w:rPr>
                <w:b/>
                <w:sz w:val="24"/>
                <w:szCs w:val="24"/>
              </w:rPr>
            </w:pPr>
          </w:p>
        </w:tc>
        <w:tc>
          <w:tcPr>
            <w:tcW w:w="1701" w:type="dxa"/>
          </w:tcPr>
          <w:p w14:paraId="4B06E9D7" w14:textId="77777777" w:rsidR="005434CE" w:rsidRDefault="005434CE">
            <w:pPr>
              <w:spacing w:after="0"/>
              <w:jc w:val="center"/>
              <w:rPr>
                <w:b/>
                <w:sz w:val="24"/>
                <w:szCs w:val="24"/>
              </w:rPr>
            </w:pPr>
          </w:p>
        </w:tc>
      </w:tr>
      <w:tr w:rsidR="005434CE" w14:paraId="685437BD" w14:textId="77777777">
        <w:trPr>
          <w:trHeight w:val="420"/>
        </w:trPr>
        <w:tc>
          <w:tcPr>
            <w:tcW w:w="1833" w:type="dxa"/>
            <w:vMerge/>
            <w:shd w:val="clear" w:color="auto" w:fill="auto"/>
            <w:tcMar>
              <w:top w:w="100" w:type="dxa"/>
              <w:left w:w="100" w:type="dxa"/>
              <w:bottom w:w="100" w:type="dxa"/>
              <w:right w:w="100" w:type="dxa"/>
            </w:tcMar>
          </w:tcPr>
          <w:p w14:paraId="078A90EE" w14:textId="77777777" w:rsidR="005434CE" w:rsidRDefault="005434CE">
            <w:pPr>
              <w:widowControl w:val="0"/>
              <w:pBdr>
                <w:top w:val="nil"/>
                <w:left w:val="nil"/>
                <w:bottom w:val="nil"/>
                <w:right w:val="nil"/>
                <w:between w:val="nil"/>
              </w:pBdr>
              <w:spacing w:after="0" w:line="276" w:lineRule="auto"/>
              <w:rPr>
                <w:b/>
                <w:sz w:val="24"/>
                <w:szCs w:val="24"/>
              </w:rPr>
            </w:pPr>
          </w:p>
        </w:tc>
        <w:tc>
          <w:tcPr>
            <w:tcW w:w="1559" w:type="dxa"/>
            <w:shd w:val="clear" w:color="auto" w:fill="auto"/>
            <w:tcMar>
              <w:top w:w="100" w:type="dxa"/>
              <w:left w:w="100" w:type="dxa"/>
              <w:bottom w:w="100" w:type="dxa"/>
              <w:right w:w="100" w:type="dxa"/>
            </w:tcMar>
          </w:tcPr>
          <w:p w14:paraId="69E6B594" w14:textId="77777777" w:rsidR="005434CE" w:rsidRDefault="00EF3CDB">
            <w:pPr>
              <w:spacing w:after="0"/>
              <w:rPr>
                <w:sz w:val="21"/>
                <w:szCs w:val="21"/>
              </w:rPr>
            </w:pPr>
            <w:r>
              <w:rPr>
                <w:sz w:val="21"/>
                <w:szCs w:val="21"/>
              </w:rPr>
              <w:t xml:space="preserve">12.1.1. </w:t>
            </w:r>
          </w:p>
          <w:p w14:paraId="52D0D4AB" w14:textId="77777777" w:rsidR="005434CE" w:rsidRDefault="00EF3CDB">
            <w:pPr>
              <w:spacing w:after="0"/>
              <w:rPr>
                <w:sz w:val="21"/>
                <w:szCs w:val="21"/>
              </w:rPr>
            </w:pPr>
            <w:r>
              <w:rPr>
                <w:sz w:val="21"/>
                <w:szCs w:val="21"/>
              </w:rPr>
              <w:t>Maîtriser les connaissances disciplinaires et pédagogiques acquises en formation initiale.</w:t>
            </w:r>
          </w:p>
        </w:tc>
        <w:tc>
          <w:tcPr>
            <w:tcW w:w="1701" w:type="dxa"/>
            <w:shd w:val="clear" w:color="auto" w:fill="auto"/>
            <w:tcMar>
              <w:top w:w="100" w:type="dxa"/>
              <w:left w:w="100" w:type="dxa"/>
              <w:bottom w:w="100" w:type="dxa"/>
              <w:right w:w="100" w:type="dxa"/>
            </w:tcMar>
          </w:tcPr>
          <w:p w14:paraId="307B7F29" w14:textId="77777777" w:rsidR="005434CE" w:rsidRDefault="00EF3CDB">
            <w:pPr>
              <w:spacing w:after="0"/>
              <w:rPr>
                <w:sz w:val="21"/>
                <w:szCs w:val="21"/>
              </w:rPr>
            </w:pPr>
            <w:r>
              <w:rPr>
                <w:sz w:val="21"/>
                <w:szCs w:val="21"/>
              </w:rPr>
              <w:t>12.2.1.</w:t>
            </w:r>
          </w:p>
          <w:p w14:paraId="0CCA15F9" w14:textId="77777777" w:rsidR="005434CE" w:rsidRDefault="00EF3CDB">
            <w:pPr>
              <w:spacing w:after="0"/>
              <w:rPr>
                <w:sz w:val="21"/>
                <w:szCs w:val="21"/>
              </w:rPr>
            </w:pPr>
            <w:r>
              <w:rPr>
                <w:sz w:val="21"/>
                <w:szCs w:val="21"/>
              </w:rPr>
              <w:t>Une participation modérée à l'enseignement des espaces de formation qui complètent les connaissances disciplinaires et pédagogiques acquises en formation initiale.</w:t>
            </w:r>
          </w:p>
        </w:tc>
        <w:tc>
          <w:tcPr>
            <w:tcW w:w="1843" w:type="dxa"/>
            <w:shd w:val="clear" w:color="auto" w:fill="auto"/>
            <w:tcMar>
              <w:top w:w="100" w:type="dxa"/>
              <w:left w:w="100" w:type="dxa"/>
              <w:bottom w:w="100" w:type="dxa"/>
              <w:right w:w="100" w:type="dxa"/>
            </w:tcMar>
          </w:tcPr>
          <w:p w14:paraId="3FB9AF46" w14:textId="77777777" w:rsidR="005434CE" w:rsidRDefault="00EF3CDB">
            <w:pPr>
              <w:spacing w:after="0"/>
              <w:rPr>
                <w:sz w:val="21"/>
                <w:szCs w:val="21"/>
              </w:rPr>
            </w:pPr>
            <w:r>
              <w:rPr>
                <w:sz w:val="21"/>
                <w:szCs w:val="21"/>
              </w:rPr>
              <w:t>12.3.1.</w:t>
            </w:r>
          </w:p>
          <w:p w14:paraId="5185E4A6" w14:textId="77777777" w:rsidR="005434CE" w:rsidRDefault="00EF3CDB">
            <w:pPr>
              <w:spacing w:after="0"/>
              <w:rPr>
                <w:sz w:val="21"/>
                <w:szCs w:val="21"/>
              </w:rPr>
            </w:pPr>
            <w:r>
              <w:rPr>
                <w:sz w:val="21"/>
                <w:szCs w:val="21"/>
              </w:rPr>
              <w:t>S'engage dans la formation continue et participe aux espaces de formation.</w:t>
            </w:r>
          </w:p>
        </w:tc>
        <w:tc>
          <w:tcPr>
            <w:tcW w:w="1276" w:type="dxa"/>
            <w:shd w:val="clear" w:color="auto" w:fill="FFFF00"/>
          </w:tcPr>
          <w:p w14:paraId="18A19471" w14:textId="77777777" w:rsidR="005434CE" w:rsidRDefault="005434CE">
            <w:pPr>
              <w:spacing w:after="0"/>
              <w:rPr>
                <w:sz w:val="21"/>
                <w:szCs w:val="21"/>
              </w:rPr>
            </w:pPr>
          </w:p>
        </w:tc>
        <w:tc>
          <w:tcPr>
            <w:tcW w:w="1701" w:type="dxa"/>
          </w:tcPr>
          <w:p w14:paraId="09C86841" w14:textId="77777777" w:rsidR="005434CE" w:rsidRDefault="005434CE">
            <w:pPr>
              <w:spacing w:after="0"/>
              <w:rPr>
                <w:sz w:val="21"/>
                <w:szCs w:val="21"/>
              </w:rPr>
            </w:pPr>
          </w:p>
        </w:tc>
      </w:tr>
      <w:tr w:rsidR="005434CE" w14:paraId="484DB7A7" w14:textId="77777777">
        <w:trPr>
          <w:trHeight w:val="420"/>
        </w:trPr>
        <w:tc>
          <w:tcPr>
            <w:tcW w:w="1833" w:type="dxa"/>
            <w:vMerge/>
            <w:shd w:val="clear" w:color="auto" w:fill="auto"/>
            <w:tcMar>
              <w:top w:w="100" w:type="dxa"/>
              <w:left w:w="100" w:type="dxa"/>
              <w:bottom w:w="100" w:type="dxa"/>
              <w:right w:w="100" w:type="dxa"/>
            </w:tcMar>
          </w:tcPr>
          <w:p w14:paraId="01EB3B5C" w14:textId="77777777" w:rsidR="005434CE" w:rsidRDefault="005434CE">
            <w:pPr>
              <w:widowControl w:val="0"/>
              <w:pBdr>
                <w:top w:val="nil"/>
                <w:left w:val="nil"/>
                <w:bottom w:val="nil"/>
                <w:right w:val="nil"/>
                <w:between w:val="nil"/>
              </w:pBdr>
              <w:spacing w:after="0" w:line="276" w:lineRule="auto"/>
              <w:rPr>
                <w:sz w:val="21"/>
                <w:szCs w:val="21"/>
              </w:rPr>
            </w:pPr>
          </w:p>
        </w:tc>
        <w:tc>
          <w:tcPr>
            <w:tcW w:w="1559" w:type="dxa"/>
            <w:shd w:val="clear" w:color="auto" w:fill="auto"/>
            <w:tcMar>
              <w:top w:w="100" w:type="dxa"/>
              <w:left w:w="100" w:type="dxa"/>
              <w:bottom w:w="100" w:type="dxa"/>
              <w:right w:w="100" w:type="dxa"/>
            </w:tcMar>
          </w:tcPr>
          <w:p w14:paraId="3850E8E7" w14:textId="77777777" w:rsidR="005434CE" w:rsidRDefault="00EF3CDB">
            <w:pPr>
              <w:spacing w:after="0"/>
              <w:rPr>
                <w:sz w:val="21"/>
                <w:szCs w:val="21"/>
              </w:rPr>
            </w:pPr>
            <w:r>
              <w:rPr>
                <w:sz w:val="21"/>
                <w:szCs w:val="21"/>
              </w:rPr>
              <w:t>12.1.2.</w:t>
            </w:r>
          </w:p>
          <w:p w14:paraId="1303AD68" w14:textId="77777777" w:rsidR="005434CE" w:rsidRDefault="00EF3CDB">
            <w:pPr>
              <w:spacing w:after="0"/>
              <w:rPr>
                <w:sz w:val="21"/>
                <w:szCs w:val="21"/>
              </w:rPr>
            </w:pPr>
            <w:r>
              <w:rPr>
                <w:sz w:val="21"/>
                <w:szCs w:val="21"/>
              </w:rPr>
              <w:t xml:space="preserve">Partager le rôle d'enseignant avec un autre </w:t>
            </w:r>
            <w:r>
              <w:rPr>
                <w:sz w:val="21"/>
                <w:szCs w:val="21"/>
              </w:rPr>
              <w:lastRenderedPageBreak/>
              <w:t>collègue au sein de l'école.</w:t>
            </w:r>
          </w:p>
        </w:tc>
        <w:tc>
          <w:tcPr>
            <w:tcW w:w="1701" w:type="dxa"/>
            <w:shd w:val="clear" w:color="auto" w:fill="auto"/>
            <w:tcMar>
              <w:top w:w="100" w:type="dxa"/>
              <w:left w:w="100" w:type="dxa"/>
              <w:bottom w:w="100" w:type="dxa"/>
              <w:right w:w="100" w:type="dxa"/>
            </w:tcMar>
          </w:tcPr>
          <w:p w14:paraId="0F201DD7" w14:textId="77777777" w:rsidR="005434CE" w:rsidRDefault="00EF3CDB">
            <w:pPr>
              <w:spacing w:after="0"/>
              <w:rPr>
                <w:sz w:val="21"/>
                <w:szCs w:val="21"/>
              </w:rPr>
            </w:pPr>
            <w:r>
              <w:rPr>
                <w:sz w:val="21"/>
                <w:szCs w:val="21"/>
              </w:rPr>
              <w:lastRenderedPageBreak/>
              <w:t>12.2.2.</w:t>
            </w:r>
          </w:p>
          <w:p w14:paraId="5E257747" w14:textId="77777777" w:rsidR="005434CE" w:rsidRDefault="00EF3CDB">
            <w:pPr>
              <w:spacing w:after="0"/>
              <w:rPr>
                <w:sz w:val="21"/>
                <w:szCs w:val="21"/>
              </w:rPr>
            </w:pPr>
            <w:r>
              <w:rPr>
                <w:sz w:val="21"/>
                <w:szCs w:val="21"/>
              </w:rPr>
              <w:t xml:space="preserve">Promouvoir et participer à des équipes de travail </w:t>
            </w:r>
            <w:r>
              <w:rPr>
                <w:sz w:val="21"/>
                <w:szCs w:val="21"/>
              </w:rPr>
              <w:lastRenderedPageBreak/>
              <w:t>interdisciplinaires sur les projets STEAME au sein de l'école.</w:t>
            </w:r>
          </w:p>
        </w:tc>
        <w:tc>
          <w:tcPr>
            <w:tcW w:w="1843" w:type="dxa"/>
            <w:shd w:val="clear" w:color="auto" w:fill="auto"/>
            <w:tcMar>
              <w:top w:w="100" w:type="dxa"/>
              <w:left w:w="100" w:type="dxa"/>
              <w:bottom w:w="100" w:type="dxa"/>
              <w:right w:w="100" w:type="dxa"/>
            </w:tcMar>
          </w:tcPr>
          <w:p w14:paraId="5E5DC525" w14:textId="77777777" w:rsidR="005434CE" w:rsidRDefault="00EF3CDB">
            <w:pPr>
              <w:spacing w:after="0"/>
              <w:rPr>
                <w:sz w:val="21"/>
                <w:szCs w:val="21"/>
              </w:rPr>
            </w:pPr>
            <w:r>
              <w:rPr>
                <w:sz w:val="21"/>
                <w:szCs w:val="21"/>
              </w:rPr>
              <w:lastRenderedPageBreak/>
              <w:t>12.3.2.</w:t>
            </w:r>
          </w:p>
          <w:p w14:paraId="4E60FAED" w14:textId="77777777" w:rsidR="005434CE" w:rsidRDefault="00EF3CDB">
            <w:pPr>
              <w:spacing w:after="0"/>
              <w:rPr>
                <w:sz w:val="21"/>
                <w:szCs w:val="21"/>
              </w:rPr>
            </w:pPr>
            <w:r>
              <w:rPr>
                <w:sz w:val="21"/>
                <w:szCs w:val="21"/>
              </w:rPr>
              <w:t xml:space="preserve">Promouvoir des expériences de co-working sur les projets </w:t>
            </w:r>
            <w:r>
              <w:rPr>
                <w:sz w:val="21"/>
                <w:szCs w:val="21"/>
              </w:rPr>
              <w:lastRenderedPageBreak/>
              <w:t>STEAME à l'intérieur et à l'extérieur de l'école, avec des collègues, des experts, etc.</w:t>
            </w:r>
          </w:p>
        </w:tc>
        <w:tc>
          <w:tcPr>
            <w:tcW w:w="1276" w:type="dxa"/>
            <w:shd w:val="clear" w:color="auto" w:fill="FFFF00"/>
          </w:tcPr>
          <w:p w14:paraId="798731CF" w14:textId="77777777" w:rsidR="005434CE" w:rsidRDefault="005434CE">
            <w:pPr>
              <w:spacing w:after="0"/>
              <w:rPr>
                <w:sz w:val="21"/>
                <w:szCs w:val="21"/>
              </w:rPr>
            </w:pPr>
          </w:p>
        </w:tc>
        <w:tc>
          <w:tcPr>
            <w:tcW w:w="1701" w:type="dxa"/>
          </w:tcPr>
          <w:p w14:paraId="528EB8A0" w14:textId="77777777" w:rsidR="005434CE" w:rsidRDefault="005434CE">
            <w:pPr>
              <w:spacing w:after="0"/>
              <w:rPr>
                <w:sz w:val="21"/>
                <w:szCs w:val="21"/>
              </w:rPr>
            </w:pPr>
          </w:p>
        </w:tc>
      </w:tr>
      <w:tr w:rsidR="005434CE" w14:paraId="1F251BAA" w14:textId="77777777">
        <w:trPr>
          <w:trHeight w:val="420"/>
        </w:trPr>
        <w:tc>
          <w:tcPr>
            <w:tcW w:w="1833" w:type="dxa"/>
            <w:vMerge/>
            <w:shd w:val="clear" w:color="auto" w:fill="auto"/>
            <w:tcMar>
              <w:top w:w="100" w:type="dxa"/>
              <w:left w:w="100" w:type="dxa"/>
              <w:bottom w:w="100" w:type="dxa"/>
              <w:right w:w="100" w:type="dxa"/>
            </w:tcMar>
          </w:tcPr>
          <w:p w14:paraId="688B603A" w14:textId="77777777" w:rsidR="005434CE" w:rsidRDefault="005434CE">
            <w:pPr>
              <w:widowControl w:val="0"/>
              <w:pBdr>
                <w:top w:val="nil"/>
                <w:left w:val="nil"/>
                <w:bottom w:val="nil"/>
                <w:right w:val="nil"/>
                <w:between w:val="nil"/>
              </w:pBdr>
              <w:spacing w:after="0" w:line="276" w:lineRule="auto"/>
              <w:rPr>
                <w:sz w:val="21"/>
                <w:szCs w:val="21"/>
              </w:rPr>
            </w:pPr>
          </w:p>
        </w:tc>
        <w:tc>
          <w:tcPr>
            <w:tcW w:w="1559" w:type="dxa"/>
            <w:shd w:val="clear" w:color="auto" w:fill="auto"/>
            <w:tcMar>
              <w:top w:w="100" w:type="dxa"/>
              <w:left w:w="100" w:type="dxa"/>
              <w:bottom w:w="100" w:type="dxa"/>
              <w:right w:w="100" w:type="dxa"/>
            </w:tcMar>
          </w:tcPr>
          <w:p w14:paraId="45F773C0" w14:textId="77777777" w:rsidR="005434CE" w:rsidRDefault="00EF3CDB">
            <w:pPr>
              <w:rPr>
                <w:sz w:val="21"/>
                <w:szCs w:val="21"/>
              </w:rPr>
            </w:pPr>
            <w:r>
              <w:rPr>
                <w:sz w:val="21"/>
                <w:szCs w:val="21"/>
              </w:rPr>
              <w:t>12.1.3.</w:t>
            </w:r>
          </w:p>
          <w:p w14:paraId="41206F0E" w14:textId="77777777" w:rsidR="005434CE" w:rsidRDefault="00EF3CDB">
            <w:pPr>
              <w:rPr>
                <w:sz w:val="21"/>
                <w:szCs w:val="21"/>
              </w:rPr>
            </w:pPr>
            <w:proofErr w:type="spellStart"/>
            <w:r>
              <w:rPr>
                <w:sz w:val="21"/>
                <w:szCs w:val="21"/>
              </w:rPr>
              <w:t>Reconnaître</w:t>
            </w:r>
            <w:proofErr w:type="spellEnd"/>
            <w:r>
              <w:rPr>
                <w:sz w:val="21"/>
                <w:szCs w:val="21"/>
              </w:rPr>
              <w:t xml:space="preserve"> </w:t>
            </w:r>
            <w:proofErr w:type="spellStart"/>
            <w:r>
              <w:rPr>
                <w:sz w:val="21"/>
                <w:szCs w:val="21"/>
              </w:rPr>
              <w:t>l'importance</w:t>
            </w:r>
            <w:proofErr w:type="spellEnd"/>
            <w:r>
              <w:rPr>
                <w:sz w:val="21"/>
                <w:szCs w:val="21"/>
              </w:rPr>
              <w:t xml:space="preserve"> de faire </w:t>
            </w:r>
            <w:proofErr w:type="spellStart"/>
            <w:r>
              <w:rPr>
                <w:sz w:val="21"/>
                <w:szCs w:val="21"/>
              </w:rPr>
              <w:t>partie</w:t>
            </w:r>
            <w:proofErr w:type="spellEnd"/>
            <w:r>
              <w:rPr>
                <w:sz w:val="21"/>
                <w:szCs w:val="21"/>
              </w:rPr>
              <w:t xml:space="preserve"> des </w:t>
            </w:r>
            <w:proofErr w:type="spellStart"/>
            <w:r>
              <w:rPr>
                <w:sz w:val="21"/>
                <w:szCs w:val="21"/>
              </w:rPr>
              <w:t>communautés</w:t>
            </w:r>
            <w:proofErr w:type="spellEnd"/>
            <w:r>
              <w:rPr>
                <w:sz w:val="21"/>
                <w:szCs w:val="21"/>
              </w:rPr>
              <w:t xml:space="preserve"> et </w:t>
            </w:r>
            <w:proofErr w:type="spellStart"/>
            <w:r>
              <w:rPr>
                <w:sz w:val="21"/>
                <w:szCs w:val="21"/>
              </w:rPr>
              <w:t>d'y</w:t>
            </w:r>
            <w:proofErr w:type="spellEnd"/>
            <w:r>
              <w:rPr>
                <w:sz w:val="21"/>
                <w:szCs w:val="21"/>
              </w:rPr>
              <w:t xml:space="preserve"> </w:t>
            </w:r>
            <w:proofErr w:type="spellStart"/>
            <w:r>
              <w:rPr>
                <w:sz w:val="21"/>
                <w:szCs w:val="21"/>
              </w:rPr>
              <w:t>participer</w:t>
            </w:r>
            <w:proofErr w:type="spellEnd"/>
            <w:r>
              <w:rPr>
                <w:sz w:val="21"/>
                <w:szCs w:val="21"/>
              </w:rPr>
              <w:t xml:space="preserve"> à </w:t>
            </w:r>
            <w:proofErr w:type="spellStart"/>
            <w:r>
              <w:rPr>
                <w:sz w:val="21"/>
                <w:szCs w:val="21"/>
              </w:rPr>
              <w:t>l'occasion</w:t>
            </w:r>
            <w:proofErr w:type="spellEnd"/>
            <w:r>
              <w:rPr>
                <w:sz w:val="21"/>
                <w:szCs w:val="21"/>
              </w:rPr>
              <w:t xml:space="preserve">.  </w:t>
            </w:r>
          </w:p>
          <w:p w14:paraId="145151EB" w14:textId="77777777" w:rsidR="005434CE" w:rsidRDefault="005434CE">
            <w:pPr>
              <w:widowControl w:val="0"/>
              <w:pBdr>
                <w:top w:val="nil"/>
                <w:left w:val="nil"/>
                <w:bottom w:val="nil"/>
                <w:right w:val="nil"/>
                <w:between w:val="nil"/>
              </w:pBdr>
              <w:spacing w:after="0" w:line="240" w:lineRule="auto"/>
              <w:rPr>
                <w:sz w:val="21"/>
                <w:szCs w:val="21"/>
              </w:rPr>
            </w:pPr>
          </w:p>
        </w:tc>
        <w:tc>
          <w:tcPr>
            <w:tcW w:w="1701" w:type="dxa"/>
            <w:shd w:val="clear" w:color="auto" w:fill="auto"/>
            <w:tcMar>
              <w:top w:w="100" w:type="dxa"/>
              <w:left w:w="100" w:type="dxa"/>
              <w:bottom w:w="100" w:type="dxa"/>
              <w:right w:w="100" w:type="dxa"/>
            </w:tcMar>
          </w:tcPr>
          <w:p w14:paraId="0EC05215" w14:textId="77777777" w:rsidR="005434CE" w:rsidRDefault="00EF3CDB">
            <w:pPr>
              <w:rPr>
                <w:sz w:val="21"/>
                <w:szCs w:val="21"/>
              </w:rPr>
            </w:pPr>
            <w:r>
              <w:rPr>
                <w:sz w:val="21"/>
                <w:szCs w:val="21"/>
              </w:rPr>
              <w:t>12.2.3.</w:t>
            </w:r>
          </w:p>
          <w:p w14:paraId="03199B77" w14:textId="77777777" w:rsidR="005434CE" w:rsidRDefault="00EF3CDB">
            <w:pPr>
              <w:rPr>
                <w:sz w:val="21"/>
                <w:szCs w:val="21"/>
              </w:rPr>
            </w:pPr>
            <w:proofErr w:type="spellStart"/>
            <w:r>
              <w:rPr>
                <w:sz w:val="21"/>
                <w:szCs w:val="21"/>
              </w:rPr>
              <w:t>Reconnaître</w:t>
            </w:r>
            <w:proofErr w:type="spellEnd"/>
            <w:r>
              <w:rPr>
                <w:sz w:val="21"/>
                <w:szCs w:val="21"/>
              </w:rPr>
              <w:t xml:space="preserve"> </w:t>
            </w:r>
            <w:proofErr w:type="spellStart"/>
            <w:r>
              <w:rPr>
                <w:sz w:val="21"/>
                <w:szCs w:val="21"/>
              </w:rPr>
              <w:t>l'importance</w:t>
            </w:r>
            <w:proofErr w:type="spellEnd"/>
            <w:r>
              <w:rPr>
                <w:sz w:val="21"/>
                <w:szCs w:val="21"/>
              </w:rPr>
              <w:t xml:space="preserve"> de faire </w:t>
            </w:r>
            <w:proofErr w:type="spellStart"/>
            <w:r>
              <w:rPr>
                <w:sz w:val="21"/>
                <w:szCs w:val="21"/>
              </w:rPr>
              <w:t>partie</w:t>
            </w:r>
            <w:proofErr w:type="spellEnd"/>
            <w:r>
              <w:rPr>
                <w:sz w:val="21"/>
                <w:szCs w:val="21"/>
              </w:rPr>
              <w:t xml:space="preserve"> des </w:t>
            </w:r>
            <w:proofErr w:type="spellStart"/>
            <w:r>
              <w:rPr>
                <w:sz w:val="21"/>
                <w:szCs w:val="21"/>
              </w:rPr>
              <w:t>communautés</w:t>
            </w:r>
            <w:proofErr w:type="spellEnd"/>
            <w:r>
              <w:rPr>
                <w:sz w:val="21"/>
                <w:szCs w:val="21"/>
              </w:rPr>
              <w:t xml:space="preserve"> et </w:t>
            </w:r>
            <w:proofErr w:type="spellStart"/>
            <w:r>
              <w:rPr>
                <w:sz w:val="21"/>
                <w:szCs w:val="21"/>
              </w:rPr>
              <w:t>d'y</w:t>
            </w:r>
            <w:proofErr w:type="spellEnd"/>
            <w:r>
              <w:rPr>
                <w:sz w:val="21"/>
                <w:szCs w:val="21"/>
              </w:rPr>
              <w:t xml:space="preserve"> </w:t>
            </w:r>
            <w:proofErr w:type="spellStart"/>
            <w:r>
              <w:rPr>
                <w:sz w:val="21"/>
                <w:szCs w:val="21"/>
              </w:rPr>
              <w:t>participer</w:t>
            </w:r>
            <w:proofErr w:type="spellEnd"/>
            <w:r>
              <w:rPr>
                <w:sz w:val="21"/>
                <w:szCs w:val="21"/>
              </w:rPr>
              <w:t xml:space="preserve"> </w:t>
            </w:r>
            <w:proofErr w:type="spellStart"/>
            <w:r>
              <w:rPr>
                <w:sz w:val="21"/>
                <w:szCs w:val="21"/>
              </w:rPr>
              <w:t>fréquemment</w:t>
            </w:r>
            <w:proofErr w:type="spellEnd"/>
            <w:r>
              <w:rPr>
                <w:sz w:val="21"/>
                <w:szCs w:val="21"/>
              </w:rPr>
              <w:t>.</w:t>
            </w:r>
          </w:p>
        </w:tc>
        <w:tc>
          <w:tcPr>
            <w:tcW w:w="1843" w:type="dxa"/>
            <w:shd w:val="clear" w:color="auto" w:fill="auto"/>
            <w:tcMar>
              <w:top w:w="100" w:type="dxa"/>
              <w:left w:w="100" w:type="dxa"/>
              <w:bottom w:w="100" w:type="dxa"/>
              <w:right w:w="100" w:type="dxa"/>
            </w:tcMar>
          </w:tcPr>
          <w:p w14:paraId="086DE1AD" w14:textId="77777777" w:rsidR="005434CE" w:rsidRDefault="00EF3CDB">
            <w:pPr>
              <w:rPr>
                <w:sz w:val="21"/>
                <w:szCs w:val="21"/>
              </w:rPr>
            </w:pPr>
            <w:r>
              <w:rPr>
                <w:sz w:val="21"/>
                <w:szCs w:val="21"/>
              </w:rPr>
              <w:t>12.3.3.</w:t>
            </w:r>
          </w:p>
          <w:p w14:paraId="7A775B39" w14:textId="77777777" w:rsidR="005434CE" w:rsidRDefault="00EF3CDB">
            <w:pPr>
              <w:rPr>
                <w:sz w:val="21"/>
                <w:szCs w:val="21"/>
              </w:rPr>
            </w:pPr>
            <w:r>
              <w:rPr>
                <w:sz w:val="21"/>
                <w:szCs w:val="21"/>
              </w:rPr>
              <w:t>Engager et promouvoir des espaces d'interaction avec d'autres enseignants, des communautés de pratique, etc.</w:t>
            </w:r>
          </w:p>
        </w:tc>
        <w:tc>
          <w:tcPr>
            <w:tcW w:w="1276" w:type="dxa"/>
            <w:shd w:val="clear" w:color="auto" w:fill="FFFF00"/>
          </w:tcPr>
          <w:p w14:paraId="4FF3A570" w14:textId="77777777" w:rsidR="005434CE" w:rsidRDefault="005434CE">
            <w:pPr>
              <w:rPr>
                <w:sz w:val="21"/>
                <w:szCs w:val="21"/>
              </w:rPr>
            </w:pPr>
          </w:p>
        </w:tc>
        <w:tc>
          <w:tcPr>
            <w:tcW w:w="1701" w:type="dxa"/>
          </w:tcPr>
          <w:p w14:paraId="511EA176" w14:textId="77777777" w:rsidR="005434CE" w:rsidRDefault="005434CE">
            <w:pPr>
              <w:rPr>
                <w:sz w:val="21"/>
                <w:szCs w:val="21"/>
              </w:rPr>
            </w:pPr>
          </w:p>
        </w:tc>
      </w:tr>
      <w:tr w:rsidR="005434CE" w14:paraId="152D6ABA" w14:textId="77777777">
        <w:trPr>
          <w:trHeight w:val="420"/>
        </w:trPr>
        <w:tc>
          <w:tcPr>
            <w:tcW w:w="1833" w:type="dxa"/>
            <w:shd w:val="clear" w:color="auto" w:fill="auto"/>
            <w:tcMar>
              <w:top w:w="100" w:type="dxa"/>
              <w:left w:w="100" w:type="dxa"/>
              <w:bottom w:w="100" w:type="dxa"/>
              <w:right w:w="100" w:type="dxa"/>
            </w:tcMar>
          </w:tcPr>
          <w:p w14:paraId="6DA2FC88" w14:textId="77777777" w:rsidR="005434CE" w:rsidRDefault="00EF3CDB">
            <w:pPr>
              <w:widowControl w:val="0"/>
              <w:pBdr>
                <w:top w:val="nil"/>
                <w:left w:val="nil"/>
                <w:bottom w:val="nil"/>
                <w:right w:val="nil"/>
                <w:between w:val="nil"/>
              </w:pBdr>
              <w:spacing w:after="0" w:line="276" w:lineRule="auto"/>
              <w:rPr>
                <w:sz w:val="21"/>
                <w:szCs w:val="21"/>
              </w:rPr>
            </w:pPr>
            <w:r>
              <w:rPr>
                <w:sz w:val="21"/>
                <w:szCs w:val="21"/>
              </w:rPr>
              <w:t>Score Min-Max</w:t>
            </w:r>
          </w:p>
        </w:tc>
        <w:tc>
          <w:tcPr>
            <w:tcW w:w="1559" w:type="dxa"/>
            <w:shd w:val="clear" w:color="auto" w:fill="auto"/>
            <w:tcMar>
              <w:top w:w="100" w:type="dxa"/>
              <w:left w:w="100" w:type="dxa"/>
              <w:bottom w:w="100" w:type="dxa"/>
              <w:right w:w="100" w:type="dxa"/>
            </w:tcMar>
          </w:tcPr>
          <w:p w14:paraId="20BEDAF4" w14:textId="77777777" w:rsidR="005434CE" w:rsidRDefault="00EF3CDB">
            <w:pPr>
              <w:rPr>
                <w:sz w:val="21"/>
                <w:szCs w:val="21"/>
              </w:rPr>
            </w:pPr>
            <w:r>
              <w:rPr>
                <w:sz w:val="21"/>
                <w:szCs w:val="21"/>
              </w:rPr>
              <w:t>45</w:t>
            </w:r>
          </w:p>
        </w:tc>
        <w:tc>
          <w:tcPr>
            <w:tcW w:w="1701" w:type="dxa"/>
            <w:shd w:val="clear" w:color="auto" w:fill="auto"/>
            <w:tcMar>
              <w:top w:w="100" w:type="dxa"/>
              <w:left w:w="100" w:type="dxa"/>
              <w:bottom w:w="100" w:type="dxa"/>
              <w:right w:w="100" w:type="dxa"/>
            </w:tcMar>
          </w:tcPr>
          <w:p w14:paraId="54E28B8B" w14:textId="77777777" w:rsidR="005434CE" w:rsidRDefault="005434CE">
            <w:pPr>
              <w:rPr>
                <w:sz w:val="21"/>
                <w:szCs w:val="21"/>
              </w:rPr>
            </w:pPr>
          </w:p>
        </w:tc>
        <w:tc>
          <w:tcPr>
            <w:tcW w:w="1843" w:type="dxa"/>
            <w:shd w:val="clear" w:color="auto" w:fill="auto"/>
            <w:tcMar>
              <w:top w:w="100" w:type="dxa"/>
              <w:left w:w="100" w:type="dxa"/>
              <w:bottom w:w="100" w:type="dxa"/>
              <w:right w:w="100" w:type="dxa"/>
            </w:tcMar>
          </w:tcPr>
          <w:p w14:paraId="12104996" w14:textId="77777777" w:rsidR="005434CE" w:rsidRDefault="00EF3CDB">
            <w:pPr>
              <w:rPr>
                <w:sz w:val="21"/>
                <w:szCs w:val="21"/>
              </w:rPr>
            </w:pPr>
            <w:r>
              <w:rPr>
                <w:sz w:val="21"/>
                <w:szCs w:val="21"/>
              </w:rPr>
              <w:t>51</w:t>
            </w:r>
          </w:p>
        </w:tc>
        <w:tc>
          <w:tcPr>
            <w:tcW w:w="1276" w:type="dxa"/>
            <w:shd w:val="clear" w:color="auto" w:fill="FFFF00"/>
          </w:tcPr>
          <w:p w14:paraId="15E3BD29" w14:textId="77777777" w:rsidR="005434CE" w:rsidRDefault="005434CE">
            <w:pPr>
              <w:rPr>
                <w:sz w:val="21"/>
                <w:szCs w:val="21"/>
              </w:rPr>
            </w:pPr>
          </w:p>
        </w:tc>
        <w:tc>
          <w:tcPr>
            <w:tcW w:w="1701" w:type="dxa"/>
          </w:tcPr>
          <w:p w14:paraId="5CDC942D" w14:textId="77777777" w:rsidR="005434CE" w:rsidRDefault="005434CE">
            <w:pPr>
              <w:rPr>
                <w:sz w:val="21"/>
                <w:szCs w:val="21"/>
              </w:rPr>
            </w:pPr>
          </w:p>
        </w:tc>
      </w:tr>
    </w:tbl>
    <w:p w14:paraId="587ED0F1" w14:textId="77777777" w:rsidR="00893B50" w:rsidRDefault="00893B50">
      <w:pPr>
        <w:rPr>
          <w:b/>
          <w:sz w:val="28"/>
          <w:szCs w:val="28"/>
        </w:rPr>
      </w:pPr>
    </w:p>
    <w:p w14:paraId="0A641606" w14:textId="17FCCE30" w:rsidR="005434CE" w:rsidRDefault="00EF3CDB">
      <w:pPr>
        <w:rPr>
          <w:b/>
          <w:sz w:val="28"/>
          <w:szCs w:val="28"/>
        </w:rPr>
      </w:pPr>
      <w:r>
        <w:rPr>
          <w:b/>
          <w:sz w:val="28"/>
          <w:szCs w:val="28"/>
        </w:rPr>
        <w:t xml:space="preserve">Note </w:t>
      </w:r>
      <w:proofErr w:type="spellStart"/>
      <w:r>
        <w:rPr>
          <w:b/>
          <w:sz w:val="28"/>
          <w:szCs w:val="28"/>
        </w:rPr>
        <w:t>minimale</w:t>
      </w:r>
      <w:proofErr w:type="spellEnd"/>
      <w:r>
        <w:rPr>
          <w:b/>
          <w:sz w:val="28"/>
          <w:szCs w:val="28"/>
        </w:rPr>
        <w:t xml:space="preserve"> </w:t>
      </w:r>
      <w:proofErr w:type="spellStart"/>
      <w:proofErr w:type="gramStart"/>
      <w:r>
        <w:rPr>
          <w:b/>
          <w:sz w:val="28"/>
          <w:szCs w:val="28"/>
        </w:rPr>
        <w:t>globale</w:t>
      </w:r>
      <w:proofErr w:type="spellEnd"/>
      <w:r>
        <w:rPr>
          <w:b/>
          <w:sz w:val="28"/>
          <w:szCs w:val="28"/>
        </w:rPr>
        <w:t xml:space="preserve"> :</w:t>
      </w:r>
      <w:proofErr w:type="gramEnd"/>
      <w:r>
        <w:rPr>
          <w:b/>
          <w:sz w:val="28"/>
          <w:szCs w:val="28"/>
        </w:rPr>
        <w:t xml:space="preserve"> 331</w:t>
      </w:r>
    </w:p>
    <w:p w14:paraId="3CAD9D5A" w14:textId="77777777" w:rsidR="005434CE" w:rsidRDefault="00EF3CDB">
      <w:pPr>
        <w:rPr>
          <w:b/>
          <w:sz w:val="28"/>
          <w:szCs w:val="28"/>
        </w:rPr>
      </w:pPr>
      <w:r>
        <w:rPr>
          <w:b/>
          <w:sz w:val="28"/>
          <w:szCs w:val="28"/>
        </w:rPr>
        <w:t>Note maximale globale : 399</w:t>
      </w:r>
    </w:p>
    <w:p w14:paraId="6B7A4FDF" w14:textId="77777777" w:rsidR="005434CE" w:rsidRDefault="005434CE"/>
    <w:p w14:paraId="4E571778" w14:textId="77777777" w:rsidR="005434CE" w:rsidRDefault="005434CE"/>
    <w:p w14:paraId="7E2C415D" w14:textId="77777777" w:rsidR="005434CE" w:rsidRDefault="005434CE"/>
    <w:p w14:paraId="02D486C6" w14:textId="77777777" w:rsidR="005434CE" w:rsidRDefault="005434CE"/>
    <w:p w14:paraId="2E430251"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5BBCB398" w14:textId="77777777" w:rsidR="005434CE" w:rsidRDefault="00EF3CDB">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 </w:t>
      </w:r>
    </w:p>
    <w:p w14:paraId="7142BAB6" w14:textId="77777777" w:rsidR="005434CE" w:rsidRDefault="00EF3CDB">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 </w:t>
      </w:r>
    </w:p>
    <w:p w14:paraId="2801D8EC" w14:textId="60924CB7" w:rsidR="005434CE" w:rsidRDefault="005434CE"/>
    <w:sectPr w:rsidR="005434CE">
      <w:pgSz w:w="11906" w:h="16838"/>
      <w:pgMar w:top="851" w:right="991"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ptos">
    <w:altName w:val="Calibri"/>
    <w:charset w:val="00"/>
    <w:family w:val="auto"/>
    <w:pitch w:val="default"/>
    <w:embedRegular r:id="rId1" w:fontKey="{502BE58C-EB8E-49FB-9BFF-08D6B841F131}"/>
    <w:embedBold r:id="rId2" w:fontKey="{84D5485C-1136-410E-91CE-B25076A09B08}"/>
    <w:embedItalic r:id="rId3" w:fontKey="{DC9FCC28-22E9-46EB-B90A-5FA045423D89}"/>
  </w:font>
  <w:font w:name="Aptos Display">
    <w:altName w:val="Calibri"/>
    <w:charset w:val="00"/>
    <w:family w:val="swiss"/>
    <w:pitch w:val="variable"/>
    <w:sig w:usb0="20000287" w:usb1="00000003" w:usb2="00000000" w:usb3="00000000" w:csb0="0000019F" w:csb1="00000000"/>
    <w:embedRegular r:id="rId4" w:fontKey="{71374057-E7CC-4FC0-ABA7-40241597C4B8}"/>
    <w:embedBold r:id="rId5" w:fontKey="{E4386E3E-29D3-479F-AA1D-509E6EC96364}"/>
  </w:font>
  <w:font w:name="Calibri">
    <w:panose1 w:val="020F0502020204030204"/>
    <w:charset w:val="00"/>
    <w:family w:val="swiss"/>
    <w:pitch w:val="variable"/>
    <w:sig w:usb0="E00002FF" w:usb1="4000ACFF" w:usb2="00000001" w:usb3="00000000" w:csb0="0000019F" w:csb1="00000000"/>
    <w:embedRegular r:id="rId6" w:fontKey="{A3D23F39-275B-4146-BC4B-EEA3BC4577CF}"/>
    <w:embedBold r:id="rId7" w:fontKey="{9B02E21B-DAC3-49A5-8B65-B29FEEAC4C6E}"/>
    <w:embedBoldItalic r:id="rId8" w:fontKey="{2D466E85-3BA0-497A-B48C-D8FCDD2E3D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D5640"/>
    <w:multiLevelType w:val="multilevel"/>
    <w:tmpl w:val="4FD2882C"/>
    <w:lvl w:ilvl="0">
      <w:start w:val="1"/>
      <w:numFmt w:val="decimal"/>
      <w:lvlText w:val="%1."/>
      <w:lvlJc w:val="left"/>
      <w:pPr>
        <w:ind w:left="644" w:hanging="359"/>
      </w:pPr>
    </w:lvl>
    <w:lvl w:ilvl="1">
      <w:start w:val="1"/>
      <w:numFmt w:val="decimal"/>
      <w:lvlText w:val="%1.%2"/>
      <w:lvlJc w:val="left"/>
      <w:pPr>
        <w:ind w:left="1080" w:hanging="360"/>
      </w:pPr>
    </w:lvl>
    <w:lvl w:ilvl="2">
      <w:start w:val="1"/>
      <w:numFmt w:val="decimal"/>
      <w:lvlText w:val="%1.%2.%3"/>
      <w:lvlJc w:val="left"/>
      <w:pPr>
        <w:ind w:left="1876" w:hanging="720"/>
      </w:pPr>
    </w:lvl>
    <w:lvl w:ilvl="3">
      <w:start w:val="1"/>
      <w:numFmt w:val="decimal"/>
      <w:lvlText w:val="%1.%2.%3.%4"/>
      <w:lvlJc w:val="left"/>
      <w:pPr>
        <w:ind w:left="2312" w:hanging="720"/>
      </w:pPr>
    </w:lvl>
    <w:lvl w:ilvl="4">
      <w:start w:val="1"/>
      <w:numFmt w:val="decimal"/>
      <w:lvlText w:val="%1.%2.%3.%4.%5"/>
      <w:lvlJc w:val="left"/>
      <w:pPr>
        <w:ind w:left="3108" w:hanging="1080"/>
      </w:pPr>
    </w:lvl>
    <w:lvl w:ilvl="5">
      <w:start w:val="1"/>
      <w:numFmt w:val="decimal"/>
      <w:lvlText w:val="%1.%2.%3.%4.%5.%6"/>
      <w:lvlJc w:val="left"/>
      <w:pPr>
        <w:ind w:left="3544" w:hanging="1080"/>
      </w:pPr>
    </w:lvl>
    <w:lvl w:ilvl="6">
      <w:start w:val="1"/>
      <w:numFmt w:val="decimal"/>
      <w:lvlText w:val="%1.%2.%3.%4.%5.%6.%7"/>
      <w:lvlJc w:val="left"/>
      <w:pPr>
        <w:ind w:left="4340" w:hanging="1440"/>
      </w:pPr>
    </w:lvl>
    <w:lvl w:ilvl="7">
      <w:start w:val="1"/>
      <w:numFmt w:val="decimal"/>
      <w:lvlText w:val="%1.%2.%3.%4.%5.%6.%7.%8"/>
      <w:lvlJc w:val="left"/>
      <w:pPr>
        <w:ind w:left="4776" w:hanging="1440"/>
      </w:pPr>
    </w:lvl>
    <w:lvl w:ilvl="8">
      <w:start w:val="1"/>
      <w:numFmt w:val="decimal"/>
      <w:lvlText w:val="%1.%2.%3.%4.%5.%6.%7.%8.%9"/>
      <w:lvlJc w:val="left"/>
      <w:pPr>
        <w:ind w:left="5212" w:hanging="1439"/>
      </w:pPr>
    </w:lvl>
  </w:abstractNum>
  <w:abstractNum w:abstractNumId="1" w15:restartNumberingAfterBreak="0">
    <w:nsid w:val="1E607D23"/>
    <w:multiLevelType w:val="multilevel"/>
    <w:tmpl w:val="EB409F7C"/>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 w15:restartNumberingAfterBreak="0">
    <w:nsid w:val="41CB3BD1"/>
    <w:multiLevelType w:val="multilevel"/>
    <w:tmpl w:val="FCC6EE18"/>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4A7952E0"/>
    <w:multiLevelType w:val="multilevel"/>
    <w:tmpl w:val="3364E090"/>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 w15:restartNumberingAfterBreak="0">
    <w:nsid w:val="730D791E"/>
    <w:multiLevelType w:val="multilevel"/>
    <w:tmpl w:val="738A16B4"/>
    <w:lvl w:ilvl="0">
      <w:start w:val="1"/>
      <w:numFmt w:val="decimal"/>
      <w:lvlText w:val="%1"/>
      <w:lvlJc w:val="left"/>
      <w:pPr>
        <w:ind w:left="444" w:hanging="444"/>
      </w:pPr>
      <w:rPr>
        <w:b w:val="0"/>
      </w:rPr>
    </w:lvl>
    <w:lvl w:ilvl="1">
      <w:start w:val="1"/>
      <w:numFmt w:val="decimal"/>
      <w:lvlText w:val="%1.%2"/>
      <w:lvlJc w:val="left"/>
      <w:pPr>
        <w:ind w:left="444" w:hanging="444"/>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4CE"/>
    <w:rsid w:val="001E0FF6"/>
    <w:rsid w:val="002F0A45"/>
    <w:rsid w:val="005434CE"/>
    <w:rsid w:val="007B77EB"/>
    <w:rsid w:val="00893B50"/>
    <w:rsid w:val="00EE2A13"/>
    <w:rsid w:val="00EF3C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7D8E2"/>
  <w15:docId w15:val="{F6E67009-3A79-934E-A013-9DE0CB767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US"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02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402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402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402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02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02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02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02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02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5402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402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402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02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02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02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02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02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02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02F2"/>
    <w:rPr>
      <w:rFonts w:eastAsiaTheme="majorEastAsia" w:cstheme="majorBidi"/>
      <w:color w:val="272727" w:themeColor="text1" w:themeTint="D8"/>
    </w:rPr>
  </w:style>
  <w:style w:type="character" w:customStyle="1" w:styleId="TitleChar">
    <w:name w:val="Title Char"/>
    <w:basedOn w:val="DefaultParagraphFont"/>
    <w:link w:val="Title"/>
    <w:uiPriority w:val="10"/>
    <w:rsid w:val="005402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402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02F2"/>
    <w:pPr>
      <w:spacing w:before="160"/>
      <w:jc w:val="center"/>
    </w:pPr>
    <w:rPr>
      <w:i/>
      <w:iCs/>
      <w:color w:val="404040" w:themeColor="text1" w:themeTint="BF"/>
    </w:rPr>
  </w:style>
  <w:style w:type="character" w:customStyle="1" w:styleId="QuoteChar">
    <w:name w:val="Quote Char"/>
    <w:basedOn w:val="DefaultParagraphFont"/>
    <w:link w:val="Quote"/>
    <w:uiPriority w:val="29"/>
    <w:rsid w:val="005402F2"/>
    <w:rPr>
      <w:i/>
      <w:iCs/>
      <w:color w:val="404040" w:themeColor="text1" w:themeTint="BF"/>
    </w:rPr>
  </w:style>
  <w:style w:type="paragraph" w:styleId="ListParagraph">
    <w:name w:val="List Paragraph"/>
    <w:basedOn w:val="Normal"/>
    <w:uiPriority w:val="34"/>
    <w:qFormat/>
    <w:rsid w:val="005402F2"/>
    <w:pPr>
      <w:ind w:left="720"/>
      <w:contextualSpacing/>
    </w:pPr>
  </w:style>
  <w:style w:type="character" w:styleId="IntenseEmphasis">
    <w:name w:val="Intense Emphasis"/>
    <w:basedOn w:val="DefaultParagraphFont"/>
    <w:uiPriority w:val="21"/>
    <w:qFormat/>
    <w:rsid w:val="005402F2"/>
    <w:rPr>
      <w:i/>
      <w:iCs/>
      <w:color w:val="0F4761" w:themeColor="accent1" w:themeShade="BF"/>
    </w:rPr>
  </w:style>
  <w:style w:type="paragraph" w:styleId="IntenseQuote">
    <w:name w:val="Intense Quote"/>
    <w:basedOn w:val="Normal"/>
    <w:next w:val="Normal"/>
    <w:link w:val="IntenseQuoteChar"/>
    <w:uiPriority w:val="30"/>
    <w:qFormat/>
    <w:rsid w:val="005402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02F2"/>
    <w:rPr>
      <w:i/>
      <w:iCs/>
      <w:color w:val="0F4761" w:themeColor="accent1" w:themeShade="BF"/>
    </w:rPr>
  </w:style>
  <w:style w:type="character" w:styleId="IntenseReference">
    <w:name w:val="Intense Reference"/>
    <w:basedOn w:val="DefaultParagraphFont"/>
    <w:uiPriority w:val="32"/>
    <w:qFormat/>
    <w:rsid w:val="005402F2"/>
    <w:rPr>
      <w:b/>
      <w:bCs/>
      <w:smallCaps/>
      <w:color w:val="0F4761" w:themeColor="accent1" w:themeShade="BF"/>
      <w:spacing w:val="5"/>
    </w:rPr>
  </w:style>
  <w:style w:type="paragraph" w:styleId="NormalWeb">
    <w:name w:val="Normal (Web)"/>
    <w:basedOn w:val="Normal"/>
    <w:uiPriority w:val="99"/>
    <w:unhideWhenUsed/>
    <w:rsid w:val="00985B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eneralParagraph">
    <w:name w:val="General Paragraph"/>
    <w:basedOn w:val="Normal"/>
    <w:rsid w:val="00985B08"/>
    <w:pPr>
      <w:spacing w:after="0" w:line="240" w:lineRule="auto"/>
      <w:ind w:firstLine="284"/>
      <w:jc w:val="both"/>
    </w:pPr>
    <w:rPr>
      <w:rFonts w:ascii="Times New Roman" w:eastAsia="Times New Roman" w:hAnsi="Times New Roman" w:cs="Times New Roman"/>
      <w:sz w:val="18"/>
      <w:szCs w:val="20"/>
      <w:lang w:eastAsia="fr-FR"/>
    </w:rPr>
  </w:style>
  <w:style w:type="character" w:styleId="Hyperlink">
    <w:name w:val="Hyperlink"/>
    <w:basedOn w:val="DefaultParagraphFont"/>
    <w:uiPriority w:val="99"/>
    <w:unhideWhenUsed/>
    <w:rsid w:val="000363DB"/>
    <w:rPr>
      <w:color w:val="467886" w:themeColor="hyperlink"/>
      <w:u w:val="single"/>
    </w:rPr>
  </w:style>
  <w:style w:type="character" w:styleId="UnresolvedMention">
    <w:name w:val="Unresolved Mention"/>
    <w:basedOn w:val="DefaultParagraphFont"/>
    <w:uiPriority w:val="99"/>
    <w:semiHidden/>
    <w:unhideWhenUsed/>
    <w:rsid w:val="000363DB"/>
    <w:rPr>
      <w:color w:val="605E5C"/>
      <w:shd w:val="clear" w:color="auto" w:fill="E1DFDD"/>
    </w:rPr>
  </w:style>
  <w:style w:type="table" w:styleId="TableGrid">
    <w:name w:val="Table Grid"/>
    <w:basedOn w:val="TableNormal"/>
    <w:uiPriority w:val="39"/>
    <w:rsid w:val="00591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1E0FF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145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federation-steame-academies.eu" TargetMode="External"/><Relationship Id="rId12" Type="http://schemas.openxmlformats.org/officeDocument/2006/relationships/hyperlink" Target="http://www.federation-steame-academies.e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www.steame-academy.eu" TargetMode="External"/><Relationship Id="rId4" Type="http://schemas.openxmlformats.org/officeDocument/2006/relationships/settings" Target="settings.xml"/><Relationship Id="rId9" Type="http://schemas.openxmlformats.org/officeDocument/2006/relationships/hyperlink" Target="http://www.federation-steame-academies.e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BImvvVAAA0bOqe8ck6LePA6NMw==">CgMxLjA4AHIhMUhYejQzdlZjVGE4eDZTS1hTM3pCQzNBRDh5Q1R4QnhM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3399</Words>
  <Characters>19378</Characters>
  <Application>Microsoft Office Word</Application>
  <DocSecurity>0</DocSecurity>
  <Lines>161</Lines>
  <Paragraphs>45</Paragraphs>
  <ScaleCrop>false</ScaleCrop>
  <Company/>
  <LinksUpToDate>false</LinksUpToDate>
  <CharactersWithSpaces>22732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Makrides</dc:creator>
  <cp:lastModifiedBy>Andri</cp:lastModifiedBy>
  <cp:revision>2</cp:revision>
  <dcterms:created xsi:type="dcterms:W3CDTF">2025-06-27T12:39:00Z</dcterms:created>
  <dcterms:modified xsi:type="dcterms:W3CDTF">2025-06-27T12:39:00Z</dcterms:modified>
</cp:coreProperties>
</file>