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75FD" w14:textId="77777777" w:rsidR="00AB45AE" w:rsidRDefault="00AB45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B44CFF" w14:textId="77777777" w:rsidR="00AB45AE" w:rsidRDefault="00AB45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</w:rPr>
      </w:pPr>
    </w:p>
    <w:p w14:paraId="1FFA7D33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B1AD8" wp14:editId="4361B5D9">
            <wp:simplePos x="0" y="0"/>
            <wp:positionH relativeFrom="column">
              <wp:posOffset>1987062</wp:posOffset>
            </wp:positionH>
            <wp:positionV relativeFrom="paragraph">
              <wp:posOffset>585</wp:posOffset>
            </wp:positionV>
            <wp:extent cx="2183130" cy="851535"/>
            <wp:effectExtent l="0" t="0" r="0" b="0"/>
            <wp:wrapSquare wrapText="bothSides" distT="0" distB="0" distL="114300" distR="114300"/>
            <wp:docPr id="22" name="image3.png" descr="D:\User\PROPOSALS 2022\2. TEACHER ACADEMY 2022\IMPLEMENTATION\DISSEMINATION\STEAME ACADEMY LOGO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User\PROPOSALS 2022\2. TEACHER ACADEMY 2022\IMPLEMENTATION\DISSEMINATION\STEAME ACADEMY LOGO_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A1C79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73152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DFF762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C6468BF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313322A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27859BD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E17716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465D8FA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D5.3</w:t>
      </w:r>
    </w:p>
    <w:p w14:paraId="3241CBF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Програма за сертифи</w:t>
      </w:r>
      <w:r>
        <w:rPr>
          <w:rFonts w:ascii="Calibri" w:eastAsia="Calibri" w:hAnsi="Calibri" w:cs="Calibri"/>
          <w:sz w:val="36"/>
          <w:szCs w:val="36"/>
        </w:rPr>
        <w:t>ц</w:t>
      </w:r>
      <w:r>
        <w:rPr>
          <w:rFonts w:ascii="Calibri" w:eastAsia="Calibri" w:hAnsi="Calibri" w:cs="Calibri"/>
          <w:color w:val="000000"/>
          <w:sz w:val="36"/>
          <w:szCs w:val="36"/>
        </w:rPr>
        <w:t>иране на STEAME учители- фасилитатори</w:t>
      </w:r>
    </w:p>
    <w:p w14:paraId="213A476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14:paraId="53D111C1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STEAME ПЪТЕВОДИТЕЛ КЪМ СЕРТИФИЦИРАНЕТО</w:t>
      </w:r>
    </w:p>
    <w:p w14:paraId="16A2F7D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14:paraId="050A23E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7110555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AA6F78C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27382F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7473EDAF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E723602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E8E9FB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60917FF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48E76D8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716136AB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397B368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46E7D55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46F09E4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7F5200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31DA674A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A7E675F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2E505093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Отказ от отговорност</w:t>
      </w:r>
    </w:p>
    <w:p w14:paraId="5A2FDF8F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Финансирано от Европейския съюз. Изказаните възгледи и мнения обаче са тези на автора(ите) и не непременно отразяват позициите на Европейския съюз или на Изпълнителната агенция за образование и култура (EACEA). Нито Европейският съюз, нито EACEA могат да бъдат държани отговорни за тях.</w:t>
      </w:r>
    </w:p>
    <w:p w14:paraId="79A047B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4EC1E5C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4155720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604891B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  <w:t>ПЪТЯТ</w:t>
      </w:r>
    </w:p>
    <w:p w14:paraId="770C8F5F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7E5230D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Сертифицирането на STEAME учител- фасилитатор под формата на микро-кредит е налично и се предлага от Европейската федерация на академиите за учители – фасилитатори по STEAME. Това е част от развитието на проекта STEAME-Academy. Пътят към сертифи</w:t>
      </w:r>
      <w:r>
        <w:rPr>
          <w:rFonts w:ascii="Calibri" w:eastAsia="Calibri" w:hAnsi="Calibri" w:cs="Calibri"/>
          <w:sz w:val="24"/>
          <w:szCs w:val="24"/>
        </w:rPr>
        <w:t>ц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ирането включва изучаването на 14 модула/работилници, които подкрепят рамката на компетенциите за STEAME учител- фасилитатори, сътрудничество поне с още един активно работещ учител или </w:t>
      </w:r>
      <w:r w:rsidR="002A616C">
        <w:rPr>
          <w:rFonts w:ascii="Calibri" w:eastAsia="Calibri" w:hAnsi="Calibri" w:cs="Calibri"/>
          <w:sz w:val="24"/>
          <w:szCs w:val="24"/>
        </w:rPr>
        <w:t>ученик</w:t>
      </w:r>
      <w:r>
        <w:rPr>
          <w:rFonts w:ascii="Calibri" w:eastAsia="Calibri" w:hAnsi="Calibri" w:cs="Calibri"/>
          <w:color w:val="000000"/>
          <w:sz w:val="24"/>
          <w:szCs w:val="24"/>
        </w:rPr>
        <w:t>, съвместно създаване на план за учене и креативност по STE</w:t>
      </w:r>
      <w:r w:rsidR="0008584D">
        <w:rPr>
          <w:rFonts w:ascii="Calibri" w:eastAsia="Calibri" w:hAnsi="Calibri" w:cs="Calibri"/>
          <w:color w:val="000000"/>
          <w:sz w:val="24"/>
          <w:szCs w:val="24"/>
        </w:rPr>
        <w:t>AME и неговото внедряване сред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A616C">
        <w:rPr>
          <w:rFonts w:ascii="Calibri" w:eastAsia="Calibri" w:hAnsi="Calibri" w:cs="Calibri"/>
          <w:color w:val="000000"/>
          <w:sz w:val="24"/>
          <w:szCs w:val="24"/>
        </w:rPr>
        <w:t>ученици</w:t>
      </w:r>
      <w:r>
        <w:rPr>
          <w:rFonts w:ascii="Calibri" w:eastAsia="Calibri" w:hAnsi="Calibri" w:cs="Calibri"/>
          <w:color w:val="000000"/>
          <w:sz w:val="24"/>
          <w:szCs w:val="24"/>
        </w:rPr>
        <w:t>. При изпълнение на стъпките по пътя към сертифи</w:t>
      </w:r>
      <w:r>
        <w:rPr>
          <w:rFonts w:ascii="Calibri" w:eastAsia="Calibri" w:hAnsi="Calibri" w:cs="Calibri"/>
          <w:sz w:val="24"/>
          <w:szCs w:val="24"/>
        </w:rPr>
        <w:t>ц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ирането, кандидатите трябва да представят доклад както към регионалната STEAME академия в тяхната страна или регион (ако съществува такава), така и в случай, че няма регионална академия, той може да бъде подаден директно към Европейската федерация на академиите за учители – фасилитатори по STEAME. Докладът включва разсъждения върху елементите от модулите, използвани при създаването, обратна връзка от </w:t>
      </w:r>
      <w:r w:rsidR="002A616C">
        <w:rPr>
          <w:rFonts w:ascii="Calibri" w:eastAsia="Calibri" w:hAnsi="Calibri" w:cs="Calibri"/>
          <w:color w:val="000000"/>
          <w:sz w:val="24"/>
          <w:szCs w:val="24"/>
        </w:rPr>
        <w:t>учениците</w:t>
      </w:r>
      <w:r>
        <w:rPr>
          <w:rFonts w:ascii="Calibri" w:eastAsia="Calibri" w:hAnsi="Calibri" w:cs="Calibri"/>
          <w:color w:val="000000"/>
          <w:sz w:val="24"/>
          <w:szCs w:val="24"/>
        </w:rPr>
        <w:t>, самооценка с помощта на рубриката за сертифи</w:t>
      </w:r>
      <w:r>
        <w:rPr>
          <w:rFonts w:ascii="Calibri" w:eastAsia="Calibri" w:hAnsi="Calibri" w:cs="Calibri"/>
          <w:sz w:val="24"/>
          <w:szCs w:val="24"/>
        </w:rPr>
        <w:t>ц</w:t>
      </w:r>
      <w:r>
        <w:rPr>
          <w:rFonts w:ascii="Calibri" w:eastAsia="Calibri" w:hAnsi="Calibri" w:cs="Calibri"/>
          <w:color w:val="000000"/>
          <w:sz w:val="24"/>
          <w:szCs w:val="24"/>
        </w:rPr>
        <w:t>иране по STEAME, деклариране на нивото на постижение за всеки дескриптор на компетенцията, представяне на доказателства и подписана декларация от всеки съкандидат, както е посочено в приложение 1. Онлайн заявката е налична на сайта на Федерацията (www.federation-steame-academies.eu). Също така, ако е необходимо, е налична ръчна форма за подаване, предназначена за офлайн подготовка. Формулярът за ръчна заявка е показан по-долу. Примерен сертификат е посочен в приложение 2. Менторска система е също налична чрез сайта на Федерацията.</w:t>
      </w:r>
    </w:p>
    <w:p w14:paraId="6C7E872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D13F6C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1EF03D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97316E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F41DCC0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CBEAD3B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A089776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6A75A5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D41989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887C2A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B436CCB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4B15F6B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3A6642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15C6B8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195171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FA2D3E5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4A7E78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86A54ED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248DFFE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0C5C93A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EC5612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77E949F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A1688" wp14:editId="4A8F2AEF">
            <wp:simplePos x="0" y="0"/>
            <wp:positionH relativeFrom="column">
              <wp:posOffset>3894916</wp:posOffset>
            </wp:positionH>
            <wp:positionV relativeFrom="paragraph">
              <wp:posOffset>110144</wp:posOffset>
            </wp:positionV>
            <wp:extent cx="2183130" cy="851535"/>
            <wp:effectExtent l="0" t="0" r="0" b="0"/>
            <wp:wrapSquare wrapText="bothSides" distT="0" distB="0" distL="114300" distR="114300"/>
            <wp:docPr id="23" name="image3.png" descr="D:\User\PROPOSALS 2022\2. TEACHER ACADEMY 2022\IMPLEMENTATION\DISSEMINATION\STEAME ACADEMY LOGO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User\PROPOSALS 2022\2. TEACHER ACADEMY 2022\IMPLEMENTATION\DISSEMINATION\STEAME ACADEMY LOGO_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894AB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716EF042" wp14:editId="48040139">
            <wp:extent cx="2233530" cy="835593"/>
            <wp:effectExtent l="0" t="0" r="0" b="0"/>
            <wp:docPr id="24" name="image2.png" descr="A close-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close-up of a logo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530" cy="835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929C6" w14:textId="77777777" w:rsidR="006A055C" w:rsidRDefault="006A0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00C362B" w14:textId="2EFADB61" w:rsidR="00AB45AE" w:rsidRPr="006A055C" w:rsidRDefault="00DC3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history="1">
        <w:r w:rsidR="006A055C" w:rsidRPr="00363E35">
          <w:rPr>
            <w:rStyle w:val="Hyperlink"/>
            <w:rFonts w:ascii="Calibri" w:eastAsia="Calibri" w:hAnsi="Calibri" w:cs="Calibri"/>
            <w:b/>
            <w:sz w:val="24"/>
            <w:szCs w:val="24"/>
          </w:rPr>
          <w:t xml:space="preserve">www.federation-steame-academies.eu </w:t>
        </w:r>
      </w:hyperlink>
      <w:r w:rsidR="00F5159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5159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5159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6A055C" w:rsidRPr="006A055C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</w:t>
      </w:r>
      <w:hyperlink r:id="rId10" w:history="1">
        <w:r w:rsidR="006A055C" w:rsidRPr="00363E35">
          <w:rPr>
            <w:rStyle w:val="Hyperlink"/>
            <w:rFonts w:ascii="Calibri" w:eastAsia="Calibri" w:hAnsi="Calibri" w:cs="Calibri"/>
            <w:b/>
            <w:sz w:val="24"/>
            <w:szCs w:val="24"/>
          </w:rPr>
          <w:t>www.steame-academy.eu</w:t>
        </w:r>
      </w:hyperlink>
      <w:r w:rsidR="006A055C" w:rsidRPr="006A055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F86E57E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51ECC6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5CAFBB40" wp14:editId="5CAF7465">
            <wp:extent cx="1870454" cy="392795"/>
            <wp:effectExtent l="0" t="0" r="0" b="0"/>
            <wp:docPr id="25" name="image4.png" descr="Blue text on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lue text on a black background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454" cy="39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940C5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FA9602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FDACB7A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7BCE534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Европейски сертификат за преподавател в STEAME</w:t>
      </w:r>
    </w:p>
    <w:p w14:paraId="24B1EC96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под формата на микрокредити</w:t>
      </w:r>
    </w:p>
    <w:p w14:paraId="58CDF12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6FA99459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ПРИЛОЖЕНИЕ</w:t>
      </w:r>
    </w:p>
    <w:p w14:paraId="57AD0E18" w14:textId="77777777" w:rsidR="00AB45AE" w:rsidRDefault="00085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Процедура по подаване на заявката на ръка</w:t>
      </w:r>
    </w:p>
    <w:p w14:paraId="2502A0FD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(Шаблон за доклад) </w:t>
      </w:r>
    </w:p>
    <w:p w14:paraId="70E6BD75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EFF3081" w14:textId="77777777" w:rsidR="00AB45AE" w:rsidRDefault="00F51598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br w:type="page"/>
      </w:r>
    </w:p>
    <w:p w14:paraId="7EF4C091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ИМЕНА НА КАНДИДАТИТЕ СЪСЪЗДАТЕЛИ (минимум 2):</w:t>
      </w:r>
    </w:p>
    <w:p w14:paraId="0E8C769C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1.1.</w:t>
      </w:r>
    </w:p>
    <w:tbl>
      <w:tblPr>
        <w:tblStyle w:val="afa"/>
        <w:tblW w:w="8821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AB45AE" w14:paraId="7E105081" w14:textId="77777777">
        <w:trPr>
          <w:cantSplit/>
          <w:tblHeader/>
        </w:trPr>
        <w:tc>
          <w:tcPr>
            <w:tcW w:w="8821" w:type="dxa"/>
          </w:tcPr>
          <w:p w14:paraId="3DAF02EF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Име</w:t>
            </w:r>
          </w:p>
        </w:tc>
      </w:tr>
      <w:tr w:rsidR="00AB45AE" w14:paraId="77DDD3D5" w14:textId="77777777">
        <w:trPr>
          <w:cantSplit/>
          <w:tblHeader/>
        </w:trPr>
        <w:tc>
          <w:tcPr>
            <w:tcW w:w="8821" w:type="dxa"/>
          </w:tcPr>
          <w:p w14:paraId="52ED6238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Фамилия</w:t>
            </w:r>
          </w:p>
        </w:tc>
      </w:tr>
      <w:tr w:rsidR="00AB45AE" w14:paraId="21DA00C3" w14:textId="77777777">
        <w:trPr>
          <w:cantSplit/>
          <w:tblHeader/>
        </w:trPr>
        <w:tc>
          <w:tcPr>
            <w:tcW w:w="8821" w:type="dxa"/>
          </w:tcPr>
          <w:p w14:paraId="14149C40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Предмет, който преподавате или очаквате да преподавате</w:t>
            </w:r>
          </w:p>
          <w:p w14:paraId="75BAFF1D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B45AE" w14:paraId="384C33AF" w14:textId="77777777">
        <w:trPr>
          <w:cantSplit/>
          <w:tblHeader/>
        </w:trPr>
        <w:tc>
          <w:tcPr>
            <w:tcW w:w="8821" w:type="dxa"/>
          </w:tcPr>
          <w:p w14:paraId="435BEAD1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Степен/година, на която преподавате или очаквате да преподавате:</w:t>
            </w:r>
          </w:p>
        </w:tc>
      </w:tr>
      <w:tr w:rsidR="00AB45AE" w14:paraId="60840072" w14:textId="77777777">
        <w:trPr>
          <w:cantSplit/>
          <w:tblHeader/>
        </w:trPr>
        <w:tc>
          <w:tcPr>
            <w:tcW w:w="8821" w:type="dxa"/>
          </w:tcPr>
          <w:p w14:paraId="5E679FA8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Училище или университет или друго</w:t>
            </w:r>
          </w:p>
          <w:p w14:paraId="4864DD20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B45AE" w14:paraId="2444E912" w14:textId="77777777">
        <w:trPr>
          <w:cantSplit/>
          <w:tblHeader/>
        </w:trPr>
        <w:tc>
          <w:tcPr>
            <w:tcW w:w="8821" w:type="dxa"/>
          </w:tcPr>
          <w:p w14:paraId="4311FDDD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Град и държава:</w:t>
            </w:r>
          </w:p>
        </w:tc>
      </w:tr>
      <w:tr w:rsidR="00AB45AE" w14:paraId="6A25C768" w14:textId="77777777">
        <w:trPr>
          <w:cantSplit/>
          <w:tblHeader/>
        </w:trPr>
        <w:tc>
          <w:tcPr>
            <w:tcW w:w="8821" w:type="dxa"/>
          </w:tcPr>
          <w:p w14:paraId="02AE0C98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Имейл</w:t>
            </w:r>
          </w:p>
        </w:tc>
      </w:tr>
    </w:tbl>
    <w:p w14:paraId="465FD6B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Calibri" w:eastAsia="Calibri" w:hAnsi="Calibri" w:cs="Calibri"/>
          <w:color w:val="000000"/>
          <w:sz w:val="24"/>
          <w:szCs w:val="24"/>
        </w:rPr>
      </w:pPr>
    </w:p>
    <w:p w14:paraId="65BD3DF0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1.2.</w:t>
      </w:r>
    </w:p>
    <w:tbl>
      <w:tblPr>
        <w:tblStyle w:val="afb"/>
        <w:tblW w:w="8821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AB45AE" w14:paraId="581F912D" w14:textId="77777777">
        <w:trPr>
          <w:cantSplit/>
          <w:tblHeader/>
        </w:trPr>
        <w:tc>
          <w:tcPr>
            <w:tcW w:w="8821" w:type="dxa"/>
          </w:tcPr>
          <w:p w14:paraId="27FE0C03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Име</w:t>
            </w:r>
          </w:p>
        </w:tc>
      </w:tr>
      <w:tr w:rsidR="00AB45AE" w14:paraId="08C8C668" w14:textId="77777777">
        <w:trPr>
          <w:cantSplit/>
          <w:tblHeader/>
        </w:trPr>
        <w:tc>
          <w:tcPr>
            <w:tcW w:w="8821" w:type="dxa"/>
          </w:tcPr>
          <w:p w14:paraId="4E114D21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Фамилия</w:t>
            </w:r>
          </w:p>
        </w:tc>
      </w:tr>
      <w:tr w:rsidR="00AB45AE" w14:paraId="4BDD4800" w14:textId="77777777">
        <w:trPr>
          <w:cantSplit/>
          <w:tblHeader/>
        </w:trPr>
        <w:tc>
          <w:tcPr>
            <w:tcW w:w="8821" w:type="dxa"/>
          </w:tcPr>
          <w:p w14:paraId="197027F9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Предмет, който преподавате или очаквате да преподавате</w:t>
            </w:r>
          </w:p>
          <w:p w14:paraId="7EBA4B07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B45AE" w14:paraId="7C443A2C" w14:textId="77777777">
        <w:trPr>
          <w:cantSplit/>
          <w:tblHeader/>
        </w:trPr>
        <w:tc>
          <w:tcPr>
            <w:tcW w:w="8821" w:type="dxa"/>
          </w:tcPr>
          <w:p w14:paraId="031FF69B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Степен/година, на която преподавате или очаквате да преподавате:</w:t>
            </w:r>
          </w:p>
        </w:tc>
      </w:tr>
      <w:tr w:rsidR="00AB45AE" w14:paraId="7DC7972B" w14:textId="77777777">
        <w:trPr>
          <w:cantSplit/>
          <w:tblHeader/>
        </w:trPr>
        <w:tc>
          <w:tcPr>
            <w:tcW w:w="8821" w:type="dxa"/>
          </w:tcPr>
          <w:p w14:paraId="6078AE15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Училище или университет или друго</w:t>
            </w:r>
          </w:p>
          <w:p w14:paraId="10BB5564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B45AE" w14:paraId="1A807D66" w14:textId="77777777">
        <w:trPr>
          <w:cantSplit/>
          <w:tblHeader/>
        </w:trPr>
        <w:tc>
          <w:tcPr>
            <w:tcW w:w="8821" w:type="dxa"/>
          </w:tcPr>
          <w:p w14:paraId="6CFF5583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Град и държава:</w:t>
            </w:r>
          </w:p>
        </w:tc>
      </w:tr>
      <w:tr w:rsidR="00AB45AE" w14:paraId="0DF53502" w14:textId="77777777">
        <w:trPr>
          <w:cantSplit/>
          <w:tblHeader/>
        </w:trPr>
        <w:tc>
          <w:tcPr>
            <w:tcW w:w="8821" w:type="dxa"/>
          </w:tcPr>
          <w:p w14:paraId="4E5780CE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Имейл</w:t>
            </w:r>
          </w:p>
        </w:tc>
      </w:tr>
    </w:tbl>
    <w:p w14:paraId="12FF3CDC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Calibri" w:eastAsia="Calibri" w:hAnsi="Calibri" w:cs="Calibri"/>
          <w:color w:val="000000"/>
          <w:sz w:val="24"/>
          <w:szCs w:val="24"/>
        </w:rPr>
      </w:pPr>
    </w:p>
    <w:p w14:paraId="64CE8110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1.3.</w:t>
      </w:r>
    </w:p>
    <w:tbl>
      <w:tblPr>
        <w:tblStyle w:val="afc"/>
        <w:tblW w:w="8821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AB45AE" w14:paraId="0EABF5DC" w14:textId="77777777">
        <w:trPr>
          <w:cantSplit/>
          <w:tblHeader/>
        </w:trPr>
        <w:tc>
          <w:tcPr>
            <w:tcW w:w="8821" w:type="dxa"/>
          </w:tcPr>
          <w:p w14:paraId="613A250B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Име</w:t>
            </w:r>
          </w:p>
        </w:tc>
      </w:tr>
      <w:tr w:rsidR="00AB45AE" w14:paraId="05BA5993" w14:textId="77777777">
        <w:trPr>
          <w:cantSplit/>
          <w:tblHeader/>
        </w:trPr>
        <w:tc>
          <w:tcPr>
            <w:tcW w:w="8821" w:type="dxa"/>
          </w:tcPr>
          <w:p w14:paraId="7603AABF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Фамилия</w:t>
            </w:r>
          </w:p>
        </w:tc>
      </w:tr>
      <w:tr w:rsidR="00AB45AE" w14:paraId="319E95DB" w14:textId="77777777">
        <w:trPr>
          <w:cantSplit/>
          <w:tblHeader/>
        </w:trPr>
        <w:tc>
          <w:tcPr>
            <w:tcW w:w="8821" w:type="dxa"/>
          </w:tcPr>
          <w:p w14:paraId="590B1D5D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Предмет, който преподавате или очаквате да преподавате</w:t>
            </w:r>
          </w:p>
          <w:p w14:paraId="1A726522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B45AE" w14:paraId="73773ACE" w14:textId="77777777">
        <w:trPr>
          <w:cantSplit/>
          <w:tblHeader/>
        </w:trPr>
        <w:tc>
          <w:tcPr>
            <w:tcW w:w="8821" w:type="dxa"/>
          </w:tcPr>
          <w:p w14:paraId="2BE7B77F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Степен/година, на която преподавате или очаквате да преподавате:</w:t>
            </w:r>
          </w:p>
        </w:tc>
      </w:tr>
      <w:tr w:rsidR="00AB45AE" w14:paraId="524A3FC3" w14:textId="77777777">
        <w:trPr>
          <w:cantSplit/>
          <w:tblHeader/>
        </w:trPr>
        <w:tc>
          <w:tcPr>
            <w:tcW w:w="8821" w:type="dxa"/>
          </w:tcPr>
          <w:p w14:paraId="4017EF77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Училище или университет или друго</w:t>
            </w:r>
          </w:p>
          <w:p w14:paraId="714A812B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B45AE" w14:paraId="2787D343" w14:textId="77777777">
        <w:trPr>
          <w:cantSplit/>
          <w:tblHeader/>
        </w:trPr>
        <w:tc>
          <w:tcPr>
            <w:tcW w:w="8821" w:type="dxa"/>
          </w:tcPr>
          <w:p w14:paraId="057D0079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Град и държава:</w:t>
            </w:r>
          </w:p>
        </w:tc>
      </w:tr>
      <w:tr w:rsidR="00AB45AE" w14:paraId="12E51533" w14:textId="77777777">
        <w:trPr>
          <w:cantSplit/>
          <w:tblHeader/>
        </w:trPr>
        <w:tc>
          <w:tcPr>
            <w:tcW w:w="8821" w:type="dxa"/>
          </w:tcPr>
          <w:p w14:paraId="20C078C0" w14:textId="77777777" w:rsidR="00AB45AE" w:rsidRDefault="00F5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Имейл</w:t>
            </w:r>
          </w:p>
        </w:tc>
      </w:tr>
    </w:tbl>
    <w:p w14:paraId="796B08E2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Calibri" w:eastAsia="Calibri" w:hAnsi="Calibri" w:cs="Calibri"/>
          <w:color w:val="000000"/>
          <w:sz w:val="24"/>
          <w:szCs w:val="24"/>
        </w:rPr>
      </w:pPr>
    </w:p>
    <w:p w14:paraId="1A40D19F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(вмъкнете още таблици, ако е необходимо)</w:t>
      </w:r>
    </w:p>
    <w:p w14:paraId="43B67CA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AD80B5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F373F80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2. Заглавие на плана за обучение и творчество на STEAME (L&amp;C план), който създадохте</w:t>
      </w:r>
    </w:p>
    <w:tbl>
      <w:tblPr>
        <w:tblStyle w:val="afd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702230CB" w14:textId="77777777">
        <w:trPr>
          <w:cantSplit/>
          <w:tblHeader/>
        </w:trPr>
        <w:tc>
          <w:tcPr>
            <w:tcW w:w="9465" w:type="dxa"/>
          </w:tcPr>
          <w:p w14:paraId="158BF8D4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5D5A300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FDB0380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B6E02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C1C3C9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880AF6B" w14:textId="1EAA47AB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58C25A5" w14:textId="77777777" w:rsidR="006A055C" w:rsidRDefault="006A0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BD6549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87811F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155831A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3. Прикачете копие от вашия L&amp;C план в pdf.</w:t>
      </w:r>
    </w:p>
    <w:p w14:paraId="48933E88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За всеки модул за обучение в платформата </w:t>
      </w:r>
      <w:hyperlink r:id="rId12">
        <w:r>
          <w:rPr>
            <w:rFonts w:ascii="Calibri" w:eastAsia="Calibri" w:hAnsi="Calibri" w:cs="Calibri"/>
            <w:color w:val="467886"/>
            <w:sz w:val="24"/>
            <w:szCs w:val="24"/>
            <w:u w:val="single"/>
          </w:rPr>
          <w:t xml:space="preserve">www.federation-steame-academies.eu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пишете</w:t>
      </w:r>
    </w:p>
    <w:p w14:paraId="53D2C930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елементи, които сте включили във вашия L&amp;C план. (Максимум 50 думи на модул).</w:t>
      </w:r>
    </w:p>
    <w:p w14:paraId="587D1D50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2DA6EF6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1:</w:t>
      </w:r>
    </w:p>
    <w:tbl>
      <w:tblPr>
        <w:tblStyle w:val="afe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41B98845" w14:textId="77777777">
        <w:trPr>
          <w:cantSplit/>
          <w:tblHeader/>
        </w:trPr>
        <w:tc>
          <w:tcPr>
            <w:tcW w:w="9465" w:type="dxa"/>
          </w:tcPr>
          <w:p w14:paraId="20DFB899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AD8BDF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DDBA474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2:</w:t>
      </w:r>
    </w:p>
    <w:tbl>
      <w:tblPr>
        <w:tblStyle w:val="aff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3B5FF4ED" w14:textId="77777777">
        <w:trPr>
          <w:cantSplit/>
          <w:tblHeader/>
        </w:trPr>
        <w:tc>
          <w:tcPr>
            <w:tcW w:w="9465" w:type="dxa"/>
          </w:tcPr>
          <w:p w14:paraId="1E40EA0F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43F9C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9D1D3F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3:</w:t>
      </w:r>
    </w:p>
    <w:tbl>
      <w:tblPr>
        <w:tblStyle w:val="aff0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01597F10" w14:textId="77777777">
        <w:trPr>
          <w:cantSplit/>
          <w:tblHeader/>
        </w:trPr>
        <w:tc>
          <w:tcPr>
            <w:tcW w:w="9465" w:type="dxa"/>
          </w:tcPr>
          <w:p w14:paraId="71BD2C4D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6C2A4E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D9FD399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4:</w:t>
      </w:r>
    </w:p>
    <w:tbl>
      <w:tblPr>
        <w:tblStyle w:val="aff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5F8ED498" w14:textId="77777777">
        <w:trPr>
          <w:cantSplit/>
          <w:tblHeader/>
        </w:trPr>
        <w:tc>
          <w:tcPr>
            <w:tcW w:w="9465" w:type="dxa"/>
          </w:tcPr>
          <w:p w14:paraId="47854AAE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7EADD4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DF52FD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5:</w:t>
      </w:r>
    </w:p>
    <w:tbl>
      <w:tblPr>
        <w:tblStyle w:val="aff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23D7D49E" w14:textId="77777777">
        <w:trPr>
          <w:cantSplit/>
          <w:tblHeader/>
        </w:trPr>
        <w:tc>
          <w:tcPr>
            <w:tcW w:w="9465" w:type="dxa"/>
          </w:tcPr>
          <w:p w14:paraId="7D7F9DDB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04873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AC33BD2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6:</w:t>
      </w:r>
    </w:p>
    <w:tbl>
      <w:tblPr>
        <w:tblStyle w:val="aff3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2239B0D8" w14:textId="77777777">
        <w:trPr>
          <w:cantSplit/>
          <w:tblHeader/>
        </w:trPr>
        <w:tc>
          <w:tcPr>
            <w:tcW w:w="9465" w:type="dxa"/>
          </w:tcPr>
          <w:p w14:paraId="7EDA92AB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4218BA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4BB4B4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7:</w:t>
      </w:r>
    </w:p>
    <w:tbl>
      <w:tblPr>
        <w:tblStyle w:val="aff4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4811930B" w14:textId="77777777">
        <w:trPr>
          <w:cantSplit/>
          <w:tblHeader/>
        </w:trPr>
        <w:tc>
          <w:tcPr>
            <w:tcW w:w="9465" w:type="dxa"/>
          </w:tcPr>
          <w:p w14:paraId="50437CA4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42E350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217577E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8:</w:t>
      </w: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44323440" w14:textId="77777777">
        <w:trPr>
          <w:cantSplit/>
          <w:tblHeader/>
        </w:trPr>
        <w:tc>
          <w:tcPr>
            <w:tcW w:w="9465" w:type="dxa"/>
          </w:tcPr>
          <w:p w14:paraId="64845809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50B531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E7E888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9: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36C86793" w14:textId="77777777">
        <w:trPr>
          <w:cantSplit/>
          <w:tblHeader/>
        </w:trPr>
        <w:tc>
          <w:tcPr>
            <w:tcW w:w="9465" w:type="dxa"/>
          </w:tcPr>
          <w:p w14:paraId="47482BE2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3A508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52F90D2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10:</w:t>
      </w:r>
    </w:p>
    <w:tbl>
      <w:tblPr>
        <w:tblStyle w:val="aff7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22F90485" w14:textId="77777777">
        <w:trPr>
          <w:cantSplit/>
          <w:tblHeader/>
        </w:trPr>
        <w:tc>
          <w:tcPr>
            <w:tcW w:w="9465" w:type="dxa"/>
          </w:tcPr>
          <w:p w14:paraId="3CD3C352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2F3317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BC7CBDB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11:</w:t>
      </w:r>
    </w:p>
    <w:tbl>
      <w:tblPr>
        <w:tblStyle w:val="aff8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01FEBFDA" w14:textId="77777777">
        <w:trPr>
          <w:cantSplit/>
          <w:tblHeader/>
        </w:trPr>
        <w:tc>
          <w:tcPr>
            <w:tcW w:w="9465" w:type="dxa"/>
          </w:tcPr>
          <w:p w14:paraId="5AE44382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512B7B5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1E665C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12:</w:t>
      </w:r>
    </w:p>
    <w:tbl>
      <w:tblPr>
        <w:tblStyle w:val="af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346A314A" w14:textId="77777777">
        <w:trPr>
          <w:cantSplit/>
          <w:tblHeader/>
        </w:trPr>
        <w:tc>
          <w:tcPr>
            <w:tcW w:w="9465" w:type="dxa"/>
          </w:tcPr>
          <w:p w14:paraId="5B49AC77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F1B87A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C3EFCEF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13:</w:t>
      </w:r>
    </w:p>
    <w:tbl>
      <w:tblPr>
        <w:tblStyle w:val="aff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63BB8A05" w14:textId="77777777">
        <w:trPr>
          <w:cantSplit/>
          <w:tblHeader/>
        </w:trPr>
        <w:tc>
          <w:tcPr>
            <w:tcW w:w="9465" w:type="dxa"/>
          </w:tcPr>
          <w:p w14:paraId="377A23C8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AABDE8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D4429D3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Модул 14:</w:t>
      </w:r>
    </w:p>
    <w:tbl>
      <w:tblPr>
        <w:tblStyle w:val="affb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06878BF8" w14:textId="77777777">
        <w:trPr>
          <w:cantSplit/>
          <w:tblHeader/>
        </w:trPr>
        <w:tc>
          <w:tcPr>
            <w:tcW w:w="9465" w:type="dxa"/>
          </w:tcPr>
          <w:p w14:paraId="2B055480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1157ED" w14:textId="6C8CD918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27169B9" w14:textId="77777777" w:rsidR="006A055C" w:rsidRDefault="006A0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966E6BB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BAE604A" w14:textId="77777777" w:rsidR="00AB45AE" w:rsidRPr="002A616C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4. Дати, на които сте приложили плана за L&amp;</w:t>
      </w:r>
      <w:r w:rsidR="002A616C">
        <w:rPr>
          <w:rFonts w:ascii="Calibri" w:eastAsia="Calibri" w:hAnsi="Calibri" w:cs="Calibri"/>
          <w:b/>
          <w:color w:val="000000"/>
          <w:sz w:val="28"/>
          <w:szCs w:val="28"/>
        </w:rPr>
        <w:t>C с ученици</w:t>
      </w:r>
    </w:p>
    <w:tbl>
      <w:tblPr>
        <w:tblStyle w:val="af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040B7705" w14:textId="77777777">
        <w:trPr>
          <w:cantSplit/>
          <w:tblHeader/>
        </w:trPr>
        <w:tc>
          <w:tcPr>
            <w:tcW w:w="9465" w:type="dxa"/>
          </w:tcPr>
          <w:p w14:paraId="3BB0ADE1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E1ABF8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5. Брой ученици, които сте имали в изпълнението</w:t>
      </w:r>
    </w:p>
    <w:tbl>
      <w:tblPr>
        <w:tblStyle w:val="affd"/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</w:tblGrid>
      <w:tr w:rsidR="00AB45AE" w14:paraId="4121F226" w14:textId="77777777">
        <w:trPr>
          <w:cantSplit/>
          <w:tblHeader/>
        </w:trPr>
        <w:tc>
          <w:tcPr>
            <w:tcW w:w="6941" w:type="dxa"/>
          </w:tcPr>
          <w:p w14:paraId="5A8F28ED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5384C7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6. Приложете снимки и видео от изпълнението</w:t>
      </w:r>
    </w:p>
    <w:p w14:paraId="7519B27D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5E14A56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7. Декларация за отговорност за предоставените материали</w:t>
      </w:r>
    </w:p>
    <w:p w14:paraId="5EEDB8DB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Всеки кандидат кандидат трябва да подпише и представи декларацията, намираща се в ПРИЛОЖЕНИЕ 1.</w:t>
      </w:r>
    </w:p>
    <w:p w14:paraId="60D98DE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5251FA0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8. Отчитане на обратна връзка от учениците с помощта на предложените въпроси. Отговорите на </w:t>
      </w:r>
      <w:r w:rsidR="002A616C">
        <w:rPr>
          <w:rFonts w:ascii="Calibri" w:eastAsia="Calibri" w:hAnsi="Calibri" w:cs="Calibri"/>
          <w:b/>
          <w:color w:val="000000"/>
          <w:sz w:val="28"/>
          <w:szCs w:val="28"/>
        </w:rPr>
        <w:t>учениците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трябва да бъдат анонимни.</w:t>
      </w:r>
    </w:p>
    <w:p w14:paraId="4C3AEEA7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-Въпросите за </w:t>
      </w:r>
      <w:r w:rsidR="002A616C">
        <w:rPr>
          <w:rFonts w:ascii="Calibri" w:eastAsia="Calibri" w:hAnsi="Calibri" w:cs="Calibri"/>
          <w:color w:val="000000"/>
          <w:sz w:val="24"/>
          <w:szCs w:val="24"/>
        </w:rPr>
        <w:t>учениците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са изброени в 8.1</w:t>
      </w:r>
    </w:p>
    <w:p w14:paraId="0BE258FC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-Прикачете редови данни в Excel от отговорите</w:t>
      </w:r>
    </w:p>
    <w:p w14:paraId="057C66A2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-Напишете своите разсъждения относно обратната връзка тук по-долу.</w:t>
      </w:r>
    </w:p>
    <w:p w14:paraId="107A1957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</w:p>
    <w:p w14:paraId="372AD2D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Учител/Кандидат 1:</w:t>
      </w:r>
    </w:p>
    <w:tbl>
      <w:tblPr>
        <w:tblStyle w:val="affe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38F82345" w14:textId="77777777">
        <w:trPr>
          <w:cantSplit/>
          <w:tblHeader/>
        </w:trPr>
        <w:tc>
          <w:tcPr>
            <w:tcW w:w="9465" w:type="dxa"/>
          </w:tcPr>
          <w:p w14:paraId="00E70003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6DE00B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38B9FE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Учител/Кандидат 2:</w:t>
      </w:r>
    </w:p>
    <w:tbl>
      <w:tblPr>
        <w:tblStyle w:val="afff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7180672F" w14:textId="77777777">
        <w:trPr>
          <w:cantSplit/>
          <w:tblHeader/>
        </w:trPr>
        <w:tc>
          <w:tcPr>
            <w:tcW w:w="9465" w:type="dxa"/>
          </w:tcPr>
          <w:p w14:paraId="574447B9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037440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D8FB6F5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Учител/Кандидат 3:</w:t>
      </w:r>
    </w:p>
    <w:tbl>
      <w:tblPr>
        <w:tblStyle w:val="afff0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AB45AE" w14:paraId="001E8D84" w14:textId="77777777">
        <w:trPr>
          <w:cantSplit/>
          <w:tblHeader/>
        </w:trPr>
        <w:tc>
          <w:tcPr>
            <w:tcW w:w="9465" w:type="dxa"/>
          </w:tcPr>
          <w:p w14:paraId="7D6AAA92" w14:textId="77777777" w:rsidR="00AB45AE" w:rsidRDefault="00AB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27B8C7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Въведете още кандидати, ако е необходимо.</w:t>
      </w:r>
    </w:p>
    <w:p w14:paraId="21E86A2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3C7949" w14:textId="77777777" w:rsidR="00AB45AE" w:rsidRPr="002A616C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8.1 Въпроси към </w:t>
      </w:r>
      <w:r w:rsidR="002A616C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учениците</w:t>
      </w:r>
    </w:p>
    <w:p w14:paraId="6705C4AD" w14:textId="77777777" w:rsidR="00AB45AE" w:rsidRDefault="00F515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въпросите може да се отговори по скала от 1 до 5, където 1 = напълно несъгласен и 5 = напълно съгласен</w:t>
      </w:r>
    </w:p>
    <w:p w14:paraId="6357150F" w14:textId="77777777" w:rsidR="00AB45AE" w:rsidRDefault="00F51598">
      <w:pPr>
        <w:pStyle w:val="Heading4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Област 1. Контекстуализиране на проекти в STEAME (Компетенции 1, 2, 3)</w:t>
      </w:r>
    </w:p>
    <w:p w14:paraId="1ECFD617" w14:textId="77777777" w:rsidR="00AB45AE" w:rsidRDefault="00F515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Проектът беше свързан със ситуации от реалния живот или проблеми в моята среда.</w:t>
      </w:r>
    </w:p>
    <w:p w14:paraId="2654EA94" w14:textId="77777777" w:rsidR="00AB45AE" w:rsidRDefault="00F515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Този проект ми помогна да разбера по-добре как знанията на STEAME се прилагат в ежедневния живот или професионални контексти.</w:t>
      </w:r>
    </w:p>
    <w:p w14:paraId="22B7E86A" w14:textId="77777777" w:rsidR="00AB45AE" w:rsidRDefault="00F51598">
      <w:pPr>
        <w:pStyle w:val="Heading4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Област 2. Методологични аспекти на проекти в STEAME (Компетенции 4, 5, 6)</w:t>
      </w:r>
    </w:p>
    <w:p w14:paraId="045BEA47" w14:textId="77777777" w:rsidR="00AB45AE" w:rsidRDefault="00F5159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Предоставените инструкции бяха ясни и достатъчни, за да разработя проекта с моите съученици независимо и ефективно.</w:t>
      </w:r>
    </w:p>
    <w:p w14:paraId="55374902" w14:textId="77777777" w:rsidR="00AB45AE" w:rsidRDefault="00F5159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Дейностите и стратегиите, използвани от учителя, ми помогнаха да работя в екип и да развия умения за решаване на проблеми.</w:t>
      </w:r>
    </w:p>
    <w:p w14:paraId="44F8B9CD" w14:textId="77777777" w:rsidR="00AB45AE" w:rsidRDefault="00F51598">
      <w:pPr>
        <w:pStyle w:val="Heading4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Област 3. </w:t>
      </w:r>
      <w:r w:rsidR="00212088">
        <w:rPr>
          <w:rFonts w:ascii="Calibri" w:eastAsia="Calibri" w:hAnsi="Calibri" w:cs="Calibri"/>
        </w:rPr>
        <w:t>Ученическа</w:t>
      </w:r>
      <w:r>
        <w:rPr>
          <w:rFonts w:ascii="Calibri" w:eastAsia="Calibri" w:hAnsi="Calibri" w:cs="Calibri"/>
        </w:rPr>
        <w:t xml:space="preserve"> агенция в преподаването на STEAME PBL (Компетенции 7, 8, 9)</w:t>
      </w:r>
    </w:p>
    <w:p w14:paraId="14FCD2C7" w14:textId="77777777" w:rsidR="00AB45AE" w:rsidRDefault="00F5159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Имах възможност да вземам решения за това как да подходя или да развия проекта.</w:t>
      </w:r>
    </w:p>
    <w:p w14:paraId="422EE5F3" w14:textId="77777777" w:rsidR="00AB45AE" w:rsidRDefault="00F5159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Този проект ми помогна да подобря способността си да разсъждавам върху собственото си обучение.</w:t>
      </w:r>
    </w:p>
    <w:p w14:paraId="1C3863F6" w14:textId="77777777" w:rsidR="00AB45AE" w:rsidRDefault="00F51598">
      <w:pPr>
        <w:pStyle w:val="Heading4"/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Област 4. Устойчивост на PBL, приложен към STEAME (Компетенции 10, 11, 12)</w:t>
      </w:r>
    </w:p>
    <w:p w14:paraId="3A5F8F30" w14:textId="77777777" w:rsidR="00AB45AE" w:rsidRDefault="00F515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Този проект засили интереса ми да продължа да научавам за теми, свързани със STEAME в бъдеще.</w:t>
      </w:r>
    </w:p>
    <w:p w14:paraId="7F04EE77" w14:textId="77777777" w:rsidR="00AB45AE" w:rsidRDefault="00F515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Имах възможността да споделя резултатите от проекта си с други ученици, учители или общността.</w:t>
      </w:r>
    </w:p>
    <w:p w14:paraId="7B3D36C0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66A56C3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8F7026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1CE3EA4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9. Отговорете по-долу как отговаряте на дескрипторите на нивото. Добавете отговора си в дясната колона 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045F571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6E5BE0D" w14:textId="77777777" w:rsidR="00AB45AE" w:rsidRDefault="00F51598">
      <w:pPr>
        <w:pStyle w:val="Heading2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Област 1: Контекстуализация на проекти в STEAME</w:t>
      </w:r>
    </w:p>
    <w:p w14:paraId="46B8D5EF" w14:textId="77777777" w:rsidR="00AB45AE" w:rsidRDefault="00F515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 1. Рубрика за оценка</w:t>
      </w:r>
    </w:p>
    <w:tbl>
      <w:tblPr>
        <w:tblStyle w:val="afff1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3"/>
        <w:gridCol w:w="1600"/>
        <w:gridCol w:w="1842"/>
        <w:gridCol w:w="1985"/>
        <w:gridCol w:w="1276"/>
        <w:gridCol w:w="1559"/>
      </w:tblGrid>
      <w:tr w:rsidR="00AB45AE" w14:paraId="349E5FA7" w14:textId="77777777">
        <w:trPr>
          <w:cantSplit/>
          <w:tblHeader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0A2A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Компетентност / ниво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CD05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F189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01DD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76" w:type="dxa"/>
            <w:shd w:val="clear" w:color="auto" w:fill="DAE9F7"/>
          </w:tcPr>
          <w:p w14:paraId="78F2671B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Самооценете своето ниво, като въведете 3-цифрения код</w:t>
            </w:r>
          </w:p>
        </w:tc>
        <w:tc>
          <w:tcPr>
            <w:tcW w:w="1559" w:type="dxa"/>
          </w:tcPr>
          <w:p w14:paraId="066A5F5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Поддръжка Отговор от кандидатите</w:t>
            </w:r>
          </w:p>
          <w:p w14:paraId="39D828B4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Максимум 50 думи на ред с критерии</w:t>
            </w:r>
          </w:p>
        </w:tc>
      </w:tr>
      <w:tr w:rsidR="00AB45AE" w14:paraId="230D3A66" w14:textId="77777777">
        <w:trPr>
          <w:cantSplit/>
          <w:trHeight w:val="420"/>
          <w:tblHeader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507A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Компетентност 1. </w:t>
            </w:r>
            <w:r>
              <w:rPr>
                <w:rFonts w:ascii="Calibri" w:eastAsia="Calibri" w:hAnsi="Calibri" w:cs="Calibri"/>
              </w:rPr>
              <w:t>Проектиране и внедряване на контекстно обвързани проекти на STEAME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24C0" w14:textId="77777777" w:rsidR="00AB45AE" w:rsidRDefault="00AB45A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1" w:hanging="371"/>
              <w:rPr>
                <w:rFonts w:ascii="Calibri" w:eastAsia="Calibri" w:hAnsi="Calibri" w:cs="Calibri"/>
                <w:color w:val="000000"/>
              </w:rPr>
            </w:pPr>
          </w:p>
          <w:p w14:paraId="4CC297B7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Частична интеграция на проекти на STEAME в културата на училището, с някои несъответствия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29A3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</w:p>
          <w:p w14:paraId="0BA12A1C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на STEAME са напълно интегрирани в културата на училището, съобразени със съществуващите практики и ценности.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2A1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</w:t>
            </w:r>
          </w:p>
          <w:p w14:paraId="6631B8B5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на STEAME са не само интегрирани, но и са движещи сили в училищната култура, вдъхновяващи непрекъснати иновации и подобрения.</w:t>
            </w:r>
          </w:p>
        </w:tc>
        <w:tc>
          <w:tcPr>
            <w:tcW w:w="1276" w:type="dxa"/>
            <w:shd w:val="clear" w:color="auto" w:fill="DAE9F7"/>
          </w:tcPr>
          <w:p w14:paraId="1C87E29B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40D0889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037ED2F2" w14:textId="77777777">
        <w:trPr>
          <w:cantSplit/>
          <w:trHeight w:val="420"/>
          <w:tblHeader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319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8C8E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</w:p>
          <w:p w14:paraId="4501F27C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Случайно участие на външни актьори, като ролите и приносите са само свободно дефинирани.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6326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</w:p>
          <w:p w14:paraId="4DA89C6B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Редовно включване на външни участници с ясно дефинирани роли и значим принос към проектите.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9933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1.3.2</w:t>
            </w:r>
          </w:p>
          <w:p w14:paraId="18531BB0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Обширно сътрудничество с широк набор от външни участници, което води до новаторски инициативи и партньорства, които надхвърлят традиционните граници.</w:t>
            </w:r>
          </w:p>
        </w:tc>
        <w:tc>
          <w:tcPr>
            <w:tcW w:w="1276" w:type="dxa"/>
            <w:shd w:val="clear" w:color="auto" w:fill="DAE9F7"/>
          </w:tcPr>
          <w:p w14:paraId="4759E077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E05118A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632C0E13" w14:textId="77777777">
        <w:trPr>
          <w:cantSplit/>
          <w:trHeight w:val="420"/>
          <w:tblHeader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526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Мин.-макс. резултат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EDA4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9D91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C09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276" w:type="dxa"/>
            <w:shd w:val="clear" w:color="auto" w:fill="DAE9F7"/>
          </w:tcPr>
          <w:p w14:paraId="0096E61B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8064258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5B03C07B" w14:textId="77777777">
        <w:trPr>
          <w:cantSplit/>
          <w:trHeight w:val="420"/>
          <w:tblHeader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C79E" w14:textId="77777777" w:rsidR="00AB45AE" w:rsidRDefault="00F51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Компетентност 2. </w:t>
            </w:r>
            <w:r>
              <w:rPr>
                <w:rFonts w:ascii="Calibri" w:eastAsia="Calibri" w:hAnsi="Calibri" w:cs="Calibri"/>
              </w:rPr>
              <w:t>Обмисляне на формалните образователни стандарти в проектите на STEAME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D4A3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3BB2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E446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76" w:type="dxa"/>
            <w:shd w:val="clear" w:color="auto" w:fill="DAE9F7"/>
          </w:tcPr>
          <w:p w14:paraId="5A740547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B694F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3C8E1B6B" w14:textId="77777777">
        <w:trPr>
          <w:cantSplit/>
          <w:trHeight w:val="420"/>
          <w:tblHeader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2525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DCF4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2.1.1.</w:t>
            </w:r>
          </w:p>
          <w:p w14:paraId="760E2E51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Основно разбиране на стандартите за формално образование и опити за привеждане в съответствие на STEAME проекти с тях.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C3AD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2.2.1.</w:t>
            </w:r>
          </w:p>
          <w:p w14:paraId="26468D34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Основно разбиране на стандартите за формално образование и до известна степен съгласува проектите на STEAME с тях.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D70F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2.3.1.</w:t>
            </w:r>
          </w:p>
          <w:p w14:paraId="577E4C1D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Изключително владеене на стандартите за формално образование, включването им безпроблемно в проектирането и изпълнението на проекта.</w:t>
            </w:r>
          </w:p>
        </w:tc>
        <w:tc>
          <w:tcPr>
            <w:tcW w:w="1276" w:type="dxa"/>
            <w:shd w:val="clear" w:color="auto" w:fill="DAE9F7"/>
          </w:tcPr>
          <w:p w14:paraId="233AE382" w14:textId="77777777" w:rsidR="00AB45AE" w:rsidRDefault="00AB45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536A614" w14:textId="77777777" w:rsidR="00AB45AE" w:rsidRDefault="00AB45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5AE" w14:paraId="43CDB91A" w14:textId="77777777">
        <w:trPr>
          <w:cantSplit/>
          <w:trHeight w:val="420"/>
          <w:tblHeader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9CA8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A921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2.1.2.</w:t>
            </w:r>
          </w:p>
          <w:p w14:paraId="10413780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на STEAME имат основни връзки със стандартите, но им липсва подробно съответствие.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DB2E" w14:textId="77777777" w:rsidR="00AB45AE" w:rsidRDefault="00F51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2.2.2.</w:t>
            </w:r>
          </w:p>
          <w:p w14:paraId="22B73799" w14:textId="77777777" w:rsidR="00AB45AE" w:rsidRDefault="00F51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STEAME показват съответствие със стандартите, но понякога има пропуски в покритието на съдържанието.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B1C9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2.3.2.</w:t>
            </w:r>
          </w:p>
          <w:p w14:paraId="529D579E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са иновативни, въвеждат нови подходи към преподаването и ученето, като същевременно са в съответствие със стандартите.</w:t>
            </w:r>
          </w:p>
        </w:tc>
        <w:tc>
          <w:tcPr>
            <w:tcW w:w="1276" w:type="dxa"/>
            <w:shd w:val="clear" w:color="auto" w:fill="DAE9F7"/>
          </w:tcPr>
          <w:p w14:paraId="79371BF1" w14:textId="77777777" w:rsidR="00AB45AE" w:rsidRDefault="00AB45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237DAB2" w14:textId="77777777" w:rsidR="00AB45AE" w:rsidRDefault="00AB45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5AE" w14:paraId="27BD8660" w14:textId="77777777">
        <w:trPr>
          <w:cantSplit/>
          <w:trHeight w:val="420"/>
          <w:tblHeader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FD80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Мин.-макс. резултат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F64A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1FBF" w14:textId="77777777" w:rsidR="00AB45AE" w:rsidRDefault="00AB45A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91F7" w14:textId="77777777" w:rsidR="00AB45AE" w:rsidRDefault="00F515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276" w:type="dxa"/>
            <w:shd w:val="clear" w:color="auto" w:fill="DAE9F7"/>
          </w:tcPr>
          <w:p w14:paraId="222E97AF" w14:textId="77777777" w:rsidR="00AB45AE" w:rsidRDefault="00AB45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07DDE14" w14:textId="77777777" w:rsidR="00AB45AE" w:rsidRDefault="00AB45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5AE" w14:paraId="6825754F" w14:textId="77777777">
        <w:trPr>
          <w:cantSplit/>
          <w:trHeight w:val="420"/>
          <w:tblHeader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D3F0" w14:textId="77777777" w:rsidR="00AB45AE" w:rsidRDefault="00F51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Компетентност 3. </w:t>
            </w:r>
            <w:r>
              <w:rPr>
                <w:rFonts w:ascii="Calibri" w:eastAsia="Calibri" w:hAnsi="Calibri" w:cs="Calibri"/>
              </w:rPr>
              <w:t>Мониторинг на STEAME проекти и докладване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6778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32CB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8B88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76" w:type="dxa"/>
            <w:shd w:val="clear" w:color="auto" w:fill="DAE9F7"/>
          </w:tcPr>
          <w:p w14:paraId="7F3BCEEC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E30DE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402B7D5B" w14:textId="77777777">
        <w:trPr>
          <w:cantSplit/>
          <w:trHeight w:val="420"/>
          <w:tblHeader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4E8A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BAC1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3.1.1.</w:t>
            </w:r>
          </w:p>
          <w:p w14:paraId="2F1867EA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Ограничена способност за предвиждане на потенциални отклонения на проекти на STEAME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4F67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3.2.1.</w:t>
            </w:r>
          </w:p>
          <w:p w14:paraId="6E8E02A0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Солидна способност за предвиждане на потенциални отклонения на проекти на STEAME и проактивни планове за справяне с тях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96A8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3.3.1.</w:t>
            </w:r>
          </w:p>
          <w:p w14:paraId="132B7F7A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Солидна способност за предвиждане на потенциални отклонения, прилагане на новаторски и новаторски стратегии за справяне с тях</w:t>
            </w:r>
          </w:p>
        </w:tc>
        <w:tc>
          <w:tcPr>
            <w:tcW w:w="1276" w:type="dxa"/>
            <w:shd w:val="clear" w:color="auto" w:fill="DAE9F7"/>
          </w:tcPr>
          <w:p w14:paraId="06C63A00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DABBAD5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613E04EF" w14:textId="77777777">
        <w:trPr>
          <w:cantSplit/>
          <w:trHeight w:val="420"/>
          <w:tblHeader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EF30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EA31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3.1.2.</w:t>
            </w:r>
          </w:p>
          <w:p w14:paraId="050D26E8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Интуитивно прилагане на основните мерки за наблюдение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423C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3.2.2.</w:t>
            </w:r>
          </w:p>
          <w:p w14:paraId="0CEBDB3B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Възможност за избор на най-подходящата стратегия за наблюдение за всеки STEAME проект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1B55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3.3.2.</w:t>
            </w:r>
          </w:p>
          <w:p w14:paraId="4F936EDC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Възможност за избор на най-подходящата стратегия за мониторинг за всеки STEAME проект и може да обоснове избора</w:t>
            </w:r>
          </w:p>
          <w:p w14:paraId="6610C5BC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DAE9F7"/>
          </w:tcPr>
          <w:p w14:paraId="2C7EB901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148C30EF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6D9CC76D" w14:textId="77777777">
        <w:trPr>
          <w:cantSplit/>
          <w:trHeight w:val="420"/>
          <w:tblHeader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22F0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0A0F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3.1.3.</w:t>
            </w:r>
          </w:p>
          <w:p w14:paraId="76E3B61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Възможност за неофициално докладване за напредъка на проектите на STEAME, предоставяйк</w:t>
            </w:r>
            <w:r w:rsidR="00DD1E5A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</w:rPr>
              <w:t xml:space="preserve"> основна представа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807B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3.2.3.</w:t>
            </w:r>
          </w:p>
          <w:p w14:paraId="4523B198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Предоставя изчерпателни доклади за развитието на проекти на STEAME, доколкото те включват различни източници на доказателства и известно ниво на анализ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F5EE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3.3.3.</w:t>
            </w:r>
          </w:p>
          <w:p w14:paraId="73C7598A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Предоставя изчерпателни доклади за разработването на проекти на STEAME, доколкото те включват различни източници на доказателства и систематичен анализ, предоставяйки не само подробни прозрения, но и приложими препоръки за непрекъснато подобряване</w:t>
            </w:r>
          </w:p>
        </w:tc>
        <w:tc>
          <w:tcPr>
            <w:tcW w:w="1276" w:type="dxa"/>
            <w:shd w:val="clear" w:color="auto" w:fill="DAE9F7"/>
          </w:tcPr>
          <w:p w14:paraId="41C2F82C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6FB77F55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6FDF91A4" w14:textId="77777777">
        <w:trPr>
          <w:cantSplit/>
          <w:trHeight w:val="420"/>
          <w:tblHeader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200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Мин.-макс. резултат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A827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A4F3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F4B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276" w:type="dxa"/>
            <w:shd w:val="clear" w:color="auto" w:fill="DAE9F7"/>
          </w:tcPr>
          <w:p w14:paraId="348ED72B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66E164A9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</w:tbl>
    <w:p w14:paraId="6EE33025" w14:textId="77777777" w:rsidR="00AB45AE" w:rsidRDefault="00AB45AE">
      <w:pPr>
        <w:rPr>
          <w:rFonts w:ascii="Calibri" w:eastAsia="Calibri" w:hAnsi="Calibri" w:cs="Calibri"/>
        </w:rPr>
      </w:pPr>
    </w:p>
    <w:p w14:paraId="1CBAE71E" w14:textId="03F1CFBA" w:rsidR="00AB45AE" w:rsidRDefault="00AB45AE">
      <w:pPr>
        <w:rPr>
          <w:rFonts w:ascii="Calibri" w:eastAsia="Calibri" w:hAnsi="Calibri" w:cs="Calibri"/>
        </w:rPr>
      </w:pPr>
    </w:p>
    <w:p w14:paraId="6EBACD3D" w14:textId="0F607F9F" w:rsidR="006A055C" w:rsidRDefault="006A055C">
      <w:pPr>
        <w:rPr>
          <w:rFonts w:ascii="Calibri" w:eastAsia="Calibri" w:hAnsi="Calibri" w:cs="Calibri"/>
        </w:rPr>
      </w:pPr>
    </w:p>
    <w:p w14:paraId="040C9DF4" w14:textId="73144D0A" w:rsidR="006A055C" w:rsidRDefault="006A055C">
      <w:pPr>
        <w:rPr>
          <w:rFonts w:ascii="Calibri" w:eastAsia="Calibri" w:hAnsi="Calibri" w:cs="Calibri"/>
        </w:rPr>
      </w:pPr>
    </w:p>
    <w:p w14:paraId="6CDC69B2" w14:textId="5ECFD59C" w:rsidR="006A055C" w:rsidRDefault="006A055C">
      <w:pPr>
        <w:rPr>
          <w:rFonts w:ascii="Calibri" w:eastAsia="Calibri" w:hAnsi="Calibri" w:cs="Calibri"/>
        </w:rPr>
      </w:pPr>
    </w:p>
    <w:p w14:paraId="6642BCED" w14:textId="2956C896" w:rsidR="006A055C" w:rsidRDefault="006A055C">
      <w:pPr>
        <w:rPr>
          <w:rFonts w:ascii="Calibri" w:eastAsia="Calibri" w:hAnsi="Calibri" w:cs="Calibri"/>
        </w:rPr>
      </w:pPr>
    </w:p>
    <w:p w14:paraId="0159D8F8" w14:textId="6EE55797" w:rsidR="006A055C" w:rsidRDefault="006A055C">
      <w:pPr>
        <w:rPr>
          <w:rFonts w:ascii="Calibri" w:eastAsia="Calibri" w:hAnsi="Calibri" w:cs="Calibri"/>
        </w:rPr>
      </w:pPr>
    </w:p>
    <w:p w14:paraId="6F5E3038" w14:textId="77777777" w:rsidR="006A055C" w:rsidRDefault="006A055C">
      <w:pPr>
        <w:rPr>
          <w:rFonts w:ascii="Calibri" w:eastAsia="Calibri" w:hAnsi="Calibri" w:cs="Calibri"/>
        </w:rPr>
      </w:pPr>
    </w:p>
    <w:p w14:paraId="49411E20" w14:textId="77777777" w:rsidR="00AB45AE" w:rsidRDefault="00F51598">
      <w:pPr>
        <w:pStyle w:val="Heading2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Област 2: Методологични аспекти на проекти в STEAME</w:t>
      </w:r>
    </w:p>
    <w:p w14:paraId="622D7C40" w14:textId="77777777" w:rsidR="00AB45AE" w:rsidRDefault="00F515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 2. Рубрика за оценка</w:t>
      </w:r>
    </w:p>
    <w:tbl>
      <w:tblPr>
        <w:tblStyle w:val="afff2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1495"/>
        <w:gridCol w:w="1842"/>
        <w:gridCol w:w="1985"/>
        <w:gridCol w:w="1244"/>
        <w:gridCol w:w="1591"/>
      </w:tblGrid>
      <w:tr w:rsidR="00AB45AE" w14:paraId="34B180AD" w14:textId="77777777" w:rsidTr="005D4F2D">
        <w:trPr>
          <w:cantSplit/>
          <w:tblHeader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A029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Компетентност / ниво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F080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53C3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4405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44" w:type="dxa"/>
            <w:shd w:val="clear" w:color="auto" w:fill="DAE9F7"/>
          </w:tcPr>
          <w:p w14:paraId="4CBF4809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Самооценете своето ниво, като въведете 3-цифрения код</w:t>
            </w:r>
          </w:p>
        </w:tc>
        <w:tc>
          <w:tcPr>
            <w:tcW w:w="1591" w:type="dxa"/>
          </w:tcPr>
          <w:p w14:paraId="613B6167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Поддръжка Отговор от кандидатите</w:t>
            </w:r>
          </w:p>
          <w:p w14:paraId="3E1487FB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Максимум 50 думи на ред с критерии</w:t>
            </w:r>
          </w:p>
        </w:tc>
      </w:tr>
      <w:tr w:rsidR="00AB45AE" w14:paraId="33D10F30" w14:textId="77777777" w:rsidTr="005D4F2D">
        <w:trPr>
          <w:cantSplit/>
          <w:trHeight w:val="420"/>
          <w:tblHeader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342F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Компетенция 4: </w:t>
            </w:r>
            <w:r>
              <w:rPr>
                <w:rFonts w:ascii="Calibri" w:eastAsia="Calibri" w:hAnsi="Calibri" w:cs="Calibri"/>
              </w:rPr>
              <w:t>Вграждане на обучението в действително интердисциплинарни проекти на STEAME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9F8E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4.1.1.</w:t>
            </w:r>
          </w:p>
          <w:p w14:paraId="42CDD211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интегрират най-малко два STEAME предмета с ограничено взаимодействие между STEAME дисциплини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0BAF4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4.2.1.</w:t>
            </w:r>
          </w:p>
          <w:p w14:paraId="5011083E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интегрират два или повече STEAME предмета с взаимодействие между STEAME дисциплини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180D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4.3.1</w:t>
            </w:r>
          </w:p>
          <w:p w14:paraId="25858949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интегрират два или повече STEAME предмета със значителни взаимодействия между STEAME дисциплини</w:t>
            </w:r>
          </w:p>
        </w:tc>
        <w:tc>
          <w:tcPr>
            <w:tcW w:w="1244" w:type="dxa"/>
            <w:shd w:val="clear" w:color="auto" w:fill="DAE9F7"/>
          </w:tcPr>
          <w:p w14:paraId="0EF071D7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394C010D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30772908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788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E56D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4.1.2.</w:t>
            </w:r>
          </w:p>
          <w:p w14:paraId="3A7D441D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Дисциплините, представени в проекта, особено изкуствата и предприемачеството, добавят стойност към обучението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учениците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EB3E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4.2.2.</w:t>
            </w:r>
          </w:p>
          <w:p w14:paraId="220F9A25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Дисциплините, представени в проекта, особено изкуствата и предприемачеството, добавят голяма стойност към обучението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учениците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3137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4.3.2.</w:t>
            </w:r>
          </w:p>
          <w:p w14:paraId="4F01F886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Проектът показва задълбочено разбиране на дисциплините, представени в него, особено на изкуствата и предприемачеството, и те са адресирани по начин, който добавя много стойност към обучението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учениците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4" w:type="dxa"/>
            <w:shd w:val="clear" w:color="auto" w:fill="DAE9F7"/>
          </w:tcPr>
          <w:p w14:paraId="19A81BF3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61450900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23B44EDC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DE30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BFD1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4.1.3.</w:t>
            </w:r>
          </w:p>
          <w:p w14:paraId="18586961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показват признаци на участие на ученици в проектирането, разработването и конструирането на практически решения на проблем.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676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4.2.3</w:t>
            </w:r>
          </w:p>
          <w:p w14:paraId="39BEF153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Проектите показват умерено ниво на участие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в проектирането, разработването и конструирането на практически решения на проблем.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D03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4.3.3.</w:t>
            </w:r>
          </w:p>
          <w:p w14:paraId="510DEB95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Проектите показват умерено ниво на участие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в проектирането, разработването и конструирането на практически решения на проблем.</w:t>
            </w:r>
          </w:p>
        </w:tc>
        <w:tc>
          <w:tcPr>
            <w:tcW w:w="1244" w:type="dxa"/>
            <w:shd w:val="clear" w:color="auto" w:fill="DAE9F7"/>
          </w:tcPr>
          <w:p w14:paraId="1E13A625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72D9AC4F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059689AA" w14:textId="77777777" w:rsidTr="005D4F2D">
        <w:trPr>
          <w:cantSplit/>
          <w:trHeight w:val="420"/>
          <w:tblHeader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00A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Мин.-макс. резултат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B906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D10D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D090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244" w:type="dxa"/>
            <w:shd w:val="clear" w:color="auto" w:fill="DAE9F7"/>
          </w:tcPr>
          <w:p w14:paraId="193F1349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23D38B5F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2774AB28" w14:textId="77777777" w:rsidTr="005D4F2D">
        <w:trPr>
          <w:cantSplit/>
          <w:trHeight w:val="420"/>
          <w:tblHeader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038A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Компетенция 5: </w:t>
            </w:r>
            <w:r>
              <w:rPr>
                <w:rFonts w:ascii="Calibri" w:eastAsia="Calibri" w:hAnsi="Calibri" w:cs="Calibri"/>
              </w:rPr>
              <w:t>Насочване на обучението на ученици в проекти на STEAME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BB98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96CD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157C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44" w:type="dxa"/>
            <w:shd w:val="clear" w:color="auto" w:fill="DAE9F7"/>
          </w:tcPr>
          <w:p w14:paraId="4C93F5CF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349F624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66204DB8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DC7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D79C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5.1.1.</w:t>
            </w:r>
          </w:p>
          <w:p w14:paraId="02606AB8" w14:textId="77777777" w:rsidR="00AB45AE" w:rsidRDefault="00DD1E5A" w:rsidP="00DD1E5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Основни опити за опора </w:t>
            </w:r>
            <w:r w:rsidR="00F51598">
              <w:rPr>
                <w:rFonts w:ascii="Calibri" w:eastAsia="Calibri" w:hAnsi="Calibri" w:cs="Calibri"/>
              </w:rPr>
              <w:t>на обучението на учениците чрез дейности, подобни на проекти.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CFD0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5.2.1</w:t>
            </w:r>
          </w:p>
          <w:p w14:paraId="16333689" w14:textId="77777777" w:rsidR="00AB45AE" w:rsidRDefault="00F51598" w:rsidP="00DD1E5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Умело използване на различни техники за </w:t>
            </w:r>
            <w:r w:rsidR="00DD1E5A">
              <w:rPr>
                <w:rFonts w:ascii="Calibri" w:eastAsia="Calibri" w:hAnsi="Calibri" w:cs="Calibri"/>
              </w:rPr>
              <w:t>опора</w:t>
            </w:r>
            <w:r>
              <w:rPr>
                <w:rFonts w:ascii="Calibri" w:eastAsia="Calibri" w:hAnsi="Calibri" w:cs="Calibri"/>
              </w:rPr>
              <w:t xml:space="preserve"> за подпомагане на обучението на учениците в проекти на STEAME.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D353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5.3.1.</w:t>
            </w:r>
          </w:p>
          <w:p w14:paraId="6B1B01C6" w14:textId="77777777" w:rsidR="00AB45AE" w:rsidRDefault="00F51598" w:rsidP="00DD1E5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Овладяване на различни техники за </w:t>
            </w:r>
            <w:r w:rsidR="00DD1E5A">
              <w:rPr>
                <w:rFonts w:ascii="Calibri" w:eastAsia="Calibri" w:hAnsi="Calibri" w:cs="Calibri"/>
              </w:rPr>
              <w:t>опора</w:t>
            </w:r>
            <w:r>
              <w:rPr>
                <w:rFonts w:ascii="Calibri" w:eastAsia="Calibri" w:hAnsi="Calibri" w:cs="Calibri"/>
              </w:rPr>
              <w:t xml:space="preserve">, осигуряващи високоефективна подкрепа за обучението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в проекти на STEAME.</w:t>
            </w:r>
          </w:p>
        </w:tc>
        <w:tc>
          <w:tcPr>
            <w:tcW w:w="1244" w:type="dxa"/>
            <w:shd w:val="clear" w:color="auto" w:fill="DAE9F7"/>
          </w:tcPr>
          <w:p w14:paraId="061FF4FB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1305F1F7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0033A4AC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868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C39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5.1.2.</w:t>
            </w:r>
          </w:p>
          <w:p w14:paraId="60A2C263" w14:textId="77777777" w:rsidR="00AB45AE" w:rsidRDefault="00F51598" w:rsidP="00DD1E5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Стратегиите за </w:t>
            </w:r>
            <w:r w:rsidR="00DD1E5A">
              <w:rPr>
                <w:rFonts w:ascii="Calibri" w:eastAsia="Calibri" w:hAnsi="Calibri" w:cs="Calibri"/>
              </w:rPr>
              <w:t>опора</w:t>
            </w:r>
            <w:r>
              <w:rPr>
                <w:rFonts w:ascii="Calibri" w:eastAsia="Calibri" w:hAnsi="Calibri" w:cs="Calibri"/>
              </w:rPr>
              <w:t xml:space="preserve"> са ограничени по обхват и може да не подкрепят ефективно всички ученици.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374A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5.2.2.</w:t>
            </w:r>
          </w:p>
          <w:p w14:paraId="593DFE3A" w14:textId="77777777" w:rsidR="00AB45AE" w:rsidRDefault="00F51598" w:rsidP="00DD1E5A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Стратегиите за </w:t>
            </w:r>
            <w:r w:rsidR="00DD1E5A">
              <w:rPr>
                <w:rFonts w:ascii="Calibri" w:eastAsia="Calibri" w:hAnsi="Calibri" w:cs="Calibri"/>
              </w:rPr>
              <w:t>опора</w:t>
            </w:r>
            <w:r>
              <w:rPr>
                <w:rFonts w:ascii="Calibri" w:eastAsia="Calibri" w:hAnsi="Calibri" w:cs="Calibri"/>
              </w:rPr>
              <w:t xml:space="preserve"> са съобразени с индивидуалните и груповите нужди, като осигуряват ефективна подкрепа за всички ученици.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E9F0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5.3.2.</w:t>
            </w:r>
          </w:p>
          <w:p w14:paraId="00716120" w14:textId="77777777" w:rsidR="00AB45AE" w:rsidRDefault="00F51598" w:rsidP="00DD1E5A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Стратегиите за </w:t>
            </w:r>
            <w:r w:rsidR="00DD1E5A">
              <w:rPr>
                <w:rFonts w:ascii="Calibri" w:eastAsia="Calibri" w:hAnsi="Calibri" w:cs="Calibri"/>
              </w:rPr>
              <w:t>опора</w:t>
            </w:r>
            <w:r>
              <w:rPr>
                <w:rFonts w:ascii="Calibri" w:eastAsia="Calibri" w:hAnsi="Calibri" w:cs="Calibri"/>
              </w:rPr>
              <w:t xml:space="preserve"> са персонализирани, диференцирани и безпроблемно интегрирани в проекти на STEAME, насърчавайки високи нива на ангажираност и разбиране на учениците.</w:t>
            </w:r>
          </w:p>
        </w:tc>
        <w:tc>
          <w:tcPr>
            <w:tcW w:w="1244" w:type="dxa"/>
            <w:shd w:val="clear" w:color="auto" w:fill="DAE9F7"/>
          </w:tcPr>
          <w:p w14:paraId="18A7C04D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7688FBE0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76CB4C45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FFB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409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5.1.3.</w:t>
            </w:r>
          </w:p>
          <w:p w14:paraId="087E9830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Ограничена адаптивност в отговор на различни учебни нужди на учениците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120C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5.2.3.</w:t>
            </w:r>
          </w:p>
          <w:p w14:paraId="6D3E416E" w14:textId="77777777" w:rsidR="00AB45AE" w:rsidRDefault="00F51598" w:rsidP="0021208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Адаптивност при реагиране на предизвикател</w:t>
            </w:r>
            <w:r w:rsidR="00212088">
              <w:rPr>
                <w:rFonts w:ascii="Calibri" w:eastAsia="Calibri" w:hAnsi="Calibri" w:cs="Calibri"/>
              </w:rPr>
              <w:t xml:space="preserve">ства, коригиране на методите за опора </w:t>
            </w:r>
            <w:r>
              <w:rPr>
                <w:rFonts w:ascii="Calibri" w:eastAsia="Calibri" w:hAnsi="Calibri" w:cs="Calibri"/>
              </w:rPr>
              <w:t>въз основа на напредъка на учениците и обратната връзка.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888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5.3.3.</w:t>
            </w:r>
          </w:p>
          <w:p w14:paraId="0D910EB8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Изключителна адаптивност и чувствителност към разнообразните нужди на учениците, създаване на приобщаваща и овластяваща учебна среда за всички ученици.</w:t>
            </w:r>
          </w:p>
        </w:tc>
        <w:tc>
          <w:tcPr>
            <w:tcW w:w="1244" w:type="dxa"/>
            <w:shd w:val="clear" w:color="auto" w:fill="DAE9F7"/>
          </w:tcPr>
          <w:p w14:paraId="10EE5CFF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2372664D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0565B37A" w14:textId="77777777" w:rsidTr="005D4F2D">
        <w:trPr>
          <w:cantSplit/>
          <w:trHeight w:val="420"/>
          <w:tblHeader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EB0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Мин.-макс. резултат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3E09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DF06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B77C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44" w:type="dxa"/>
            <w:shd w:val="clear" w:color="auto" w:fill="DAE9F7"/>
          </w:tcPr>
          <w:p w14:paraId="2C1DBC68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0BD1A9A4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7ABBCC24" w14:textId="77777777" w:rsidTr="005D4F2D">
        <w:trPr>
          <w:cantSplit/>
          <w:trHeight w:val="420"/>
          <w:tblHeader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F9F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Компетенция 6: </w:t>
            </w:r>
            <w:r>
              <w:rPr>
                <w:rFonts w:ascii="Calibri" w:eastAsia="Calibri" w:hAnsi="Calibri" w:cs="Calibri"/>
              </w:rPr>
              <w:t>Поддържайте проекти на STEAME с правилната учебна среда и ресурси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ED0A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8BF3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B1BB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44" w:type="dxa"/>
            <w:shd w:val="clear" w:color="auto" w:fill="DAE9F7"/>
          </w:tcPr>
          <w:p w14:paraId="05E94594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11EEECB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6306139B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7E96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FD8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6.1.1.</w:t>
            </w:r>
          </w:p>
          <w:p w14:paraId="63EB3236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включват основни дейности за сътрудничество в класната стая, като групова дискусия, партньорска проверка или мозайка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249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6.2.1.</w:t>
            </w:r>
          </w:p>
          <w:p w14:paraId="7472D965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включват разнообразни и добре структурирани дейности за сътрудничество, които са в съответствие с учебните цели и ангажират всички ученици.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F365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6.3.1.</w:t>
            </w:r>
          </w:p>
          <w:p w14:paraId="402865B3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Проектите STEAME са оформени в трансформираща учебна среда, където сътрудничеството е основен аспект, насърчавайки креативността, критичното мислене и взаимната подкрепа между ученици, учители и други организации.</w:t>
            </w:r>
          </w:p>
        </w:tc>
        <w:tc>
          <w:tcPr>
            <w:tcW w:w="1244" w:type="dxa"/>
            <w:shd w:val="clear" w:color="auto" w:fill="DAE9F7"/>
          </w:tcPr>
          <w:p w14:paraId="68D24F2E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673478AB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6AB67DCA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193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5E9E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6.1.2.</w:t>
            </w:r>
          </w:p>
          <w:p w14:paraId="21A4A9F1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Съвместните дейности имат известно ниво на дълбочина или интеграция с учебната програма.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5486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6.2.2.</w:t>
            </w:r>
          </w:p>
          <w:p w14:paraId="516F6794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насърчават работата в екип, комуникацията и уменията за решаване на проблеми сред учениците, улеснявайки положителна и приобщаваща среда за сътрудничество.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7CD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6.3.2.</w:t>
            </w:r>
          </w:p>
          <w:p w14:paraId="33F44444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Проектите насърчават работата в екип, комуникацията и уменията за решаване на проблеми сред учениците, сред групи от ученици и учителите, както и сред учениците и други участници извън училище, като по този начин улесняват положителна и приобщаваща среда за сътрудничество.</w:t>
            </w:r>
          </w:p>
        </w:tc>
        <w:tc>
          <w:tcPr>
            <w:tcW w:w="1244" w:type="dxa"/>
            <w:shd w:val="clear" w:color="auto" w:fill="DAE9F7"/>
          </w:tcPr>
          <w:p w14:paraId="3CEBA298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36C97C68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6F2C5B13" w14:textId="77777777" w:rsidTr="005D4F2D">
        <w:trPr>
          <w:cantSplit/>
          <w:trHeight w:val="420"/>
          <w:tblHeader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B0AE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FE8B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6.1.3.</w:t>
            </w:r>
          </w:p>
          <w:p w14:paraId="3403F3B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Демонстрира желание за учене и проучване на сътрудничество с други учители и/или организации извън училището, въпреки че изпълнението може да е ограничено.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59F4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6.2.3.</w:t>
            </w:r>
          </w:p>
          <w:p w14:paraId="20499346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Ангажира се със заинтересовани страни, като родители, експерти или членове на общността, за обогатяване на преживяванията за съвместно обучение и разширяване на перспективите на учениците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AFA8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6.3.3.</w:t>
            </w:r>
          </w:p>
          <w:p w14:paraId="3F96A7F5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Активно си сътрудничи с широк кръг от заинтересовани страни, насърчавайки партньорства, организирайки съвместни събития и създавайки подкрепяща мрежа, която подобрява учебния опит и възможности на учениците.</w:t>
            </w:r>
          </w:p>
        </w:tc>
        <w:tc>
          <w:tcPr>
            <w:tcW w:w="1244" w:type="dxa"/>
            <w:shd w:val="clear" w:color="auto" w:fill="DAE9F7"/>
          </w:tcPr>
          <w:p w14:paraId="11B63960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16C3C369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3CFAB45D" w14:textId="77777777" w:rsidTr="005D4F2D">
        <w:trPr>
          <w:cantSplit/>
          <w:trHeight w:val="420"/>
          <w:tblHeader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D021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Мин.-макс. резултат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4EF1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3BEE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0522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44" w:type="dxa"/>
            <w:shd w:val="clear" w:color="auto" w:fill="DAE9F7"/>
          </w:tcPr>
          <w:p w14:paraId="64A1C3DD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14:paraId="2CE3DF4F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</w:tbl>
    <w:p w14:paraId="78E62561" w14:textId="77777777" w:rsidR="00AB45AE" w:rsidRDefault="00AB45AE">
      <w:pPr>
        <w:rPr>
          <w:rFonts w:ascii="Calibri" w:eastAsia="Calibri" w:hAnsi="Calibri" w:cs="Calibri"/>
        </w:rPr>
      </w:pPr>
    </w:p>
    <w:p w14:paraId="3034F306" w14:textId="77777777" w:rsidR="00AB45AE" w:rsidRDefault="00AB45AE">
      <w:pPr>
        <w:rPr>
          <w:rFonts w:ascii="Calibri" w:eastAsia="Calibri" w:hAnsi="Calibri" w:cs="Calibri"/>
        </w:rPr>
      </w:pPr>
    </w:p>
    <w:p w14:paraId="7A5BFF86" w14:textId="77777777" w:rsidR="00AB45AE" w:rsidRDefault="00AB45AE">
      <w:pPr>
        <w:rPr>
          <w:rFonts w:ascii="Calibri" w:eastAsia="Calibri" w:hAnsi="Calibri" w:cs="Calibri"/>
        </w:rPr>
      </w:pPr>
    </w:p>
    <w:p w14:paraId="3666A96C" w14:textId="77777777" w:rsidR="00AB45AE" w:rsidRDefault="00AB45AE">
      <w:pPr>
        <w:rPr>
          <w:rFonts w:ascii="Calibri" w:eastAsia="Calibri" w:hAnsi="Calibri" w:cs="Calibri"/>
        </w:rPr>
      </w:pPr>
    </w:p>
    <w:p w14:paraId="1B7E63E3" w14:textId="77777777" w:rsidR="00AB45AE" w:rsidRDefault="00AB45AE">
      <w:pPr>
        <w:rPr>
          <w:rFonts w:ascii="Calibri" w:eastAsia="Calibri" w:hAnsi="Calibri" w:cs="Calibri"/>
        </w:rPr>
      </w:pPr>
    </w:p>
    <w:p w14:paraId="5ACAB229" w14:textId="77777777" w:rsidR="00AB45AE" w:rsidRDefault="00F51598">
      <w:pPr>
        <w:pStyle w:val="Heading2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Област 3: </w:t>
      </w:r>
      <w:r w:rsidR="00212088">
        <w:rPr>
          <w:rFonts w:ascii="Calibri" w:eastAsia="Calibri" w:hAnsi="Calibri" w:cs="Calibri"/>
          <w:b/>
          <w:sz w:val="28"/>
          <w:szCs w:val="28"/>
        </w:rPr>
        <w:t>Ученическа</w:t>
      </w:r>
      <w:r>
        <w:rPr>
          <w:rFonts w:ascii="Calibri" w:eastAsia="Calibri" w:hAnsi="Calibri" w:cs="Calibri"/>
          <w:b/>
          <w:sz w:val="28"/>
          <w:szCs w:val="28"/>
        </w:rPr>
        <w:t xml:space="preserve"> агенция в преподаването на STEAME PBL</w:t>
      </w:r>
    </w:p>
    <w:p w14:paraId="2D21BFAA" w14:textId="77777777" w:rsidR="00AB45AE" w:rsidRDefault="00F515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 3. Рубрика за оценка</w:t>
      </w:r>
    </w:p>
    <w:tbl>
      <w:tblPr>
        <w:tblStyle w:val="afff3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985"/>
        <w:gridCol w:w="1134"/>
        <w:gridCol w:w="1701"/>
      </w:tblGrid>
      <w:tr w:rsidR="00AB45AE" w14:paraId="3C7E4E72" w14:textId="77777777">
        <w:trPr>
          <w:cantSplit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9E6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Компетентност / ниво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670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4552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3A2D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134" w:type="dxa"/>
            <w:shd w:val="clear" w:color="auto" w:fill="DAE9F7"/>
          </w:tcPr>
          <w:p w14:paraId="56E88C97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Самооценете своето ниво, като въведете 3-цифрения код</w:t>
            </w:r>
          </w:p>
        </w:tc>
        <w:tc>
          <w:tcPr>
            <w:tcW w:w="1701" w:type="dxa"/>
          </w:tcPr>
          <w:p w14:paraId="32665832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Поддръжка Отговор от кандидатите</w:t>
            </w:r>
          </w:p>
          <w:p w14:paraId="1B5239C0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Максимум 50 думи на ред с критерии</w:t>
            </w:r>
          </w:p>
        </w:tc>
      </w:tr>
      <w:tr w:rsidR="00AB45AE" w14:paraId="7B5B123F" w14:textId="77777777">
        <w:trPr>
          <w:cantSplit/>
          <w:trHeight w:val="420"/>
          <w:tblHeader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4122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Компетенция 7: Включване на ученици в проекти на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8766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7.1.1.</w:t>
            </w:r>
          </w:p>
          <w:p w14:paraId="74BE29EB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Частично участие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при определяне на проекта за разработване.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22B8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7.2.1.</w:t>
            </w:r>
          </w:p>
          <w:p w14:paraId="494FBA8B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Значително участие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в определянето на проекта, който ще бъде разработен.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4E33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7.3.1.</w:t>
            </w:r>
          </w:p>
          <w:p w14:paraId="2A28BCFE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Много съществено участие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в определянето на проекта, който ще бъде разработен.</w:t>
            </w:r>
          </w:p>
        </w:tc>
        <w:tc>
          <w:tcPr>
            <w:tcW w:w="1134" w:type="dxa"/>
            <w:shd w:val="clear" w:color="auto" w:fill="DAE9F7"/>
          </w:tcPr>
          <w:p w14:paraId="77E7142B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76FDA2CA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22E992DB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E642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570E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7.1.2.</w:t>
            </w:r>
          </w:p>
          <w:p w14:paraId="237D8F47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Идентифициране до известна степен на интересите на учениците около проектите на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4C72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7.2.2.</w:t>
            </w:r>
          </w:p>
          <w:p w14:paraId="2AF766FD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Идентифициране до известна степен на интересите на учениците около STEAME с различни методи и техники.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CCE0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7.3.2.</w:t>
            </w:r>
          </w:p>
          <w:p w14:paraId="015EACD5" w14:textId="77777777" w:rsidR="00AB45AE" w:rsidRDefault="00F5159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Идентифициране и организиране на интересите на учениците около STEAME с широк набор от методи и техники.</w:t>
            </w:r>
          </w:p>
        </w:tc>
        <w:tc>
          <w:tcPr>
            <w:tcW w:w="1134" w:type="dxa"/>
            <w:shd w:val="clear" w:color="auto" w:fill="DAE9F7"/>
          </w:tcPr>
          <w:p w14:paraId="281919CF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5FFD70A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2A3ED1FD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B33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7F7B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7.1.3.</w:t>
            </w:r>
          </w:p>
          <w:p w14:paraId="43FA4935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Частично изслушване на предложенията на учениците.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4094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7.2.3.</w:t>
            </w:r>
          </w:p>
          <w:p w14:paraId="23D5752A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Отчитане на предложенията на учениците в някои части на проекта.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886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7.3.3.</w:t>
            </w:r>
          </w:p>
          <w:p w14:paraId="490A91F7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Проактивно разглеждане на предложенията на учениците към проекта и подпомагане на структурирането им.</w:t>
            </w:r>
          </w:p>
        </w:tc>
        <w:tc>
          <w:tcPr>
            <w:tcW w:w="1134" w:type="dxa"/>
            <w:shd w:val="clear" w:color="auto" w:fill="DAE9F7"/>
          </w:tcPr>
          <w:p w14:paraId="358E9ECD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3B6EF1CB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2C965654" w14:textId="77777777">
        <w:trPr>
          <w:cantSplit/>
          <w:trHeight w:val="420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9733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Мин.-макс. резултат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538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06E8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DA3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134" w:type="dxa"/>
            <w:shd w:val="clear" w:color="auto" w:fill="DAE9F7"/>
          </w:tcPr>
          <w:p w14:paraId="65A1F8F4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  <w:p w14:paraId="10ECFAA0" w14:textId="0B6CBD2C" w:rsidR="006A055C" w:rsidRDefault="006A05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E5777A8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12CECDB6" w14:textId="77777777">
        <w:trPr>
          <w:cantSplit/>
          <w:trHeight w:val="420"/>
          <w:tblHeader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9661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Компетенция 8: Насърчаване на саморегулацията и метапознанието на учениците в проекти на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D41D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444F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7A7F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134" w:type="dxa"/>
            <w:shd w:val="clear" w:color="auto" w:fill="DAE9F7"/>
          </w:tcPr>
          <w:p w14:paraId="16760DEA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09130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42DDB4B7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687B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F45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8.1.1.</w:t>
            </w:r>
          </w:p>
          <w:p w14:paraId="19F4E6FB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Планиране на няколко контролни точки за насърчаване на общ размисъл по време на проекта.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ED32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8.2.1.</w:t>
            </w:r>
          </w:p>
          <w:p w14:paraId="3F9171FA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Планиране и задаване на няколко контролни точки за насърчаване на размисъл относно няколко аспекта на проекта през целия му период.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635B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8.3.1.</w:t>
            </w:r>
          </w:p>
          <w:p w14:paraId="0DC6643E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Планиране и задаване на няколко контролни точки за насърчаване на продуктивен размисъл относно всички важни аспекти на проекта през целия му период.</w:t>
            </w:r>
          </w:p>
        </w:tc>
        <w:tc>
          <w:tcPr>
            <w:tcW w:w="1134" w:type="dxa"/>
            <w:shd w:val="clear" w:color="auto" w:fill="DAE9F7"/>
          </w:tcPr>
          <w:p w14:paraId="0F004B42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1953E750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1780E681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A35A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897C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8.1.2.</w:t>
            </w:r>
          </w:p>
          <w:p w14:paraId="44EC596D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Споделяне на критерии за оценка с учениците след стартиране на проекта.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7C58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8.2.2.</w:t>
            </w:r>
          </w:p>
          <w:p w14:paraId="4AC21C54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Своевременно споделяне на критериите за оценка с учениците.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8C9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8.3.2.</w:t>
            </w:r>
          </w:p>
          <w:p w14:paraId="1CB07BE4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Изграждане заедно и своевременно споделяне на критерии за оценка с учениците.</w:t>
            </w:r>
          </w:p>
        </w:tc>
        <w:tc>
          <w:tcPr>
            <w:tcW w:w="1134" w:type="dxa"/>
            <w:shd w:val="clear" w:color="auto" w:fill="DAE9F7"/>
          </w:tcPr>
          <w:p w14:paraId="398DA249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099796CD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77602936" w14:textId="77777777">
        <w:trPr>
          <w:cantSplit/>
          <w:trHeight w:val="3052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A6E6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9CB2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8.1.3.</w:t>
            </w:r>
          </w:p>
          <w:p w14:paraId="220A3C0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Насърчаване на размисъл върху напредъка в обучението към края на проекта.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6042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8.2.3.</w:t>
            </w:r>
          </w:p>
          <w:p w14:paraId="7F52B903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Насърчаване на размисъл върху напредъка на обучението по време на напредъка на проекта и даване на обратна връзка на учениците.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9DCE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8.3.3.</w:t>
            </w:r>
          </w:p>
          <w:p w14:paraId="7E02A918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Насърчаване на размисъл върху напредъка на обучението по време на напредъка на проекта, даване на обратна връзка на учениците и отделяне на време за ново метапознание и трансфер на регулиране на обучението.</w:t>
            </w:r>
          </w:p>
        </w:tc>
        <w:tc>
          <w:tcPr>
            <w:tcW w:w="1134" w:type="dxa"/>
            <w:shd w:val="clear" w:color="auto" w:fill="DAE9F7"/>
          </w:tcPr>
          <w:p w14:paraId="471E05F0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5D6AAB7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12A9F649" w14:textId="77777777">
        <w:trPr>
          <w:cantSplit/>
          <w:trHeight w:val="589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EAB0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Мин.-макс. резултат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355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DE17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D48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134" w:type="dxa"/>
            <w:shd w:val="clear" w:color="auto" w:fill="DAE9F7"/>
          </w:tcPr>
          <w:p w14:paraId="3E036CF6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  <w:p w14:paraId="2A5AD72D" w14:textId="77777777" w:rsidR="006A055C" w:rsidRDefault="006A055C">
            <w:pPr>
              <w:rPr>
                <w:rFonts w:ascii="Calibri" w:eastAsia="Calibri" w:hAnsi="Calibri" w:cs="Calibri"/>
              </w:rPr>
            </w:pPr>
          </w:p>
          <w:p w14:paraId="0BC4ED0D" w14:textId="2477FE13" w:rsidR="006A055C" w:rsidRDefault="006A05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1CC6D36E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101168EA" w14:textId="77777777">
        <w:trPr>
          <w:cantSplit/>
          <w:trHeight w:val="420"/>
          <w:tblHeader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0166" w14:textId="77777777" w:rsidR="00AB45AE" w:rsidRDefault="00F515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Компетентност 9: Ангажиране и обучаване в подкрепа на ученето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6658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11F6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FBF6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134" w:type="dxa"/>
            <w:shd w:val="clear" w:color="auto" w:fill="DAE9F7"/>
          </w:tcPr>
          <w:p w14:paraId="3FF6CDEE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6FAD3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79912739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A105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DF4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9.1.1.</w:t>
            </w:r>
          </w:p>
          <w:p w14:paraId="1FDDBC47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Свързва проектите STEAME с емоционалната област на учениците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B195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9.2.1.</w:t>
            </w:r>
          </w:p>
          <w:p w14:paraId="6885670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Свързва проектите STEAME с емоционалната сфера и моралните ценности на учениците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B02A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9.3.1.</w:t>
            </w:r>
          </w:p>
          <w:p w14:paraId="74492AAC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Свързва проектите STEAME с емоционалната вселена и моралните ценности на учениците по неочакван начин</w:t>
            </w:r>
          </w:p>
        </w:tc>
        <w:tc>
          <w:tcPr>
            <w:tcW w:w="1134" w:type="dxa"/>
            <w:shd w:val="clear" w:color="auto" w:fill="DAE9F7"/>
          </w:tcPr>
          <w:p w14:paraId="35F70C82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1A7B329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48C3676E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B52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BEA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9.1.2.</w:t>
            </w:r>
          </w:p>
          <w:p w14:paraId="4EB422C7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Задаване на няколко контролни точки по време на проекта.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1903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9.2.2.</w:t>
            </w:r>
          </w:p>
          <w:p w14:paraId="7877776E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Насочване на учениците при определяне на някои контролни точки по време на проекта.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B42B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9.3.2.</w:t>
            </w:r>
          </w:p>
          <w:p w14:paraId="66659D2D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Насочване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учениците </w:t>
            </w:r>
            <w:r>
              <w:rPr>
                <w:rFonts w:ascii="Calibri" w:eastAsia="Calibri" w:hAnsi="Calibri" w:cs="Calibri"/>
              </w:rPr>
              <w:t>при определяне на контролни точки по време на проекта по систематичен начин, като също така предоставя социални пространства за дебат и обсъждане на напредъка на проекта.</w:t>
            </w:r>
          </w:p>
        </w:tc>
        <w:tc>
          <w:tcPr>
            <w:tcW w:w="1134" w:type="dxa"/>
            <w:shd w:val="clear" w:color="auto" w:fill="DAE9F7"/>
          </w:tcPr>
          <w:p w14:paraId="634BB318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A228133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3D98F875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C20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4814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9.1.3.</w:t>
            </w:r>
          </w:p>
          <w:p w14:paraId="2AD7E515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Насърчаване на работна среда, в която учениците могат да изразят себе си, но техните мнения и предложения не се вземат предвид.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2AD9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9.2.3.</w:t>
            </w:r>
          </w:p>
          <w:p w14:paraId="3184A6F7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Насърчаване на работна среда, в която учениците могат да изразят себе си и техните мнения и предложения се вземат предвид.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2D4B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9.3.3.</w:t>
            </w:r>
          </w:p>
          <w:p w14:paraId="0D046EB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Насърчава и управлява безопасна среда, където всички гласове се чуват и уважават по демократичен начин.</w:t>
            </w:r>
          </w:p>
        </w:tc>
        <w:tc>
          <w:tcPr>
            <w:tcW w:w="1134" w:type="dxa"/>
            <w:shd w:val="clear" w:color="auto" w:fill="DAE9F7"/>
          </w:tcPr>
          <w:p w14:paraId="7E190FFD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22875A1E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  <w:tr w:rsidR="00AB45AE" w14:paraId="3A5D90AC" w14:textId="77777777">
        <w:trPr>
          <w:cantSplit/>
          <w:trHeight w:val="420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65E4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Мин.-макс. резултат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96F2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A7D1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D7F7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134" w:type="dxa"/>
            <w:shd w:val="clear" w:color="auto" w:fill="DAE9F7"/>
          </w:tcPr>
          <w:p w14:paraId="0FEBECCF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8E87F03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</w:tr>
    </w:tbl>
    <w:p w14:paraId="3283F69E" w14:textId="77777777" w:rsidR="00AB45AE" w:rsidRDefault="00AB45AE">
      <w:pPr>
        <w:rPr>
          <w:rFonts w:ascii="Calibri" w:eastAsia="Calibri" w:hAnsi="Calibri" w:cs="Calibri"/>
        </w:rPr>
      </w:pPr>
    </w:p>
    <w:p w14:paraId="0B98E6F7" w14:textId="77777777" w:rsidR="00AB45AE" w:rsidRDefault="00AB45AE">
      <w:pPr>
        <w:rPr>
          <w:rFonts w:ascii="Calibri" w:eastAsia="Calibri" w:hAnsi="Calibri" w:cs="Calibri"/>
        </w:rPr>
      </w:pPr>
    </w:p>
    <w:p w14:paraId="73F51640" w14:textId="77777777" w:rsidR="00AB45AE" w:rsidRDefault="00AB45AE">
      <w:pPr>
        <w:rPr>
          <w:rFonts w:ascii="Calibri" w:eastAsia="Calibri" w:hAnsi="Calibri" w:cs="Calibri"/>
        </w:rPr>
      </w:pPr>
    </w:p>
    <w:p w14:paraId="1C639275" w14:textId="77777777" w:rsidR="00AB45AE" w:rsidRDefault="00F51598">
      <w:pPr>
        <w:pStyle w:val="Heading2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Област 4: Устойчивост на PBL, приложен към STEAME</w:t>
      </w:r>
    </w:p>
    <w:p w14:paraId="32F65A10" w14:textId="77777777" w:rsidR="00AB45AE" w:rsidRDefault="00F515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 4. Рубрика за оценка</w:t>
      </w:r>
    </w:p>
    <w:tbl>
      <w:tblPr>
        <w:tblStyle w:val="afff4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843"/>
        <w:gridCol w:w="1276"/>
        <w:gridCol w:w="1701"/>
      </w:tblGrid>
      <w:tr w:rsidR="00AB45AE" w14:paraId="007F010C" w14:textId="77777777">
        <w:trPr>
          <w:cantSplit/>
          <w:trHeight w:val="49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DD33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Компетентност / ниво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A8A5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A7D9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E483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76" w:type="dxa"/>
            <w:shd w:val="clear" w:color="auto" w:fill="DAE9F7"/>
          </w:tcPr>
          <w:p w14:paraId="7D671D4C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Самооценете своето ниво, като въведете 3-цифрения код</w:t>
            </w:r>
          </w:p>
        </w:tc>
        <w:tc>
          <w:tcPr>
            <w:tcW w:w="1701" w:type="dxa"/>
          </w:tcPr>
          <w:p w14:paraId="77DBF72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Поддръжка Отговор от кандидатите</w:t>
            </w:r>
          </w:p>
          <w:p w14:paraId="4CA5677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Максимум 50 думи на ред с критерии</w:t>
            </w:r>
          </w:p>
        </w:tc>
      </w:tr>
      <w:tr w:rsidR="00AB45AE" w14:paraId="5E2AB030" w14:textId="77777777">
        <w:trPr>
          <w:cantSplit/>
          <w:trHeight w:val="1261"/>
          <w:tblHeader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E168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Компетенция 10: Отразяване на представянето като фасилитатор на проект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2786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10.1.1.</w:t>
            </w:r>
          </w:p>
          <w:p w14:paraId="2C4C35BB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Интуитивно отразяване на преподавателската роля в проектите на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1457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10.2.1.</w:t>
            </w:r>
          </w:p>
          <w:p w14:paraId="1E36F312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Отразяване на ролята на преподаване в проекти на STEAME с чувство за цел.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CC7D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10.3.1.</w:t>
            </w:r>
          </w:p>
          <w:p w14:paraId="550CA4C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Отразяване на ролята на преподаване в проекти на STEAME с чувство за цел, по систематичен начин.</w:t>
            </w:r>
          </w:p>
        </w:tc>
        <w:tc>
          <w:tcPr>
            <w:tcW w:w="1276" w:type="dxa"/>
            <w:shd w:val="clear" w:color="auto" w:fill="DAE9F7"/>
          </w:tcPr>
          <w:p w14:paraId="611B8B63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78BF4E45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79BFDAB2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1CD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6A87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10.1.2.</w:t>
            </w:r>
          </w:p>
          <w:p w14:paraId="6D6C91A2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Вземане под внимание на отрицателните аспекти на предишното представяне при дефиниране на нови проекти в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F6D3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10.2.2.</w:t>
            </w:r>
          </w:p>
          <w:p w14:paraId="40D8E9F9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Вземане под внимание на отрицателните, положителните и неутралните аспекти на предишното представяне при дефиниране на нови проекти в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CFE5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10.3.2.</w:t>
            </w:r>
          </w:p>
          <w:p w14:paraId="53F8673F" w14:textId="77777777" w:rsidR="00AB45AE" w:rsidRDefault="00F5159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Вземане под внимание на отрицателните, положителните и неутралните аспекти на предишното представяне при дефинирането на нови проекти в STEAME и други аспекти, които са изиграли роля и могат да бъдат разрешени.</w:t>
            </w:r>
          </w:p>
        </w:tc>
        <w:tc>
          <w:tcPr>
            <w:tcW w:w="1276" w:type="dxa"/>
            <w:shd w:val="clear" w:color="auto" w:fill="DAE9F7"/>
          </w:tcPr>
          <w:p w14:paraId="7B9DBAAB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D0F29B4" w14:textId="77777777" w:rsidR="00AB45AE" w:rsidRDefault="00AB45AE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45AE" w14:paraId="4D10C00A" w14:textId="77777777">
        <w:trPr>
          <w:cantSplit/>
          <w:trHeight w:val="1156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C5B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E7D9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10.1.3</w:t>
            </w:r>
          </w:p>
          <w:p w14:paraId="76E453C9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Включване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 </w:t>
            </w:r>
            <w:r>
              <w:rPr>
                <w:rFonts w:ascii="Calibri" w:eastAsia="Calibri" w:hAnsi="Calibri" w:cs="Calibri"/>
              </w:rPr>
              <w:t>в размисъл и критична оценка на доставени проекти в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2BB3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10.2.3.</w:t>
            </w:r>
          </w:p>
          <w:p w14:paraId="33EC383C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Включване на </w:t>
            </w:r>
            <w:r w:rsidR="002A61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ученици </w:t>
            </w:r>
            <w:r>
              <w:rPr>
                <w:rFonts w:ascii="Calibri" w:eastAsia="Calibri" w:hAnsi="Calibri" w:cs="Calibri"/>
              </w:rPr>
              <w:t>и други учители в отразяването и критичната оценка на преживени проекти на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3735" w14:textId="77777777" w:rsidR="00AB45AE" w:rsidRDefault="00F5159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10.3.3.</w:t>
            </w:r>
          </w:p>
          <w:p w14:paraId="22F0A4D4" w14:textId="77777777" w:rsidR="00AB45AE" w:rsidRDefault="00F5159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Включване на ученици, други учители и други заинтересовани страни в размисъла и критичната оценка на предоставените проекти на STEAME.</w:t>
            </w:r>
          </w:p>
        </w:tc>
        <w:tc>
          <w:tcPr>
            <w:tcW w:w="1276" w:type="dxa"/>
            <w:shd w:val="clear" w:color="auto" w:fill="DAE9F7"/>
          </w:tcPr>
          <w:p w14:paraId="04F011D1" w14:textId="77777777" w:rsidR="00AB45AE" w:rsidRDefault="00AB45A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E82644" w14:textId="77777777" w:rsidR="00AB45AE" w:rsidRDefault="00AB45A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45AE" w14:paraId="069EF3F5" w14:textId="77777777">
        <w:trPr>
          <w:cantSplit/>
          <w:trHeight w:val="505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2876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Мин.-макс. резултат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EEC4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9C03" w14:textId="77777777" w:rsidR="00AB45AE" w:rsidRDefault="00AB45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EB84" w14:textId="77777777" w:rsidR="00AB45AE" w:rsidRDefault="00F5159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DAE9F7"/>
          </w:tcPr>
          <w:p w14:paraId="13D50B49" w14:textId="77777777" w:rsidR="00AB45AE" w:rsidRDefault="00AB45A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EAB4F" w14:textId="77777777" w:rsidR="00AB45AE" w:rsidRDefault="00AB45A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45AE" w14:paraId="40D9D282" w14:textId="77777777">
        <w:trPr>
          <w:cantSplit/>
          <w:trHeight w:val="420"/>
          <w:tblHeader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B408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Компетенция 11: Прилагане на креативност и иновация в проекти на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48F6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C5BB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71E6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76" w:type="dxa"/>
            <w:shd w:val="clear" w:color="auto" w:fill="DAE9F7"/>
          </w:tcPr>
          <w:p w14:paraId="315B4BAA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727AB3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0D1B672F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A8E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AFE8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11.1.1.</w:t>
            </w:r>
          </w:p>
          <w:p w14:paraId="420D2DF9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Осъзнаване, че проектите на STEAME не са иновативни по природа, но че е необходимо </w:t>
            </w:r>
            <w:r w:rsidR="00212088">
              <w:rPr>
                <w:rFonts w:ascii="Calibri" w:eastAsia="Calibri" w:hAnsi="Calibri" w:cs="Calibri"/>
                <w:sz w:val="21"/>
                <w:szCs w:val="21"/>
              </w:rPr>
              <w:t>нестандартно мислене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 за да се гарантира тяхната добавена стойност.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895E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11.2.1.</w:t>
            </w:r>
          </w:p>
          <w:p w14:paraId="1907A1CF" w14:textId="77777777" w:rsidR="00AB45AE" w:rsidRDefault="0021208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Нестандартно мислене</w:t>
            </w:r>
            <w:r w:rsidR="00F51598">
              <w:rPr>
                <w:rFonts w:ascii="Calibri" w:eastAsia="Calibri" w:hAnsi="Calibri" w:cs="Calibri"/>
                <w:sz w:val="21"/>
                <w:szCs w:val="21"/>
              </w:rPr>
              <w:t>, за да се гарантира добавената стойност на проектите в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40B0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11.3.1.</w:t>
            </w:r>
          </w:p>
          <w:p w14:paraId="60D98C82" w14:textId="77777777" w:rsidR="00AB45AE" w:rsidRDefault="0021208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Нестандартно мислене </w:t>
            </w:r>
            <w:r w:rsidR="00F51598">
              <w:rPr>
                <w:rFonts w:ascii="Calibri" w:eastAsia="Calibri" w:hAnsi="Calibri" w:cs="Calibri"/>
                <w:sz w:val="21"/>
                <w:szCs w:val="21"/>
              </w:rPr>
              <w:t>и установяване на механизми за осигуряване на добавената стойност и устойчивост на проектите STEAME</w:t>
            </w:r>
          </w:p>
        </w:tc>
        <w:tc>
          <w:tcPr>
            <w:tcW w:w="1276" w:type="dxa"/>
            <w:shd w:val="clear" w:color="auto" w:fill="DAE9F7"/>
          </w:tcPr>
          <w:p w14:paraId="14F038A3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EB97DC9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7F40C8DF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1D69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2CD9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11.1.2.</w:t>
            </w:r>
          </w:p>
          <w:p w14:paraId="5EA8434B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Отвореност за включване на промени и модификации в дизайна, внедряването или оценката на проекти на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7281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11.2.2.</w:t>
            </w:r>
          </w:p>
          <w:p w14:paraId="0F77AC09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Частично включване на промени в дизайна, изпълнението или оценката на проекти на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A1C5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11.3.2.</w:t>
            </w:r>
          </w:p>
          <w:p w14:paraId="5BBDEDDD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Систематично преглеждане и включване на промени и иновации както в дизайна, така и в изпълнението и оценката на проекти на STEAME.</w:t>
            </w:r>
          </w:p>
        </w:tc>
        <w:tc>
          <w:tcPr>
            <w:tcW w:w="1276" w:type="dxa"/>
            <w:shd w:val="clear" w:color="auto" w:fill="DAE9F7"/>
          </w:tcPr>
          <w:p w14:paraId="205B1553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4DC30E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03DAE2F6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1C94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467C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11.1.3.</w:t>
            </w:r>
          </w:p>
          <w:p w14:paraId="4C5CF277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Използване на иновативни инструменти, ресурси или методи по интуитивен начин.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9CE5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11.2.3.</w:t>
            </w:r>
          </w:p>
          <w:p w14:paraId="2565B29E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Използване на иновативни инструменти, ресурси или методи по разумен начин.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1E6E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11.3.3.</w:t>
            </w:r>
          </w:p>
          <w:p w14:paraId="1FD6434C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Проактивно търсене и използване на иновативни инструменти, ресурси или методи по разумен начин и за постоянно подобряване на учебния процес.</w:t>
            </w:r>
          </w:p>
        </w:tc>
        <w:tc>
          <w:tcPr>
            <w:tcW w:w="1276" w:type="dxa"/>
            <w:shd w:val="clear" w:color="auto" w:fill="DAE9F7"/>
          </w:tcPr>
          <w:p w14:paraId="79E06C35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1A436E6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74BCB1D2" w14:textId="77777777">
        <w:trPr>
          <w:cantSplit/>
          <w:trHeight w:val="420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9CD4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Мин.-макс. резултат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6A54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CEFD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9BC6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48</w:t>
            </w:r>
          </w:p>
        </w:tc>
        <w:tc>
          <w:tcPr>
            <w:tcW w:w="1276" w:type="dxa"/>
            <w:shd w:val="clear" w:color="auto" w:fill="DAE9F7"/>
          </w:tcPr>
          <w:p w14:paraId="0E76C8EF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072FAB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038300D1" w14:textId="77777777">
        <w:trPr>
          <w:cantSplit/>
          <w:trHeight w:val="420"/>
          <w:tblHeader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CB7D" w14:textId="77777777" w:rsidR="00AB45AE" w:rsidRDefault="00F515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Компетенция 12: Продължаване на ученето за проектите на STEAME и споделяне на знания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3A2D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99ED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012D" w14:textId="77777777" w:rsidR="00AB45AE" w:rsidRDefault="00F51598">
            <w:pPr>
              <w:spacing w:after="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Ниво 3</w:t>
            </w:r>
          </w:p>
        </w:tc>
        <w:tc>
          <w:tcPr>
            <w:tcW w:w="1276" w:type="dxa"/>
            <w:shd w:val="clear" w:color="auto" w:fill="DAE9F7"/>
          </w:tcPr>
          <w:p w14:paraId="5B18DA49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7B1289" w14:textId="77777777" w:rsidR="00AB45AE" w:rsidRDefault="00AB45AE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45AE" w14:paraId="4C7326B7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0CBE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C56A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12.1.1.</w:t>
            </w:r>
          </w:p>
          <w:p w14:paraId="56BE5F07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Овладяване на дисциплинарни и педагогически знания, получени в началното обучение.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828E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12.2.1.</w:t>
            </w:r>
          </w:p>
          <w:p w14:paraId="0BAD7AD3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Умерено участие в преподаването на обучителни пространства, които допълват дисциплинарните и педагогически знания, получени в първоначалното обучение.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A016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12.3.1.</w:t>
            </w:r>
          </w:p>
          <w:p w14:paraId="52031EA5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Показва ангажимент за продължаващо обучение и участва в места за обучение.</w:t>
            </w:r>
          </w:p>
        </w:tc>
        <w:tc>
          <w:tcPr>
            <w:tcW w:w="1276" w:type="dxa"/>
            <w:shd w:val="clear" w:color="auto" w:fill="DAE9F7"/>
          </w:tcPr>
          <w:p w14:paraId="5CBB71B0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E054D4C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40CC72A3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069B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5720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12.1.2.</w:t>
            </w:r>
          </w:p>
          <w:p w14:paraId="67265957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Споделяне на преподавателската роля с друг колега в училището.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3BF7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12.2.2.</w:t>
            </w:r>
          </w:p>
          <w:p w14:paraId="7F8F5901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Популяризиране и участие в интердисциплинарни работни екипи относно проекти на STEAME в рамките на училището.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793E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12.3.2.</w:t>
            </w:r>
          </w:p>
          <w:p w14:paraId="45761F5B" w14:textId="77777777" w:rsidR="00AB45AE" w:rsidRDefault="00F51598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Насърчава съвместна работа за проекти на STEAME във и извън училището, с колеги, експерти и т.н.</w:t>
            </w:r>
          </w:p>
        </w:tc>
        <w:tc>
          <w:tcPr>
            <w:tcW w:w="1276" w:type="dxa"/>
            <w:shd w:val="clear" w:color="auto" w:fill="DAE9F7"/>
          </w:tcPr>
          <w:p w14:paraId="5F9DCC1C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3AC3726" w14:textId="77777777" w:rsidR="00AB45AE" w:rsidRDefault="00AB45AE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74FB7415" w14:textId="77777777">
        <w:trPr>
          <w:cantSplit/>
          <w:trHeight w:val="420"/>
          <w:tblHeader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BC24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A49E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12.1.3.</w:t>
            </w:r>
          </w:p>
          <w:p w14:paraId="28C41ED6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Признаване на важността да бъдеш част от общности и да участваш от време на време.</w:t>
            </w:r>
          </w:p>
          <w:p w14:paraId="06DFBEA1" w14:textId="77777777" w:rsidR="00AB45AE" w:rsidRDefault="00AB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D385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12.2.3.</w:t>
            </w:r>
          </w:p>
          <w:p w14:paraId="44DF7586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Признаване на важността да бъдеш част от общности и често да участваш в тях.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7836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12.3.3.</w:t>
            </w:r>
          </w:p>
          <w:p w14:paraId="328C83FD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Ангажиране и насърчаване на пространства за взаимодействие с други учители, общности на практика и др.</w:t>
            </w:r>
          </w:p>
        </w:tc>
        <w:tc>
          <w:tcPr>
            <w:tcW w:w="1276" w:type="dxa"/>
            <w:shd w:val="clear" w:color="auto" w:fill="DAE9F7"/>
          </w:tcPr>
          <w:p w14:paraId="53B0489E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CDEA8B8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2902B68F" w14:textId="77777777">
        <w:trPr>
          <w:cantSplit/>
          <w:trHeight w:val="420"/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3047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Мин.-макс. резултат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60E4D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7936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F345" w14:textId="77777777" w:rsidR="00AB45AE" w:rsidRDefault="00F51598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51</w:t>
            </w:r>
          </w:p>
        </w:tc>
        <w:tc>
          <w:tcPr>
            <w:tcW w:w="1276" w:type="dxa"/>
            <w:shd w:val="clear" w:color="auto" w:fill="DAE9F7"/>
          </w:tcPr>
          <w:p w14:paraId="43767210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2029B0B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B45AE" w14:paraId="462853E0" w14:textId="77777777">
        <w:trPr>
          <w:cantSplit/>
          <w:trHeight w:val="420"/>
          <w:tblHeader/>
        </w:trPr>
        <w:tc>
          <w:tcPr>
            <w:tcW w:w="1833" w:type="dxa"/>
            <w:shd w:val="clear" w:color="auto" w:fill="DAE9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6350" w14:textId="77777777" w:rsidR="00AB45AE" w:rsidRDefault="00F5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ОБЩ ОБЩ РЕЗУЛТАТ</w:t>
            </w:r>
          </w:p>
        </w:tc>
        <w:tc>
          <w:tcPr>
            <w:tcW w:w="1559" w:type="dxa"/>
            <w:shd w:val="clear" w:color="auto" w:fill="DAE9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EC53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AE9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F416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AE9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B1DB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AE9F7"/>
          </w:tcPr>
          <w:p w14:paraId="2EE1EB70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AE9F7"/>
          </w:tcPr>
          <w:p w14:paraId="2C11E91A" w14:textId="77777777" w:rsidR="00AB45AE" w:rsidRDefault="00AB45A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16ED10A" w14:textId="77777777" w:rsidR="006A055C" w:rsidRDefault="006A055C">
      <w:pPr>
        <w:rPr>
          <w:rFonts w:ascii="Calibri" w:eastAsia="Calibri" w:hAnsi="Calibri" w:cs="Calibri"/>
          <w:b/>
          <w:sz w:val="28"/>
          <w:szCs w:val="28"/>
        </w:rPr>
      </w:pPr>
    </w:p>
    <w:p w14:paraId="14269284" w14:textId="79FD9CA1" w:rsidR="00AB45AE" w:rsidRDefault="00F5159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Общ минимален резултат: 331, Общ максимален резултат: 399</w:t>
      </w:r>
    </w:p>
    <w:p w14:paraId="26CF9923" w14:textId="77777777" w:rsidR="00AB45AE" w:rsidRDefault="00AB45AE">
      <w:pPr>
        <w:rPr>
          <w:rFonts w:ascii="Calibri" w:eastAsia="Calibri" w:hAnsi="Calibri" w:cs="Calibri"/>
        </w:rPr>
      </w:pPr>
    </w:p>
    <w:p w14:paraId="05329CA0" w14:textId="77777777" w:rsidR="00AB45AE" w:rsidRDefault="00AB45AE">
      <w:pPr>
        <w:rPr>
          <w:rFonts w:ascii="Calibri" w:eastAsia="Calibri" w:hAnsi="Calibri" w:cs="Calibri"/>
        </w:rPr>
      </w:pPr>
    </w:p>
    <w:p w14:paraId="01AF4F7D" w14:textId="77777777" w:rsidR="00AB45AE" w:rsidRDefault="00AB45AE">
      <w:pPr>
        <w:rPr>
          <w:rFonts w:ascii="Calibri" w:eastAsia="Calibri" w:hAnsi="Calibri" w:cs="Calibri"/>
        </w:rPr>
      </w:pPr>
    </w:p>
    <w:p w14:paraId="3D892C14" w14:textId="77777777" w:rsidR="00AB45AE" w:rsidRDefault="00AB45AE">
      <w:pPr>
        <w:rPr>
          <w:rFonts w:ascii="Calibri" w:eastAsia="Calibri" w:hAnsi="Calibri" w:cs="Calibri"/>
        </w:rPr>
      </w:pPr>
    </w:p>
    <w:p w14:paraId="526CC18D" w14:textId="77777777" w:rsidR="00AB45AE" w:rsidRDefault="00AB45AE">
      <w:pPr>
        <w:rPr>
          <w:rFonts w:ascii="Calibri" w:eastAsia="Calibri" w:hAnsi="Calibri" w:cs="Calibri"/>
        </w:rPr>
      </w:pPr>
    </w:p>
    <w:p w14:paraId="314A173D" w14:textId="63562C8B" w:rsidR="00AB45AE" w:rsidRDefault="00AB45AE">
      <w:pPr>
        <w:rPr>
          <w:rFonts w:ascii="Calibri" w:eastAsia="Calibri" w:hAnsi="Calibri" w:cs="Calibri"/>
        </w:rPr>
      </w:pPr>
    </w:p>
    <w:p w14:paraId="7BF7CE5F" w14:textId="6CB518B5" w:rsidR="006A055C" w:rsidRDefault="006A055C">
      <w:pPr>
        <w:rPr>
          <w:rFonts w:ascii="Calibri" w:eastAsia="Calibri" w:hAnsi="Calibri" w:cs="Calibri"/>
        </w:rPr>
      </w:pPr>
    </w:p>
    <w:p w14:paraId="7A81BDE1" w14:textId="5E5E50C1" w:rsidR="006A055C" w:rsidRDefault="006A055C">
      <w:pPr>
        <w:rPr>
          <w:rFonts w:ascii="Calibri" w:eastAsia="Calibri" w:hAnsi="Calibri" w:cs="Calibri"/>
        </w:rPr>
      </w:pPr>
    </w:p>
    <w:p w14:paraId="634CEB3B" w14:textId="18E91E96" w:rsidR="006A055C" w:rsidRDefault="006A055C">
      <w:pPr>
        <w:rPr>
          <w:rFonts w:ascii="Calibri" w:eastAsia="Calibri" w:hAnsi="Calibri" w:cs="Calibri"/>
        </w:rPr>
      </w:pPr>
    </w:p>
    <w:p w14:paraId="42472667" w14:textId="3E9902F4" w:rsidR="006A055C" w:rsidRDefault="006A055C">
      <w:pPr>
        <w:rPr>
          <w:rFonts w:ascii="Calibri" w:eastAsia="Calibri" w:hAnsi="Calibri" w:cs="Calibri"/>
        </w:rPr>
      </w:pPr>
    </w:p>
    <w:p w14:paraId="0F1313B3" w14:textId="69E77152" w:rsidR="006A055C" w:rsidRDefault="006A055C">
      <w:pPr>
        <w:rPr>
          <w:rFonts w:ascii="Calibri" w:eastAsia="Calibri" w:hAnsi="Calibri" w:cs="Calibri"/>
        </w:rPr>
      </w:pPr>
    </w:p>
    <w:p w14:paraId="6EF358F0" w14:textId="08A7DC96" w:rsidR="006A055C" w:rsidRDefault="006A055C">
      <w:pPr>
        <w:rPr>
          <w:rFonts w:ascii="Calibri" w:eastAsia="Calibri" w:hAnsi="Calibri" w:cs="Calibri"/>
        </w:rPr>
      </w:pPr>
    </w:p>
    <w:p w14:paraId="2AC62176" w14:textId="0DFE83D6" w:rsidR="006A055C" w:rsidRDefault="006A055C">
      <w:pPr>
        <w:rPr>
          <w:rFonts w:ascii="Calibri" w:eastAsia="Calibri" w:hAnsi="Calibri" w:cs="Calibri"/>
        </w:rPr>
      </w:pPr>
    </w:p>
    <w:p w14:paraId="781465A8" w14:textId="418CD1B9" w:rsidR="006A055C" w:rsidRDefault="006A055C">
      <w:pPr>
        <w:rPr>
          <w:rFonts w:ascii="Calibri" w:eastAsia="Calibri" w:hAnsi="Calibri" w:cs="Calibri"/>
        </w:rPr>
      </w:pPr>
    </w:p>
    <w:p w14:paraId="52566B11" w14:textId="5856423E" w:rsidR="006A055C" w:rsidRDefault="006A055C">
      <w:pPr>
        <w:rPr>
          <w:rFonts w:ascii="Calibri" w:eastAsia="Calibri" w:hAnsi="Calibri" w:cs="Calibri"/>
        </w:rPr>
      </w:pPr>
    </w:p>
    <w:p w14:paraId="003820EA" w14:textId="04536310" w:rsidR="006A055C" w:rsidRDefault="006A055C">
      <w:pPr>
        <w:rPr>
          <w:rFonts w:ascii="Calibri" w:eastAsia="Calibri" w:hAnsi="Calibri" w:cs="Calibri"/>
        </w:rPr>
      </w:pPr>
    </w:p>
    <w:p w14:paraId="0E0C1D2E" w14:textId="01C830B0" w:rsidR="006A055C" w:rsidRDefault="006A055C">
      <w:pPr>
        <w:rPr>
          <w:rFonts w:ascii="Calibri" w:eastAsia="Calibri" w:hAnsi="Calibri" w:cs="Calibri"/>
        </w:rPr>
      </w:pPr>
    </w:p>
    <w:p w14:paraId="78007B5B" w14:textId="45894916" w:rsidR="006A055C" w:rsidRDefault="006A055C">
      <w:pPr>
        <w:rPr>
          <w:rFonts w:ascii="Calibri" w:eastAsia="Calibri" w:hAnsi="Calibri" w:cs="Calibri"/>
        </w:rPr>
      </w:pPr>
    </w:p>
    <w:p w14:paraId="3EC59CE5" w14:textId="3E20D71B" w:rsidR="006A055C" w:rsidRDefault="006A055C">
      <w:pPr>
        <w:rPr>
          <w:rFonts w:ascii="Calibri" w:eastAsia="Calibri" w:hAnsi="Calibri" w:cs="Calibri"/>
        </w:rPr>
      </w:pPr>
    </w:p>
    <w:p w14:paraId="0CE8FF74" w14:textId="619CB40B" w:rsidR="006A055C" w:rsidRDefault="006A055C">
      <w:pPr>
        <w:rPr>
          <w:rFonts w:ascii="Calibri" w:eastAsia="Calibri" w:hAnsi="Calibri" w:cs="Calibri"/>
        </w:rPr>
      </w:pPr>
    </w:p>
    <w:p w14:paraId="53B3FEF5" w14:textId="77777777" w:rsidR="006A055C" w:rsidRDefault="006A055C">
      <w:pPr>
        <w:rPr>
          <w:rFonts w:ascii="Calibri" w:eastAsia="Calibri" w:hAnsi="Calibri" w:cs="Calibri"/>
        </w:rPr>
      </w:pPr>
    </w:p>
    <w:p w14:paraId="026A50E9" w14:textId="77777777" w:rsidR="00AB45AE" w:rsidRDefault="00F5159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ПРИЛОЖЕНИЕ 1</w:t>
      </w:r>
    </w:p>
    <w:p w14:paraId="43AEB4A4" w14:textId="77777777" w:rsidR="00AB45AE" w:rsidRDefault="00F515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ДЕКЛАРАЦИЯ ЗА ОТГОВОРНОСТ ЗА ПРЕДСТАВЕНИ МАТЕРИАЛИ (изисква се за всички кандидати)</w:t>
      </w:r>
    </w:p>
    <w:p w14:paraId="2054C1B0" w14:textId="77777777" w:rsidR="00AB45AE" w:rsidRDefault="00F515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Аз, долуподписаният, с настоящото декларирам, че цялата информация, предоставена в това приложение и формуляр за докладване, включително приложения план за обучение и творчество (L&amp;C), снимки, видеоклипове и подкрепяща документация, е точна и вярна, доколкото ми е известно.</w:t>
      </w:r>
    </w:p>
    <w:p w14:paraId="6E9739B4" w14:textId="77777777" w:rsidR="00AB45AE" w:rsidRDefault="00F515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Освен това потвърждавам, че нося цялата отговорност за съдържанието и оригиналността на изпратените материали, включително, но не само, писмено съдържание, визуална документация и всякакви свързани медии. Потвърждавам, че са получени всички необходими разрешения и съгласия за използването и публикуването на снимки и видеоклипове, където е приложимо, в съответствие с насоките на процеса на сертифициране на STEAME.</w:t>
      </w:r>
    </w:p>
    <w:p w14:paraId="3A8D9425" w14:textId="77777777" w:rsidR="00AB45AE" w:rsidRDefault="00F515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Потвърждавам, че изпратените материали могат да бъдат използвани от организаторите за оценка и разпространение, като се спазват условията, посочени в насоките за кандидатстване.</w:t>
      </w:r>
    </w:p>
    <w:p w14:paraId="64791CB1" w14:textId="77777777" w:rsidR="00AB45AE" w:rsidRDefault="00F515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Пълно име: </w:t>
      </w:r>
      <w:r>
        <w:rPr>
          <w:rFonts w:ascii="Calibri" w:eastAsia="Calibri" w:hAnsi="Calibri" w:cs="Calibri"/>
        </w:rPr>
        <w:t xml:space="preserve">_______________________________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Подпис: </w:t>
      </w:r>
      <w:r>
        <w:rPr>
          <w:rFonts w:ascii="Calibri" w:eastAsia="Calibri" w:hAnsi="Calibri" w:cs="Calibri"/>
        </w:rPr>
        <w:t xml:space="preserve">_______________________________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Дата: </w:t>
      </w:r>
      <w:r>
        <w:rPr>
          <w:rFonts w:ascii="Calibri" w:eastAsia="Calibri" w:hAnsi="Calibri" w:cs="Calibri"/>
        </w:rPr>
        <w:t>_______________________________</w:t>
      </w:r>
    </w:p>
    <w:p w14:paraId="154E968F" w14:textId="77777777" w:rsidR="00AB45AE" w:rsidRDefault="00AB45AE">
      <w:pPr>
        <w:rPr>
          <w:rFonts w:ascii="Calibri" w:eastAsia="Calibri" w:hAnsi="Calibri" w:cs="Calibri"/>
        </w:rPr>
      </w:pPr>
    </w:p>
    <w:p w14:paraId="02F2A0C7" w14:textId="77777777" w:rsidR="00AB45AE" w:rsidRDefault="00AB45AE">
      <w:pPr>
        <w:rPr>
          <w:rFonts w:ascii="Calibri" w:eastAsia="Calibri" w:hAnsi="Calibri" w:cs="Calibri"/>
        </w:rPr>
      </w:pPr>
      <w:bookmarkStart w:id="0" w:name="_heading=h.qckrf1gs2itt" w:colFirst="0" w:colLast="0"/>
      <w:bookmarkEnd w:id="0"/>
    </w:p>
    <w:p w14:paraId="310EA7F1" w14:textId="77777777" w:rsidR="00AB45AE" w:rsidRDefault="00AB45AE">
      <w:pPr>
        <w:rPr>
          <w:rFonts w:ascii="Calibri" w:eastAsia="Calibri" w:hAnsi="Calibri" w:cs="Calibri"/>
        </w:rPr>
      </w:pPr>
    </w:p>
    <w:p w14:paraId="1A4DA47E" w14:textId="77777777" w:rsidR="00AB45AE" w:rsidRDefault="00AB45AE">
      <w:pPr>
        <w:rPr>
          <w:rFonts w:ascii="Calibri" w:eastAsia="Calibri" w:hAnsi="Calibri" w:cs="Calibri"/>
        </w:rPr>
      </w:pPr>
    </w:p>
    <w:p w14:paraId="2FAC3B62" w14:textId="77777777" w:rsidR="00AB45AE" w:rsidRDefault="00AB45AE">
      <w:pPr>
        <w:rPr>
          <w:rFonts w:ascii="Calibri" w:eastAsia="Calibri" w:hAnsi="Calibri" w:cs="Calibri"/>
        </w:rPr>
      </w:pPr>
    </w:p>
    <w:p w14:paraId="7D6EEE9F" w14:textId="77777777" w:rsidR="00AB45AE" w:rsidRDefault="00AB4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3C549AB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2A7DAFE" w14:textId="77777777" w:rsidR="00AB45AE" w:rsidRDefault="00F51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C89331D" w14:textId="77777777" w:rsidR="00AB45AE" w:rsidRDefault="00AB45AE">
      <w:pPr>
        <w:rPr>
          <w:rFonts w:ascii="Calibri" w:eastAsia="Calibri" w:hAnsi="Calibri" w:cs="Calibri"/>
        </w:rPr>
      </w:pPr>
    </w:p>
    <w:p w14:paraId="167ACE82" w14:textId="77777777" w:rsidR="00AB45AE" w:rsidRDefault="00AB45AE">
      <w:pPr>
        <w:rPr>
          <w:rFonts w:ascii="Calibri" w:eastAsia="Calibri" w:hAnsi="Calibri" w:cs="Calibri"/>
        </w:rPr>
      </w:pPr>
    </w:p>
    <w:p w14:paraId="00510515" w14:textId="77777777" w:rsidR="00AB45AE" w:rsidRDefault="00AB45AE">
      <w:pPr>
        <w:rPr>
          <w:rFonts w:ascii="Calibri" w:eastAsia="Calibri" w:hAnsi="Calibri" w:cs="Calibri"/>
        </w:rPr>
      </w:pPr>
    </w:p>
    <w:p w14:paraId="3F3C9E6B" w14:textId="77777777" w:rsidR="00AB45AE" w:rsidRDefault="00AB45AE">
      <w:pPr>
        <w:rPr>
          <w:rFonts w:ascii="Calibri" w:eastAsia="Calibri" w:hAnsi="Calibri" w:cs="Calibri"/>
        </w:rPr>
      </w:pPr>
    </w:p>
    <w:p w14:paraId="139633A9" w14:textId="77777777" w:rsidR="00AB45AE" w:rsidRDefault="00AB45AE">
      <w:pPr>
        <w:rPr>
          <w:rFonts w:ascii="Calibri" w:eastAsia="Calibri" w:hAnsi="Calibri" w:cs="Calibri"/>
        </w:rPr>
      </w:pPr>
    </w:p>
    <w:p w14:paraId="04489285" w14:textId="77777777" w:rsidR="00AB45AE" w:rsidRDefault="00AB45AE">
      <w:pPr>
        <w:rPr>
          <w:rFonts w:ascii="Calibri" w:eastAsia="Calibri" w:hAnsi="Calibri" w:cs="Calibri"/>
        </w:rPr>
      </w:pPr>
    </w:p>
    <w:p w14:paraId="6F29ADAA" w14:textId="77777777" w:rsidR="00AB45AE" w:rsidRDefault="00AB45AE">
      <w:pPr>
        <w:rPr>
          <w:rFonts w:ascii="Calibri" w:eastAsia="Calibri" w:hAnsi="Calibri" w:cs="Calibri"/>
        </w:rPr>
      </w:pPr>
    </w:p>
    <w:p w14:paraId="2CF83930" w14:textId="77777777" w:rsidR="00AB45AE" w:rsidRDefault="00AB45AE">
      <w:pPr>
        <w:rPr>
          <w:rFonts w:ascii="Calibri" w:eastAsia="Calibri" w:hAnsi="Calibri" w:cs="Calibri"/>
        </w:rPr>
      </w:pPr>
    </w:p>
    <w:p w14:paraId="49B6A59A" w14:textId="77777777" w:rsidR="00AB45AE" w:rsidRDefault="00AB45AE">
      <w:pPr>
        <w:rPr>
          <w:rFonts w:ascii="Calibri" w:eastAsia="Calibri" w:hAnsi="Calibri" w:cs="Calibri"/>
        </w:rPr>
      </w:pPr>
    </w:p>
    <w:p w14:paraId="7EFBE380" w14:textId="77777777" w:rsidR="00AB45AE" w:rsidRDefault="00AB45AE">
      <w:pPr>
        <w:rPr>
          <w:rFonts w:ascii="Calibri" w:eastAsia="Calibri" w:hAnsi="Calibri" w:cs="Calibri"/>
        </w:rPr>
      </w:pPr>
    </w:p>
    <w:p w14:paraId="2053AE8C" w14:textId="77777777" w:rsidR="00AB45AE" w:rsidRDefault="00AB45AE">
      <w:pPr>
        <w:rPr>
          <w:rFonts w:ascii="Calibri" w:eastAsia="Calibri" w:hAnsi="Calibri" w:cs="Calibri"/>
        </w:rPr>
      </w:pPr>
    </w:p>
    <w:p w14:paraId="455BECE0" w14:textId="77777777" w:rsidR="00AB45AE" w:rsidRDefault="00AB45AE">
      <w:pPr>
        <w:rPr>
          <w:rFonts w:ascii="Calibri" w:eastAsia="Calibri" w:hAnsi="Calibri" w:cs="Calibri"/>
        </w:rPr>
      </w:pPr>
    </w:p>
    <w:p w14:paraId="729B3A2B" w14:textId="77777777" w:rsidR="00AB45AE" w:rsidRDefault="00AB45AE">
      <w:pPr>
        <w:rPr>
          <w:rFonts w:ascii="Calibri" w:eastAsia="Calibri" w:hAnsi="Calibri" w:cs="Calibri"/>
        </w:rPr>
      </w:pPr>
    </w:p>
    <w:p w14:paraId="77832A50" w14:textId="77777777" w:rsidR="006A055C" w:rsidRDefault="00F5159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ПРИЛОЖЕНИЕ 2 </w:t>
      </w:r>
    </w:p>
    <w:p w14:paraId="481379EF" w14:textId="3B48EB99" w:rsidR="00AB45AE" w:rsidRDefault="00F5159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ОБРАЗЕЦ НА ДИПЛОМА ЗА УВЕРЕНИЕ</w:t>
      </w:r>
    </w:p>
    <w:p w14:paraId="2E399879" w14:textId="77777777" w:rsidR="00AB45AE" w:rsidRDefault="00AB45AE">
      <w:pPr>
        <w:rPr>
          <w:rFonts w:ascii="Calibri" w:eastAsia="Calibri" w:hAnsi="Calibri" w:cs="Calibri"/>
        </w:rPr>
      </w:pPr>
      <w:r w:rsidRPr="00AB45AE">
        <w:rPr>
          <w:rFonts w:ascii="Calibri" w:eastAsia="Calibri" w:hAnsi="Calibri" w:cs="Calibri"/>
        </w:rPr>
        <w:object w:dxaOrig="7117" w:dyaOrig="4932" w14:anchorId="52112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4pt" o:ole="">
            <v:imagedata r:id="rId13" o:title=""/>
          </v:shape>
          <o:OLEObject Type="Embed" ProgID="Acrobat.Document.DC" ShapeID="_x0000_i1025" DrawAspect="Content" ObjectID="_1812473330" r:id="rId14"/>
        </w:object>
      </w:r>
    </w:p>
    <w:sectPr w:rsidR="00AB45AE" w:rsidSect="00AB45AE">
      <w:footerReference w:type="default" r:id="rId15"/>
      <w:pgSz w:w="11906" w:h="16838"/>
      <w:pgMar w:top="851" w:right="991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8644" w14:textId="77777777" w:rsidR="00DC3332" w:rsidRDefault="00DC3332" w:rsidP="00AB45AE">
      <w:pPr>
        <w:spacing w:after="0" w:line="240" w:lineRule="auto"/>
      </w:pPr>
      <w:r>
        <w:separator/>
      </w:r>
    </w:p>
  </w:endnote>
  <w:endnote w:type="continuationSeparator" w:id="0">
    <w:p w14:paraId="39736FBE" w14:textId="77777777" w:rsidR="00DC3332" w:rsidRDefault="00DC3332" w:rsidP="00AB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C4FF" w14:textId="77777777" w:rsidR="00AB45AE" w:rsidRDefault="00242A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F51598">
      <w:rPr>
        <w:color w:val="000000"/>
      </w:rPr>
      <w:instrText>PAGE</w:instrText>
    </w:r>
    <w:r>
      <w:rPr>
        <w:color w:val="000000"/>
      </w:rPr>
      <w:fldChar w:fldCharType="separate"/>
    </w:r>
    <w:r w:rsidR="00212088">
      <w:rPr>
        <w:noProof/>
        <w:color w:val="000000"/>
      </w:rPr>
      <w:t>1</w:t>
    </w:r>
    <w:r>
      <w:rPr>
        <w:color w:val="000000"/>
      </w:rPr>
      <w:fldChar w:fldCharType="end"/>
    </w:r>
  </w:p>
  <w:p w14:paraId="01A33DBC" w14:textId="77777777" w:rsidR="00AB45AE" w:rsidRDefault="00AB45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0A05" w14:textId="77777777" w:rsidR="00DC3332" w:rsidRDefault="00DC3332" w:rsidP="00AB45AE">
      <w:pPr>
        <w:spacing w:after="0" w:line="240" w:lineRule="auto"/>
      </w:pPr>
      <w:r>
        <w:separator/>
      </w:r>
    </w:p>
  </w:footnote>
  <w:footnote w:type="continuationSeparator" w:id="0">
    <w:p w14:paraId="775317A8" w14:textId="77777777" w:rsidR="00DC3332" w:rsidRDefault="00DC3332" w:rsidP="00AB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FD4"/>
    <w:multiLevelType w:val="multilevel"/>
    <w:tmpl w:val="6C72D22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2940286C"/>
    <w:multiLevelType w:val="multilevel"/>
    <w:tmpl w:val="D3C003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3C0122CF"/>
    <w:multiLevelType w:val="multilevel"/>
    <w:tmpl w:val="06566A9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48C97A7A"/>
    <w:multiLevelType w:val="multilevel"/>
    <w:tmpl w:val="FEC215EE"/>
    <w:lvl w:ilvl="0">
      <w:start w:val="1"/>
      <w:numFmt w:val="decimal"/>
      <w:lvlText w:val="%1"/>
      <w:lvlJc w:val="left"/>
      <w:pPr>
        <w:ind w:left="444" w:hanging="444"/>
      </w:pPr>
      <w:rPr>
        <w:b w:val="0"/>
      </w:rPr>
    </w:lvl>
    <w:lvl w:ilvl="1">
      <w:start w:val="1"/>
      <w:numFmt w:val="decimal"/>
      <w:lvlText w:val="%1.%2"/>
      <w:lvlJc w:val="left"/>
      <w:pPr>
        <w:ind w:left="444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669D580F"/>
    <w:multiLevelType w:val="multilevel"/>
    <w:tmpl w:val="F586D71E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76" w:hanging="720"/>
      </w:pPr>
    </w:lvl>
    <w:lvl w:ilvl="3">
      <w:start w:val="1"/>
      <w:numFmt w:val="decimal"/>
      <w:lvlText w:val="%1.%2.%3.%4"/>
      <w:lvlJc w:val="left"/>
      <w:pPr>
        <w:ind w:left="2312" w:hanging="720"/>
      </w:pPr>
    </w:lvl>
    <w:lvl w:ilvl="4">
      <w:start w:val="1"/>
      <w:numFmt w:val="decimal"/>
      <w:lvlText w:val="%1.%2.%3.%4.%5"/>
      <w:lvlJc w:val="left"/>
      <w:pPr>
        <w:ind w:left="3108" w:hanging="1080"/>
      </w:pPr>
    </w:lvl>
    <w:lvl w:ilvl="5">
      <w:start w:val="1"/>
      <w:numFmt w:val="decimal"/>
      <w:lvlText w:val="%1.%2.%3.%4.%5.%6"/>
      <w:lvlJc w:val="left"/>
      <w:pPr>
        <w:ind w:left="3544" w:hanging="1080"/>
      </w:pPr>
    </w:lvl>
    <w:lvl w:ilvl="6">
      <w:start w:val="1"/>
      <w:numFmt w:val="decimal"/>
      <w:lvlText w:val="%1.%2.%3.%4.%5.%6.%7"/>
      <w:lvlJc w:val="left"/>
      <w:pPr>
        <w:ind w:left="4340" w:hanging="1440"/>
      </w:pPr>
    </w:lvl>
    <w:lvl w:ilvl="7">
      <w:start w:val="1"/>
      <w:numFmt w:val="decimal"/>
      <w:lvlText w:val="%1.%2.%3.%4.%5.%6.%7.%8"/>
      <w:lvlJc w:val="left"/>
      <w:pPr>
        <w:ind w:left="4776" w:hanging="1440"/>
      </w:pPr>
    </w:lvl>
    <w:lvl w:ilvl="8">
      <w:start w:val="1"/>
      <w:numFmt w:val="decimal"/>
      <w:lvlText w:val="%1.%2.%3.%4.%5.%6.%7.%8.%9"/>
      <w:lvlJc w:val="left"/>
      <w:pPr>
        <w:ind w:left="5212" w:hanging="1438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5AE"/>
    <w:rsid w:val="0008584D"/>
    <w:rsid w:val="000A7DB9"/>
    <w:rsid w:val="00212088"/>
    <w:rsid w:val="00242A1A"/>
    <w:rsid w:val="002A616C"/>
    <w:rsid w:val="005D4F2D"/>
    <w:rsid w:val="006A055C"/>
    <w:rsid w:val="0082651E"/>
    <w:rsid w:val="00AB45AE"/>
    <w:rsid w:val="00DC3332"/>
    <w:rsid w:val="00DD1E5A"/>
    <w:rsid w:val="00F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210C"/>
  <w15:docId w15:val="{F83197C3-9D8E-43E6-B04F-4436AF5B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AE"/>
  </w:style>
  <w:style w:type="paragraph" w:styleId="Heading1">
    <w:name w:val="heading 1"/>
    <w:basedOn w:val="Normal"/>
    <w:next w:val="Normal"/>
    <w:link w:val="Heading1Char"/>
    <w:uiPriority w:val="9"/>
    <w:qFormat/>
    <w:rsid w:val="0054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45AE"/>
  </w:style>
  <w:style w:type="table" w:customStyle="1" w:styleId="TableNormal1">
    <w:name w:val="Table Normal1"/>
    <w:rsid w:val="00AB45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4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F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4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sid w:val="00AB45AE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2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neralParagraph">
    <w:name w:val="General Paragraph"/>
    <w:basedOn w:val="Normal"/>
    <w:rsid w:val="00985B0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0363D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3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18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D2"/>
  </w:style>
  <w:style w:type="paragraph" w:styleId="Footer">
    <w:name w:val="footer"/>
    <w:basedOn w:val="Normal"/>
    <w:link w:val="FooterChar"/>
    <w:uiPriority w:val="99"/>
    <w:unhideWhenUsed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D2"/>
  </w:style>
  <w:style w:type="table" w:customStyle="1" w:styleId="a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rsid w:val="00AB45AE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AB45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6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deration-steame-academie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eame-academy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upF5ACzcHhEacfx9wqaRzyxKw==">CgMxLjAyDmgucWNrcmYxZ3MyaXR0OAByITF0dV81QlVQb2xFUFhqWXduMmpYN3BGN1hHeUpHNXNidw==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3294</Words>
  <Characters>18780</Characters>
  <Application>Microsoft Office Word</Application>
  <DocSecurity>0</DocSecurity>
  <Lines>156</Lines>
  <Paragraphs>44</Paragraphs>
  <ScaleCrop>false</ScaleCrop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Makrides</dc:creator>
  <cp:lastModifiedBy>Andri</cp:lastModifiedBy>
  <cp:revision>7</cp:revision>
  <dcterms:created xsi:type="dcterms:W3CDTF">2025-04-16T13:43:00Z</dcterms:created>
  <dcterms:modified xsi:type="dcterms:W3CDTF">2025-06-26T17:01:00Z</dcterms:modified>
</cp:coreProperties>
</file>